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5EE96" w14:textId="77777777" w:rsidR="00FD162C" w:rsidRDefault="00FD162C" w:rsidP="00FD162C">
      <w:pPr>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REP. ____/ B</w:t>
      </w:r>
    </w:p>
    <w:p w14:paraId="75AED33F" w14:textId="77777777" w:rsidR="00FD162C" w:rsidRDefault="00FD162C" w:rsidP="00FD162C">
      <w:pPr>
        <w:autoSpaceDE w:val="0"/>
        <w:autoSpaceDN w:val="0"/>
        <w:adjustRightInd w:val="0"/>
        <w:rPr>
          <w:rFonts w:ascii="Arial" w:eastAsiaTheme="minorHAnsi" w:hAnsi="Arial" w:cs="Arial"/>
          <w:b/>
          <w:bCs/>
          <w:sz w:val="22"/>
          <w:szCs w:val="22"/>
          <w:lang w:eastAsia="en-US"/>
        </w:rPr>
      </w:pPr>
    </w:p>
    <w:p w14:paraId="4EEB0129" w14:textId="77777777" w:rsidR="00FD162C" w:rsidRDefault="00FD162C" w:rsidP="00181ADE">
      <w:pPr>
        <w:autoSpaceDE w:val="0"/>
        <w:autoSpaceDN w:val="0"/>
        <w:adjustRightInd w:val="0"/>
        <w:jc w:val="center"/>
        <w:rPr>
          <w:rFonts w:ascii="Arial" w:eastAsiaTheme="minorHAnsi" w:hAnsi="Arial" w:cs="Arial"/>
          <w:b/>
          <w:bCs/>
          <w:sz w:val="22"/>
          <w:szCs w:val="22"/>
          <w:lang w:eastAsia="en-US"/>
        </w:rPr>
      </w:pPr>
    </w:p>
    <w:p w14:paraId="289863AD" w14:textId="7B4A47A5" w:rsidR="00E07EE9" w:rsidRPr="002867E1" w:rsidRDefault="00637D91" w:rsidP="00181ADE">
      <w:pPr>
        <w:autoSpaceDE w:val="0"/>
        <w:autoSpaceDN w:val="0"/>
        <w:adjustRightInd w:val="0"/>
        <w:jc w:val="center"/>
        <w:rPr>
          <w:rFonts w:ascii="Arial" w:eastAsiaTheme="minorHAnsi" w:hAnsi="Arial" w:cs="Arial"/>
          <w:b/>
          <w:bCs/>
          <w:sz w:val="22"/>
          <w:szCs w:val="22"/>
          <w:lang w:eastAsia="en-US"/>
        </w:rPr>
      </w:pPr>
      <w:r w:rsidRPr="002867E1">
        <w:rPr>
          <w:rFonts w:ascii="Arial" w:eastAsiaTheme="minorHAnsi" w:hAnsi="Arial" w:cs="Arial"/>
          <w:b/>
          <w:bCs/>
          <w:sz w:val="22"/>
          <w:szCs w:val="22"/>
          <w:lang w:eastAsia="en-US"/>
        </w:rPr>
        <w:t>CONVENZIONE</w:t>
      </w:r>
      <w:r w:rsidR="005734F9">
        <w:rPr>
          <w:rFonts w:ascii="Arial" w:eastAsiaTheme="minorHAnsi" w:hAnsi="Arial" w:cs="Arial"/>
          <w:b/>
          <w:bCs/>
          <w:sz w:val="22"/>
          <w:szCs w:val="22"/>
          <w:lang w:eastAsia="en-US"/>
        </w:rPr>
        <w:t xml:space="preserve"> </w:t>
      </w:r>
      <w:r w:rsidRPr="002867E1">
        <w:rPr>
          <w:rFonts w:ascii="Arial" w:eastAsiaTheme="minorHAnsi" w:hAnsi="Arial" w:cs="Arial"/>
          <w:b/>
          <w:bCs/>
          <w:sz w:val="22"/>
          <w:szCs w:val="22"/>
          <w:lang w:eastAsia="en-US"/>
        </w:rPr>
        <w:t xml:space="preserve">PER </w:t>
      </w:r>
      <w:r w:rsidR="007B0F31">
        <w:rPr>
          <w:rFonts w:ascii="Arial" w:eastAsiaTheme="minorHAnsi" w:hAnsi="Arial" w:cs="Arial"/>
          <w:b/>
          <w:bCs/>
          <w:sz w:val="22"/>
          <w:szCs w:val="22"/>
          <w:lang w:eastAsia="en-US"/>
        </w:rPr>
        <w:t xml:space="preserve">LA GESTIONE E LA RENDICONTAZIONE DEL CONTRIBUTO </w:t>
      </w:r>
      <w:r w:rsidR="004B250B">
        <w:rPr>
          <w:rFonts w:ascii="Arial" w:eastAsiaTheme="minorHAnsi" w:hAnsi="Arial" w:cs="Arial"/>
          <w:b/>
          <w:bCs/>
          <w:sz w:val="22"/>
          <w:szCs w:val="22"/>
          <w:lang w:eastAsia="en-US"/>
        </w:rPr>
        <w:t>FSC (FONDO DI SVILUPPO E COESIONE)</w:t>
      </w:r>
      <w:r w:rsidR="007B0F31">
        <w:rPr>
          <w:rFonts w:ascii="Arial" w:eastAsiaTheme="minorHAnsi" w:hAnsi="Arial" w:cs="Arial"/>
          <w:b/>
          <w:bCs/>
          <w:sz w:val="22"/>
          <w:szCs w:val="22"/>
          <w:lang w:eastAsia="en-US"/>
        </w:rPr>
        <w:t xml:space="preserve"> </w:t>
      </w:r>
      <w:r w:rsidR="000039DE">
        <w:rPr>
          <w:rFonts w:ascii="Arial" w:eastAsiaTheme="minorHAnsi" w:hAnsi="Arial" w:cs="Arial"/>
          <w:b/>
          <w:bCs/>
          <w:sz w:val="22"/>
          <w:szCs w:val="22"/>
          <w:lang w:eastAsia="en-US"/>
        </w:rPr>
        <w:t>FINALIZZAT</w:t>
      </w:r>
      <w:r w:rsidR="007B0F31">
        <w:rPr>
          <w:rFonts w:ascii="Arial" w:eastAsiaTheme="minorHAnsi" w:hAnsi="Arial" w:cs="Arial"/>
          <w:b/>
          <w:bCs/>
          <w:sz w:val="22"/>
          <w:szCs w:val="22"/>
          <w:lang w:eastAsia="en-US"/>
        </w:rPr>
        <w:t>O</w:t>
      </w:r>
      <w:r w:rsidR="000039DE">
        <w:rPr>
          <w:rFonts w:ascii="Arial" w:eastAsiaTheme="minorHAnsi" w:hAnsi="Arial" w:cs="Arial"/>
          <w:b/>
          <w:bCs/>
          <w:sz w:val="22"/>
          <w:szCs w:val="22"/>
          <w:lang w:eastAsia="en-US"/>
        </w:rPr>
        <w:t xml:space="preserve"> AL</w:t>
      </w:r>
      <w:r w:rsidR="0029043D">
        <w:rPr>
          <w:rFonts w:ascii="Arial" w:eastAsiaTheme="minorHAnsi" w:hAnsi="Arial" w:cs="Arial"/>
          <w:b/>
          <w:bCs/>
          <w:sz w:val="22"/>
          <w:szCs w:val="22"/>
          <w:lang w:eastAsia="en-US"/>
        </w:rPr>
        <w:t xml:space="preserve"> SOSTEGNO </w:t>
      </w:r>
      <w:r w:rsidR="000039DE">
        <w:rPr>
          <w:rFonts w:ascii="Arial" w:eastAsiaTheme="minorHAnsi" w:hAnsi="Arial" w:cs="Arial"/>
          <w:b/>
          <w:bCs/>
          <w:sz w:val="22"/>
          <w:szCs w:val="22"/>
          <w:lang w:eastAsia="en-US"/>
        </w:rPr>
        <w:t>DELL</w:t>
      </w:r>
      <w:r w:rsidR="0029043D">
        <w:rPr>
          <w:rFonts w:ascii="Arial" w:eastAsiaTheme="minorHAnsi" w:hAnsi="Arial" w:cs="Arial"/>
          <w:b/>
          <w:bCs/>
          <w:sz w:val="22"/>
          <w:szCs w:val="22"/>
          <w:lang w:eastAsia="en-US"/>
        </w:rPr>
        <w:t>’</w:t>
      </w:r>
      <w:r w:rsidR="007D7296">
        <w:rPr>
          <w:rFonts w:ascii="Arial" w:eastAsiaTheme="minorHAnsi" w:hAnsi="Arial" w:cs="Arial"/>
          <w:b/>
          <w:bCs/>
          <w:sz w:val="22"/>
          <w:szCs w:val="22"/>
          <w:lang w:eastAsia="en-US"/>
        </w:rPr>
        <w:t>ACCOGLIENZA</w:t>
      </w:r>
      <w:r w:rsidR="00E07EE9" w:rsidRPr="002867E1">
        <w:rPr>
          <w:rFonts w:ascii="Arial" w:eastAsiaTheme="minorHAnsi" w:hAnsi="Arial" w:cs="Arial"/>
          <w:b/>
          <w:bCs/>
          <w:sz w:val="22"/>
          <w:szCs w:val="22"/>
          <w:lang w:eastAsia="en-US"/>
        </w:rPr>
        <w:t xml:space="preserve"> </w:t>
      </w:r>
      <w:r w:rsidR="007D7296">
        <w:rPr>
          <w:rFonts w:ascii="Arial" w:eastAsiaTheme="minorHAnsi" w:hAnsi="Arial" w:cs="Arial"/>
          <w:b/>
          <w:bCs/>
          <w:sz w:val="22"/>
          <w:szCs w:val="22"/>
          <w:lang w:eastAsia="en-US"/>
        </w:rPr>
        <w:t>NE</w:t>
      </w:r>
      <w:r w:rsidR="00E07EE9" w:rsidRPr="002867E1">
        <w:rPr>
          <w:rFonts w:ascii="Arial" w:eastAsiaTheme="minorHAnsi" w:hAnsi="Arial" w:cs="Arial"/>
          <w:b/>
          <w:bCs/>
          <w:sz w:val="22"/>
          <w:szCs w:val="22"/>
          <w:lang w:eastAsia="en-US"/>
        </w:rPr>
        <w:t>I SERVIZI PER LA PRIMA INFANZIA (3-36 MESI)</w:t>
      </w:r>
      <w:r w:rsidR="000039DE">
        <w:rPr>
          <w:rFonts w:ascii="Arial" w:eastAsiaTheme="minorHAnsi" w:hAnsi="Arial" w:cs="Arial"/>
          <w:b/>
          <w:bCs/>
          <w:sz w:val="22"/>
          <w:szCs w:val="22"/>
          <w:lang w:eastAsia="en-US"/>
        </w:rPr>
        <w:t xml:space="preserve"> – A.E. 20</w:t>
      </w:r>
      <w:r w:rsidR="007D7296">
        <w:rPr>
          <w:rFonts w:ascii="Arial" w:eastAsiaTheme="minorHAnsi" w:hAnsi="Arial" w:cs="Arial"/>
          <w:b/>
          <w:bCs/>
          <w:sz w:val="22"/>
          <w:szCs w:val="22"/>
          <w:lang w:eastAsia="en-US"/>
        </w:rPr>
        <w:t>2</w:t>
      </w:r>
      <w:r w:rsidR="004B250B">
        <w:rPr>
          <w:rFonts w:ascii="Arial" w:eastAsiaTheme="minorHAnsi" w:hAnsi="Arial" w:cs="Arial"/>
          <w:b/>
          <w:bCs/>
          <w:sz w:val="22"/>
          <w:szCs w:val="22"/>
          <w:lang w:eastAsia="en-US"/>
        </w:rPr>
        <w:t>1</w:t>
      </w:r>
      <w:r w:rsidR="000039DE">
        <w:rPr>
          <w:rFonts w:ascii="Arial" w:eastAsiaTheme="minorHAnsi" w:hAnsi="Arial" w:cs="Arial"/>
          <w:b/>
          <w:bCs/>
          <w:sz w:val="22"/>
          <w:szCs w:val="22"/>
          <w:lang w:eastAsia="en-US"/>
        </w:rPr>
        <w:t>/</w:t>
      </w:r>
      <w:r w:rsidR="007B0F31">
        <w:rPr>
          <w:rFonts w:ascii="Arial" w:eastAsiaTheme="minorHAnsi" w:hAnsi="Arial" w:cs="Arial"/>
          <w:b/>
          <w:bCs/>
          <w:sz w:val="22"/>
          <w:szCs w:val="22"/>
          <w:lang w:eastAsia="en-US"/>
        </w:rPr>
        <w:t>2</w:t>
      </w:r>
      <w:r w:rsidR="004B250B">
        <w:rPr>
          <w:rFonts w:ascii="Arial" w:eastAsiaTheme="minorHAnsi" w:hAnsi="Arial" w:cs="Arial"/>
          <w:b/>
          <w:bCs/>
          <w:sz w:val="22"/>
          <w:szCs w:val="22"/>
          <w:lang w:eastAsia="en-US"/>
        </w:rPr>
        <w:t>2</w:t>
      </w:r>
    </w:p>
    <w:p w14:paraId="7934BF42" w14:textId="77777777" w:rsidR="00E07EE9" w:rsidRDefault="00E07EE9" w:rsidP="00181ADE">
      <w:pPr>
        <w:autoSpaceDE w:val="0"/>
        <w:autoSpaceDN w:val="0"/>
        <w:adjustRightInd w:val="0"/>
        <w:jc w:val="center"/>
        <w:rPr>
          <w:rFonts w:ascii="Arial" w:eastAsiaTheme="minorHAnsi" w:hAnsi="Arial" w:cs="Arial"/>
          <w:b/>
          <w:bCs/>
          <w:sz w:val="22"/>
          <w:szCs w:val="22"/>
          <w:lang w:eastAsia="en-US"/>
        </w:rPr>
      </w:pPr>
    </w:p>
    <w:p w14:paraId="779A37E4" w14:textId="77777777" w:rsidR="00F32E31" w:rsidRPr="002867E1" w:rsidRDefault="00F32E31" w:rsidP="00181ADE">
      <w:pPr>
        <w:autoSpaceDE w:val="0"/>
        <w:autoSpaceDN w:val="0"/>
        <w:adjustRightInd w:val="0"/>
        <w:jc w:val="center"/>
        <w:rPr>
          <w:rFonts w:ascii="Arial" w:eastAsiaTheme="minorHAnsi" w:hAnsi="Arial" w:cs="Arial"/>
          <w:b/>
          <w:bCs/>
          <w:sz w:val="22"/>
          <w:szCs w:val="22"/>
          <w:lang w:eastAsia="en-US"/>
        </w:rPr>
      </w:pPr>
    </w:p>
    <w:p w14:paraId="725F1BD6" w14:textId="77777777" w:rsidR="0038577A" w:rsidRPr="002867E1" w:rsidRDefault="0038577A" w:rsidP="00181ADE">
      <w:pPr>
        <w:jc w:val="center"/>
        <w:rPr>
          <w:rFonts w:ascii="Arial" w:hAnsi="Arial" w:cs="Arial"/>
          <w:sz w:val="22"/>
          <w:szCs w:val="22"/>
        </w:rPr>
      </w:pPr>
    </w:p>
    <w:p w14:paraId="45BBE43E" w14:textId="5969A29E" w:rsidR="0025391D" w:rsidRPr="00227FC9" w:rsidRDefault="004C5608" w:rsidP="00715D7E">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
          <w:bCs/>
          <w:i/>
          <w:lang w:eastAsia="en-US"/>
        </w:rPr>
        <w:t>Visto</w:t>
      </w:r>
      <w:r w:rsidR="0025391D" w:rsidRPr="00227FC9">
        <w:rPr>
          <w:rFonts w:ascii="Arial" w:eastAsiaTheme="minorHAnsi" w:hAnsi="Arial" w:cs="Arial"/>
          <w:bCs/>
          <w:lang w:eastAsia="en-US"/>
        </w:rPr>
        <w:t xml:space="preserve"> </w:t>
      </w:r>
      <w:r w:rsidR="008066A1" w:rsidRPr="00227FC9">
        <w:rPr>
          <w:rFonts w:ascii="Arial" w:eastAsiaTheme="minorHAnsi" w:hAnsi="Arial" w:cs="Arial"/>
          <w:bCs/>
          <w:lang w:eastAsia="en-US"/>
        </w:rPr>
        <w:t xml:space="preserve">il </w:t>
      </w:r>
      <w:bookmarkStart w:id="0" w:name="_Hlk19113970"/>
      <w:r w:rsidR="007B0F31" w:rsidRPr="00227FC9">
        <w:rPr>
          <w:rFonts w:ascii="Arial" w:hAnsi="Arial" w:cs="Arial"/>
        </w:rPr>
        <w:t xml:space="preserve">Decreto Dirigenziale </w:t>
      </w:r>
      <w:r w:rsidR="004B250B">
        <w:rPr>
          <w:rFonts w:ascii="Arial" w:hAnsi="Arial" w:cs="Arial"/>
        </w:rPr>
        <w:t>N.</w:t>
      </w:r>
      <w:bookmarkStart w:id="1" w:name="_Hlk89273763"/>
      <w:r w:rsidR="004B250B" w:rsidRPr="006833F3">
        <w:rPr>
          <w:rFonts w:ascii="Arial" w:hAnsi="Arial" w:cs="Arial"/>
        </w:rPr>
        <w:t>9318/2021</w:t>
      </w:r>
      <w:bookmarkEnd w:id="1"/>
      <w:r w:rsidR="007B0F31" w:rsidRPr="00227FC9">
        <w:rPr>
          <w:rFonts w:ascii="Arial" w:hAnsi="Arial" w:cs="Arial"/>
        </w:rPr>
        <w:t xml:space="preserve">, </w:t>
      </w:r>
      <w:bookmarkEnd w:id="0"/>
      <w:r w:rsidR="00810931" w:rsidRPr="00227FC9">
        <w:rPr>
          <w:rFonts w:ascii="Arial" w:eastAsiaTheme="minorHAnsi" w:hAnsi="Arial" w:cs="Arial"/>
          <w:bCs/>
          <w:lang w:eastAsia="en-US"/>
        </w:rPr>
        <w:t>con il</w:t>
      </w:r>
      <w:r w:rsidR="008066A1" w:rsidRPr="00227FC9">
        <w:rPr>
          <w:rFonts w:ascii="Arial" w:eastAsiaTheme="minorHAnsi" w:hAnsi="Arial" w:cs="Arial"/>
          <w:bCs/>
          <w:lang w:eastAsia="en-US"/>
        </w:rPr>
        <w:t xml:space="preserve"> quale </w:t>
      </w:r>
      <w:r w:rsidR="00E62736" w:rsidRPr="00227FC9">
        <w:rPr>
          <w:rFonts w:ascii="Arial" w:eastAsiaTheme="minorHAnsi" w:hAnsi="Arial" w:cs="Arial"/>
          <w:bCs/>
          <w:lang w:eastAsia="en-US"/>
        </w:rPr>
        <w:t xml:space="preserve">la </w:t>
      </w:r>
      <w:r w:rsidRPr="00227FC9">
        <w:rPr>
          <w:rFonts w:ascii="Arial" w:eastAsiaTheme="minorHAnsi" w:hAnsi="Arial" w:cs="Arial"/>
          <w:bCs/>
          <w:lang w:eastAsia="en-US"/>
        </w:rPr>
        <w:t>R</w:t>
      </w:r>
      <w:r w:rsidR="00E62736" w:rsidRPr="00227FC9">
        <w:rPr>
          <w:rFonts w:ascii="Arial" w:eastAsiaTheme="minorHAnsi" w:hAnsi="Arial" w:cs="Arial"/>
          <w:bCs/>
          <w:lang w:eastAsia="en-US"/>
        </w:rPr>
        <w:t>egione Toscana</w:t>
      </w:r>
      <w:r w:rsidR="007B0F31" w:rsidRPr="00227FC9">
        <w:rPr>
          <w:rFonts w:ascii="Arial" w:eastAsiaTheme="minorHAnsi" w:hAnsi="Arial" w:cs="Arial"/>
          <w:bCs/>
          <w:lang w:eastAsia="en-US"/>
        </w:rPr>
        <w:t>, nell’ambito de</w:t>
      </w:r>
      <w:r w:rsidR="004B250B">
        <w:rPr>
          <w:rFonts w:ascii="Arial" w:eastAsiaTheme="minorHAnsi" w:hAnsi="Arial" w:cs="Arial"/>
          <w:bCs/>
          <w:lang w:eastAsia="en-US"/>
        </w:rPr>
        <w:t>l Fondo di Sviluppo e Coesione (FSC)</w:t>
      </w:r>
      <w:r w:rsidR="007B0F31" w:rsidRPr="00227FC9">
        <w:rPr>
          <w:rFonts w:ascii="Arial" w:eastAsiaTheme="minorHAnsi" w:hAnsi="Arial" w:cs="Arial"/>
          <w:bCs/>
          <w:lang w:eastAsia="en-US"/>
        </w:rPr>
        <w:t>,</w:t>
      </w:r>
      <w:r w:rsidR="00E62736" w:rsidRPr="00227FC9">
        <w:rPr>
          <w:rFonts w:ascii="Arial" w:eastAsiaTheme="minorHAnsi" w:hAnsi="Arial" w:cs="Arial"/>
          <w:bCs/>
          <w:lang w:eastAsia="en-US"/>
        </w:rPr>
        <w:t xml:space="preserve"> ha</w:t>
      </w:r>
      <w:r w:rsidR="00C11D59" w:rsidRPr="00227FC9">
        <w:rPr>
          <w:rFonts w:ascii="Arial" w:eastAsiaTheme="minorHAnsi" w:hAnsi="Arial" w:cs="Arial"/>
          <w:bCs/>
          <w:lang w:eastAsia="en-US"/>
        </w:rPr>
        <w:t xml:space="preserve"> approvato l’avviso</w:t>
      </w:r>
      <w:r w:rsidR="008066A1" w:rsidRPr="00227FC9">
        <w:rPr>
          <w:rFonts w:ascii="Arial" w:eastAsiaTheme="minorHAnsi" w:hAnsi="Arial" w:cs="Arial"/>
          <w:bCs/>
          <w:lang w:eastAsia="en-US"/>
        </w:rPr>
        <w:t xml:space="preserve"> pubblico per </w:t>
      </w:r>
      <w:r w:rsidR="000039DE" w:rsidRPr="00227FC9">
        <w:rPr>
          <w:rFonts w:ascii="Arial" w:eastAsiaTheme="minorHAnsi" w:hAnsi="Arial" w:cs="Arial"/>
          <w:bCs/>
          <w:lang w:eastAsia="en-US"/>
        </w:rPr>
        <w:t>il s</w:t>
      </w:r>
      <w:r w:rsidR="00E62736" w:rsidRPr="00227FC9">
        <w:rPr>
          <w:rFonts w:ascii="Arial" w:eastAsiaTheme="minorHAnsi" w:hAnsi="Arial" w:cs="Arial"/>
          <w:bCs/>
          <w:lang w:eastAsia="en-US"/>
        </w:rPr>
        <w:t>os</w:t>
      </w:r>
      <w:r w:rsidR="000039DE" w:rsidRPr="00227FC9">
        <w:rPr>
          <w:rFonts w:ascii="Arial" w:eastAsiaTheme="minorHAnsi" w:hAnsi="Arial" w:cs="Arial"/>
          <w:bCs/>
          <w:lang w:eastAsia="en-US"/>
        </w:rPr>
        <w:t>tegno all’</w:t>
      </w:r>
      <w:r w:rsidR="007D7296">
        <w:rPr>
          <w:rFonts w:ascii="Arial" w:eastAsiaTheme="minorHAnsi" w:hAnsi="Arial" w:cs="Arial"/>
          <w:bCs/>
          <w:lang w:eastAsia="en-US"/>
        </w:rPr>
        <w:t>accoglienza</w:t>
      </w:r>
      <w:r w:rsidR="000039DE" w:rsidRPr="00227FC9">
        <w:rPr>
          <w:rFonts w:ascii="Arial" w:eastAsiaTheme="minorHAnsi" w:hAnsi="Arial" w:cs="Arial"/>
          <w:bCs/>
          <w:lang w:eastAsia="en-US"/>
        </w:rPr>
        <w:t xml:space="preserve"> </w:t>
      </w:r>
      <w:r w:rsidR="007D7296">
        <w:rPr>
          <w:rFonts w:ascii="Arial" w:eastAsiaTheme="minorHAnsi" w:hAnsi="Arial" w:cs="Arial"/>
          <w:bCs/>
          <w:lang w:eastAsia="en-US"/>
        </w:rPr>
        <w:t>ne</w:t>
      </w:r>
      <w:r w:rsidR="003F65B4" w:rsidRPr="00227FC9">
        <w:rPr>
          <w:rFonts w:ascii="Arial" w:eastAsiaTheme="minorHAnsi" w:hAnsi="Arial" w:cs="Arial"/>
          <w:bCs/>
          <w:lang w:eastAsia="en-US"/>
        </w:rPr>
        <w:t>i</w:t>
      </w:r>
      <w:r w:rsidR="007E018E" w:rsidRPr="00227FC9">
        <w:rPr>
          <w:rFonts w:ascii="Arial" w:eastAsiaTheme="minorHAnsi" w:hAnsi="Arial" w:cs="Arial"/>
          <w:bCs/>
          <w:lang w:eastAsia="en-US"/>
        </w:rPr>
        <w:t xml:space="preserve"> servizi educativi per la prima infanzia (3 – 36 mesi) </w:t>
      </w:r>
      <w:r w:rsidR="000039DE" w:rsidRPr="00227FC9">
        <w:rPr>
          <w:rFonts w:ascii="Arial" w:eastAsiaTheme="minorHAnsi" w:hAnsi="Arial" w:cs="Arial"/>
          <w:bCs/>
          <w:lang w:eastAsia="en-US"/>
        </w:rPr>
        <w:t>-</w:t>
      </w:r>
      <w:r w:rsidR="003F65B4" w:rsidRPr="00227FC9">
        <w:rPr>
          <w:rFonts w:ascii="Arial" w:eastAsiaTheme="minorHAnsi" w:hAnsi="Arial" w:cs="Arial"/>
          <w:bCs/>
          <w:lang w:eastAsia="en-US"/>
        </w:rPr>
        <w:t xml:space="preserve"> </w:t>
      </w:r>
      <w:proofErr w:type="spellStart"/>
      <w:r w:rsidR="003F65B4" w:rsidRPr="00227FC9">
        <w:rPr>
          <w:rFonts w:ascii="Arial" w:eastAsiaTheme="minorHAnsi" w:hAnsi="Arial" w:cs="Arial"/>
          <w:bCs/>
          <w:lang w:eastAsia="en-US"/>
        </w:rPr>
        <w:t>a.e</w:t>
      </w:r>
      <w:proofErr w:type="spellEnd"/>
      <w:r w:rsidR="003F65B4" w:rsidRPr="00227FC9">
        <w:rPr>
          <w:rFonts w:ascii="Arial" w:eastAsiaTheme="minorHAnsi" w:hAnsi="Arial" w:cs="Arial"/>
          <w:bCs/>
          <w:lang w:eastAsia="en-US"/>
        </w:rPr>
        <w:t>.</w:t>
      </w:r>
      <w:r w:rsidR="007E018E" w:rsidRPr="00227FC9">
        <w:rPr>
          <w:rFonts w:ascii="Arial" w:eastAsiaTheme="minorHAnsi" w:hAnsi="Arial" w:cs="Arial"/>
          <w:bCs/>
          <w:lang w:eastAsia="en-US"/>
        </w:rPr>
        <w:t xml:space="preserve"> 20</w:t>
      </w:r>
      <w:r w:rsidR="007D7296">
        <w:rPr>
          <w:rFonts w:ascii="Arial" w:eastAsiaTheme="minorHAnsi" w:hAnsi="Arial" w:cs="Arial"/>
          <w:bCs/>
          <w:lang w:eastAsia="en-US"/>
        </w:rPr>
        <w:t>2</w:t>
      </w:r>
      <w:r w:rsidR="004B250B">
        <w:rPr>
          <w:rFonts w:ascii="Arial" w:eastAsiaTheme="minorHAnsi" w:hAnsi="Arial" w:cs="Arial"/>
          <w:bCs/>
          <w:lang w:eastAsia="en-US"/>
        </w:rPr>
        <w:t>1</w:t>
      </w:r>
      <w:r w:rsidR="007E018E" w:rsidRPr="00227FC9">
        <w:rPr>
          <w:rFonts w:ascii="Arial" w:eastAsiaTheme="minorHAnsi" w:hAnsi="Arial" w:cs="Arial"/>
          <w:bCs/>
          <w:lang w:eastAsia="en-US"/>
        </w:rPr>
        <w:t>/20</w:t>
      </w:r>
      <w:r w:rsidR="007B0F31" w:rsidRPr="00227FC9">
        <w:rPr>
          <w:rFonts w:ascii="Arial" w:eastAsiaTheme="minorHAnsi" w:hAnsi="Arial" w:cs="Arial"/>
          <w:bCs/>
          <w:lang w:eastAsia="en-US"/>
        </w:rPr>
        <w:t>2</w:t>
      </w:r>
      <w:r w:rsidR="004B250B">
        <w:rPr>
          <w:rFonts w:ascii="Arial" w:eastAsiaTheme="minorHAnsi" w:hAnsi="Arial" w:cs="Arial"/>
          <w:bCs/>
          <w:lang w:eastAsia="en-US"/>
        </w:rPr>
        <w:t>2</w:t>
      </w:r>
      <w:r w:rsidR="002A2226" w:rsidRPr="00227FC9">
        <w:rPr>
          <w:rFonts w:ascii="Arial" w:eastAsiaTheme="minorHAnsi" w:hAnsi="Arial" w:cs="Arial"/>
          <w:bCs/>
          <w:lang w:eastAsia="en-US"/>
        </w:rPr>
        <w:t>;</w:t>
      </w:r>
    </w:p>
    <w:p w14:paraId="542FEFF8" w14:textId="77777777" w:rsidR="008066A1" w:rsidRPr="00227FC9" w:rsidRDefault="008066A1" w:rsidP="00884ED6">
      <w:pPr>
        <w:autoSpaceDE w:val="0"/>
        <w:autoSpaceDN w:val="0"/>
        <w:adjustRightInd w:val="0"/>
        <w:spacing w:line="276" w:lineRule="auto"/>
        <w:ind w:firstLine="708"/>
        <w:jc w:val="both"/>
        <w:rPr>
          <w:rFonts w:ascii="Arial" w:eastAsiaTheme="minorHAnsi" w:hAnsi="Arial" w:cs="Arial"/>
          <w:bCs/>
          <w:lang w:eastAsia="en-US"/>
        </w:rPr>
      </w:pPr>
    </w:p>
    <w:p w14:paraId="4E15E7F1" w14:textId="7D68A338" w:rsidR="0025391D" w:rsidRPr="00227FC9" w:rsidRDefault="004C5608" w:rsidP="00715D7E">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
          <w:bCs/>
          <w:i/>
          <w:lang w:eastAsia="en-US"/>
        </w:rPr>
        <w:t>Dato atto</w:t>
      </w:r>
      <w:r w:rsidRPr="00227FC9">
        <w:rPr>
          <w:rFonts w:ascii="Arial" w:eastAsiaTheme="minorHAnsi" w:hAnsi="Arial" w:cs="Arial"/>
          <w:bCs/>
          <w:lang w:eastAsia="en-US"/>
        </w:rPr>
        <w:t xml:space="preserve"> </w:t>
      </w:r>
      <w:r w:rsidR="007E018E" w:rsidRPr="00227FC9">
        <w:rPr>
          <w:rFonts w:ascii="Arial" w:eastAsiaTheme="minorHAnsi" w:hAnsi="Arial" w:cs="Arial"/>
          <w:bCs/>
          <w:lang w:eastAsia="en-US"/>
        </w:rPr>
        <w:t xml:space="preserve">che </w:t>
      </w:r>
      <w:r w:rsidR="007B0F31" w:rsidRPr="00227FC9">
        <w:rPr>
          <w:rFonts w:ascii="Arial" w:eastAsiaTheme="minorHAnsi" w:hAnsi="Arial" w:cs="Arial"/>
          <w:bCs/>
          <w:lang w:eastAsia="en-US"/>
        </w:rPr>
        <w:t>tale misura di sostegno dell’</w:t>
      </w:r>
      <w:r w:rsidR="007D7296">
        <w:rPr>
          <w:rFonts w:ascii="Arial" w:eastAsiaTheme="minorHAnsi" w:hAnsi="Arial" w:cs="Arial"/>
          <w:bCs/>
          <w:lang w:eastAsia="en-US"/>
        </w:rPr>
        <w:t>accoglienza</w:t>
      </w:r>
      <w:r w:rsidR="007B0F31" w:rsidRPr="00227FC9">
        <w:rPr>
          <w:rFonts w:ascii="Arial" w:eastAsiaTheme="minorHAnsi" w:hAnsi="Arial" w:cs="Arial"/>
          <w:bCs/>
          <w:lang w:eastAsia="en-US"/>
        </w:rPr>
        <w:t xml:space="preserve"> </w:t>
      </w:r>
      <w:r w:rsidR="007D7296">
        <w:rPr>
          <w:rFonts w:ascii="Arial" w:eastAsiaTheme="minorHAnsi" w:hAnsi="Arial" w:cs="Arial"/>
          <w:bCs/>
          <w:lang w:eastAsia="en-US"/>
        </w:rPr>
        <w:t>n</w:t>
      </w:r>
      <w:r w:rsidR="007B0F31" w:rsidRPr="00227FC9">
        <w:rPr>
          <w:rFonts w:ascii="Arial" w:eastAsiaTheme="minorHAnsi" w:hAnsi="Arial" w:cs="Arial"/>
          <w:bCs/>
          <w:lang w:eastAsia="en-US"/>
        </w:rPr>
        <w:t>ei servizi per la prima infanzia</w:t>
      </w:r>
      <w:r w:rsidR="007E018E" w:rsidRPr="00227FC9">
        <w:rPr>
          <w:rFonts w:ascii="Arial" w:eastAsiaTheme="minorHAnsi" w:hAnsi="Arial" w:cs="Arial"/>
          <w:bCs/>
          <w:lang w:eastAsia="en-US"/>
        </w:rPr>
        <w:t xml:space="preserve"> rappresenta, tra l’altro, uno strumento finalizzato a </w:t>
      </w:r>
      <w:r w:rsidR="003F65B4" w:rsidRPr="00227FC9">
        <w:rPr>
          <w:rFonts w:ascii="Arial" w:eastAsiaTheme="minorHAnsi" w:hAnsi="Arial" w:cs="Arial"/>
          <w:bCs/>
          <w:lang w:eastAsia="en-US"/>
        </w:rPr>
        <w:t>promuovere e sostenere la domanda di servizi educativi per la prima infan</w:t>
      </w:r>
      <w:r w:rsidR="00E62736" w:rsidRPr="00227FC9">
        <w:rPr>
          <w:rFonts w:ascii="Arial" w:eastAsiaTheme="minorHAnsi" w:hAnsi="Arial" w:cs="Arial"/>
          <w:bCs/>
          <w:lang w:eastAsia="en-US"/>
        </w:rPr>
        <w:t xml:space="preserve">zia </w:t>
      </w:r>
      <w:r w:rsidR="00031170" w:rsidRPr="00227FC9">
        <w:rPr>
          <w:rFonts w:ascii="Arial" w:eastAsiaTheme="minorHAnsi" w:hAnsi="Arial" w:cs="Arial"/>
          <w:bCs/>
          <w:lang w:eastAsia="en-US"/>
        </w:rPr>
        <w:t>anche in ottica di</w:t>
      </w:r>
      <w:r w:rsidR="00216230" w:rsidRPr="00227FC9">
        <w:rPr>
          <w:rFonts w:ascii="Arial" w:eastAsiaTheme="minorHAnsi" w:hAnsi="Arial" w:cs="Arial"/>
          <w:bCs/>
          <w:lang w:eastAsia="en-US"/>
        </w:rPr>
        <w:t xml:space="preserve"> conciliazione </w:t>
      </w:r>
      <w:r w:rsidR="003F65B4" w:rsidRPr="00227FC9">
        <w:rPr>
          <w:rFonts w:ascii="Arial" w:eastAsiaTheme="minorHAnsi" w:hAnsi="Arial" w:cs="Arial"/>
          <w:bCs/>
          <w:lang w:eastAsia="en-US"/>
        </w:rPr>
        <w:t>dei tempi di vita e di lavoro</w:t>
      </w:r>
      <w:r w:rsidR="00216230" w:rsidRPr="00227FC9">
        <w:rPr>
          <w:rFonts w:ascii="Arial" w:eastAsiaTheme="minorHAnsi" w:hAnsi="Arial" w:cs="Arial"/>
          <w:bCs/>
          <w:lang w:eastAsia="en-US"/>
        </w:rPr>
        <w:t>;</w:t>
      </w:r>
    </w:p>
    <w:p w14:paraId="396FE324" w14:textId="77777777" w:rsidR="00216230" w:rsidRPr="00227FC9" w:rsidRDefault="00216230" w:rsidP="00884ED6">
      <w:pPr>
        <w:autoSpaceDE w:val="0"/>
        <w:autoSpaceDN w:val="0"/>
        <w:adjustRightInd w:val="0"/>
        <w:spacing w:line="276" w:lineRule="auto"/>
        <w:ind w:firstLine="708"/>
        <w:jc w:val="both"/>
        <w:rPr>
          <w:rFonts w:ascii="Arial" w:eastAsiaTheme="minorHAnsi" w:hAnsi="Arial" w:cs="Arial"/>
          <w:bCs/>
          <w:lang w:eastAsia="en-US"/>
        </w:rPr>
      </w:pPr>
    </w:p>
    <w:p w14:paraId="1469A6B6" w14:textId="31307D86" w:rsidR="00216230" w:rsidRPr="00227FC9" w:rsidRDefault="004C5608" w:rsidP="00715D7E">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
          <w:bCs/>
          <w:i/>
          <w:lang w:eastAsia="en-US"/>
        </w:rPr>
        <w:t>Rilevato</w:t>
      </w:r>
      <w:r w:rsidR="008A52DF" w:rsidRPr="00227FC9">
        <w:rPr>
          <w:rFonts w:ascii="Arial" w:eastAsiaTheme="minorHAnsi" w:hAnsi="Arial" w:cs="Arial"/>
          <w:bCs/>
          <w:lang w:eastAsia="en-US"/>
        </w:rPr>
        <w:t xml:space="preserve"> che l’art. </w:t>
      </w:r>
      <w:r w:rsidR="00DF7B46" w:rsidRPr="00227FC9">
        <w:rPr>
          <w:rFonts w:ascii="Arial" w:eastAsiaTheme="minorHAnsi" w:hAnsi="Arial" w:cs="Arial"/>
          <w:bCs/>
          <w:lang w:eastAsia="en-US"/>
        </w:rPr>
        <w:t>3</w:t>
      </w:r>
      <w:r w:rsidR="008A52DF" w:rsidRPr="00227FC9">
        <w:rPr>
          <w:rFonts w:ascii="Arial" w:eastAsiaTheme="minorHAnsi" w:hAnsi="Arial" w:cs="Arial"/>
          <w:bCs/>
          <w:lang w:eastAsia="en-US"/>
        </w:rPr>
        <w:t xml:space="preserve"> del</w:t>
      </w:r>
      <w:r w:rsidR="0038577A" w:rsidRPr="00227FC9">
        <w:rPr>
          <w:rFonts w:ascii="Arial" w:eastAsiaTheme="minorHAnsi" w:hAnsi="Arial" w:cs="Arial"/>
          <w:bCs/>
          <w:lang w:eastAsia="en-US"/>
        </w:rPr>
        <w:t>l’</w:t>
      </w:r>
      <w:r w:rsidR="004D3671" w:rsidRPr="00227FC9">
        <w:rPr>
          <w:rFonts w:ascii="Arial" w:eastAsiaTheme="minorHAnsi" w:hAnsi="Arial" w:cs="Arial"/>
          <w:bCs/>
          <w:lang w:eastAsia="en-US"/>
        </w:rPr>
        <w:t>A</w:t>
      </w:r>
      <w:r w:rsidR="008A52DF" w:rsidRPr="00227FC9">
        <w:rPr>
          <w:rFonts w:ascii="Arial" w:eastAsiaTheme="minorHAnsi" w:hAnsi="Arial" w:cs="Arial"/>
          <w:bCs/>
          <w:lang w:eastAsia="en-US"/>
        </w:rPr>
        <w:t xml:space="preserve">vviso </w:t>
      </w:r>
      <w:r w:rsidR="004D3671" w:rsidRPr="00227FC9">
        <w:rPr>
          <w:rFonts w:ascii="Arial" w:eastAsiaTheme="minorHAnsi" w:hAnsi="Arial" w:cs="Arial"/>
          <w:bCs/>
          <w:lang w:eastAsia="en-US"/>
        </w:rPr>
        <w:t>R</w:t>
      </w:r>
      <w:r w:rsidR="008A52DF" w:rsidRPr="00227FC9">
        <w:rPr>
          <w:rFonts w:ascii="Arial" w:eastAsiaTheme="minorHAnsi" w:hAnsi="Arial" w:cs="Arial"/>
          <w:bCs/>
          <w:lang w:eastAsia="en-US"/>
        </w:rPr>
        <w:t xml:space="preserve">egionale sopra citato, prevede che i Comuni assegnatari delle risorse </w:t>
      </w:r>
      <w:r w:rsidR="006D77FF" w:rsidRPr="00227FC9">
        <w:rPr>
          <w:rFonts w:ascii="Arial" w:eastAsiaTheme="minorHAnsi" w:hAnsi="Arial" w:cs="Arial"/>
          <w:bCs/>
          <w:lang w:eastAsia="en-US"/>
        </w:rPr>
        <w:t xml:space="preserve">individuino idonei soggetti, regolarmente accreditati, interessati a stipulare specifica convenzione con il Comune per </w:t>
      </w:r>
      <w:r w:rsidR="007B0F31" w:rsidRPr="00227FC9">
        <w:rPr>
          <w:rFonts w:ascii="Arial" w:eastAsiaTheme="minorHAnsi" w:hAnsi="Arial" w:cs="Arial"/>
          <w:bCs/>
          <w:lang w:eastAsia="en-US"/>
        </w:rPr>
        <w:t xml:space="preserve">la </w:t>
      </w:r>
      <w:r w:rsidR="007B0F31" w:rsidRPr="00227FC9">
        <w:rPr>
          <w:rFonts w:ascii="Arial" w:hAnsi="Arial" w:cs="Arial"/>
          <w:bCs/>
        </w:rPr>
        <w:t>gestione e la rendicontazione del contributo finalizzato al sostegno dell’</w:t>
      </w:r>
      <w:r w:rsidR="007D7296">
        <w:rPr>
          <w:rFonts w:ascii="Arial" w:hAnsi="Arial" w:cs="Arial"/>
          <w:bCs/>
        </w:rPr>
        <w:t>accoglienza</w:t>
      </w:r>
      <w:r w:rsidR="007B0F31" w:rsidRPr="00227FC9">
        <w:rPr>
          <w:rFonts w:ascii="Arial" w:hAnsi="Arial" w:cs="Arial"/>
          <w:bCs/>
        </w:rPr>
        <w:t xml:space="preserve"> </w:t>
      </w:r>
      <w:r w:rsidR="007D7296">
        <w:rPr>
          <w:rFonts w:ascii="Arial" w:hAnsi="Arial" w:cs="Arial"/>
          <w:bCs/>
        </w:rPr>
        <w:t>ne</w:t>
      </w:r>
      <w:r w:rsidR="007B0F31" w:rsidRPr="00227FC9">
        <w:rPr>
          <w:rFonts w:ascii="Arial" w:hAnsi="Arial" w:cs="Arial"/>
          <w:bCs/>
        </w:rPr>
        <w:t>i servizi educativi per la prima infanzia</w:t>
      </w:r>
      <w:r w:rsidR="006D77FF" w:rsidRPr="00227FC9">
        <w:rPr>
          <w:rFonts w:ascii="Arial" w:eastAsiaTheme="minorHAnsi" w:hAnsi="Arial" w:cs="Arial"/>
          <w:bCs/>
          <w:lang w:eastAsia="en-US"/>
        </w:rPr>
        <w:t xml:space="preserve"> erogat</w:t>
      </w:r>
      <w:r w:rsidR="004539F4">
        <w:rPr>
          <w:rFonts w:ascii="Arial" w:eastAsiaTheme="minorHAnsi" w:hAnsi="Arial" w:cs="Arial"/>
          <w:bCs/>
          <w:lang w:eastAsia="en-US"/>
        </w:rPr>
        <w:t>o</w:t>
      </w:r>
      <w:r w:rsidR="006D77FF" w:rsidRPr="00227FC9">
        <w:rPr>
          <w:rFonts w:ascii="Arial" w:eastAsiaTheme="minorHAnsi" w:hAnsi="Arial" w:cs="Arial"/>
          <w:bCs/>
          <w:lang w:eastAsia="en-US"/>
        </w:rPr>
        <w:t xml:space="preserve"> </w:t>
      </w:r>
      <w:r w:rsidR="007B0F31" w:rsidRPr="00227FC9">
        <w:rPr>
          <w:rFonts w:ascii="Arial" w:eastAsiaTheme="minorHAnsi" w:hAnsi="Arial" w:cs="Arial"/>
          <w:bCs/>
          <w:lang w:eastAsia="en-US"/>
        </w:rPr>
        <w:t xml:space="preserve">con le modalità previste dall’Avviso pubblico regionale ad </w:t>
      </w:r>
      <w:r w:rsidR="006D77FF" w:rsidRPr="00227FC9">
        <w:rPr>
          <w:rFonts w:ascii="Arial" w:eastAsiaTheme="minorHAnsi" w:hAnsi="Arial" w:cs="Arial"/>
          <w:bCs/>
          <w:lang w:eastAsia="en-US"/>
        </w:rPr>
        <w:t>un costo</w:t>
      </w:r>
      <w:r w:rsidR="007B0F31" w:rsidRPr="00227FC9">
        <w:rPr>
          <w:rFonts w:ascii="Arial" w:eastAsiaTheme="minorHAnsi" w:hAnsi="Arial" w:cs="Arial"/>
          <w:bCs/>
          <w:lang w:eastAsia="en-US"/>
        </w:rPr>
        <w:t xml:space="preserve"> standard</w:t>
      </w:r>
      <w:r w:rsidR="006D77FF" w:rsidRPr="00227FC9">
        <w:rPr>
          <w:rFonts w:ascii="Arial" w:eastAsiaTheme="minorHAnsi" w:hAnsi="Arial" w:cs="Arial"/>
          <w:bCs/>
          <w:lang w:eastAsia="en-US"/>
        </w:rPr>
        <w:t xml:space="preserve"> unitario</w:t>
      </w:r>
      <w:r w:rsidR="008A52DF" w:rsidRPr="00227FC9">
        <w:rPr>
          <w:rFonts w:ascii="Arial" w:eastAsiaTheme="minorHAnsi" w:hAnsi="Arial" w:cs="Arial"/>
          <w:bCs/>
          <w:lang w:eastAsia="en-US"/>
        </w:rPr>
        <w:t>;</w:t>
      </w:r>
    </w:p>
    <w:p w14:paraId="3C59087E" w14:textId="77777777" w:rsidR="007D7296" w:rsidRPr="007D7296" w:rsidRDefault="007D7296" w:rsidP="007D7296">
      <w:pPr>
        <w:suppressAutoHyphens/>
        <w:spacing w:before="240" w:line="276" w:lineRule="auto"/>
        <w:jc w:val="both"/>
        <w:textAlignment w:val="baseline"/>
        <w:rPr>
          <w:rFonts w:ascii="Arial" w:eastAsia="SimSun" w:hAnsi="Arial" w:cs="Arial"/>
          <w:bCs/>
          <w:color w:val="00000A"/>
          <w:lang w:eastAsia="en-US" w:bidi="hi-IN"/>
        </w:rPr>
      </w:pPr>
      <w:r w:rsidRPr="007D7296">
        <w:rPr>
          <w:rFonts w:ascii="Arial" w:eastAsia="SimSun" w:hAnsi="Arial" w:cs="Arial"/>
          <w:b/>
          <w:bCs/>
          <w:i/>
          <w:iCs/>
          <w:color w:val="00000A"/>
          <w:lang w:eastAsia="en-US" w:bidi="hi-IN"/>
        </w:rPr>
        <w:t>Considerato</w:t>
      </w:r>
      <w:r w:rsidRPr="007D7296">
        <w:rPr>
          <w:rFonts w:ascii="Arial" w:eastAsia="SimSun" w:hAnsi="Arial" w:cs="Arial"/>
          <w:bCs/>
          <w:color w:val="00000A"/>
          <w:lang w:eastAsia="en-US" w:bidi="hi-IN"/>
        </w:rPr>
        <w:t xml:space="preserve"> che:</w:t>
      </w:r>
    </w:p>
    <w:p w14:paraId="550DA74F" w14:textId="77777777" w:rsidR="004B250B" w:rsidRDefault="004B250B" w:rsidP="004B250B">
      <w:pPr>
        <w:pStyle w:val="Paragrafoelenco"/>
        <w:numPr>
          <w:ilvl w:val="0"/>
          <w:numId w:val="19"/>
        </w:numPr>
        <w:overflowPunct w:val="0"/>
        <w:spacing w:line="276" w:lineRule="auto"/>
        <w:jc w:val="both"/>
        <w:rPr>
          <w:rFonts w:ascii="Arial" w:hAnsi="Arial" w:cs="Arial"/>
          <w:bCs/>
          <w:lang w:eastAsia="en-US"/>
        </w:rPr>
      </w:pPr>
      <w:r>
        <w:rPr>
          <w:rFonts w:ascii="Arial" w:hAnsi="Arial" w:cs="Arial"/>
          <w:bCs/>
          <w:lang w:eastAsia="en-US"/>
        </w:rPr>
        <w:t>a seguito della pubblicazione di specifico Avviso Pubblico, approvato con proprio atto n.</w:t>
      </w:r>
      <w:r w:rsidRPr="00A34102">
        <w:rPr>
          <w:rFonts w:ascii="Arial" w:hAnsi="Arial" w:cs="Arial"/>
        </w:rPr>
        <w:t xml:space="preserve"> </w:t>
      </w:r>
      <w:r>
        <w:rPr>
          <w:rFonts w:ascii="Arial" w:hAnsi="Arial" w:cs="Arial"/>
        </w:rPr>
        <w:t>197 del 25.08.2021</w:t>
      </w:r>
      <w:r>
        <w:rPr>
          <w:rFonts w:ascii="Arial" w:hAnsi="Arial" w:cs="Arial"/>
          <w:bCs/>
          <w:lang w:eastAsia="en-US"/>
        </w:rPr>
        <w:t>, volto ad acquisire eventuali manifestazioni di interesse in merito al convenzionamento con l’Ente, è stata avanzata la proposta dell’Associazione Scuola Cattolica dell’Infanzia “V.T. Battaglini”;</w:t>
      </w:r>
    </w:p>
    <w:p w14:paraId="07D874DE" w14:textId="77777777" w:rsidR="004B250B" w:rsidRDefault="004B250B" w:rsidP="004B250B">
      <w:pPr>
        <w:pStyle w:val="Paragrafoelenco"/>
        <w:numPr>
          <w:ilvl w:val="0"/>
          <w:numId w:val="19"/>
        </w:numPr>
        <w:overflowPunct w:val="0"/>
        <w:spacing w:line="276" w:lineRule="auto"/>
        <w:jc w:val="both"/>
        <w:rPr>
          <w:rFonts w:ascii="Arial" w:hAnsi="Arial" w:cs="Arial"/>
          <w:bCs/>
          <w:lang w:eastAsia="en-US"/>
        </w:rPr>
      </w:pPr>
      <w:r>
        <w:rPr>
          <w:rFonts w:ascii="Arial" w:hAnsi="Arial" w:cs="Arial"/>
          <w:bCs/>
          <w:lang w:eastAsia="en-US"/>
        </w:rPr>
        <w:t>con proprio atto n. 210 del 09.09.2021 viene approvato Avviso Pubblico finalizzato al sostegno dell’accoglienza nei servizi educativi per la prima infanzia A.E. 2021/2022 rivolto alle famiglie interessate, a seguito del quale sono pervenute n.7 istanze;</w:t>
      </w:r>
    </w:p>
    <w:p w14:paraId="16082318" w14:textId="77777777" w:rsidR="004B250B" w:rsidRDefault="004B250B" w:rsidP="004B250B">
      <w:pPr>
        <w:pStyle w:val="Paragrafoelenco"/>
        <w:numPr>
          <w:ilvl w:val="0"/>
          <w:numId w:val="19"/>
        </w:numPr>
        <w:overflowPunct w:val="0"/>
        <w:spacing w:line="276" w:lineRule="auto"/>
        <w:jc w:val="both"/>
        <w:rPr>
          <w:rFonts w:ascii="Arial" w:hAnsi="Arial" w:cs="Arial"/>
          <w:bCs/>
          <w:lang w:eastAsia="en-US"/>
        </w:rPr>
      </w:pPr>
      <w:r>
        <w:rPr>
          <w:rFonts w:ascii="Arial" w:hAnsi="Arial" w:cs="Arial"/>
          <w:bCs/>
          <w:lang w:eastAsia="en-US"/>
        </w:rPr>
        <w:t>con</w:t>
      </w:r>
      <w:r>
        <w:rPr>
          <w:rFonts w:ascii="Arial" w:hAnsi="Arial" w:cs="Arial"/>
        </w:rPr>
        <w:t xml:space="preserve"> proprio atto</w:t>
      </w:r>
      <w:r>
        <w:rPr>
          <w:rFonts w:ascii="Arial" w:hAnsi="Arial" w:cs="Arial"/>
          <w:bCs/>
          <w:lang w:eastAsia="en-US"/>
        </w:rPr>
        <w:t xml:space="preserve"> n. 209 del 09.09.2021, ad esito della manifestazione di interesse, viene individuata l’Associazione Scuola Cattolica dell’Infanzia “V.T. Battaglini” di Campo nell’Elba, soggetto privato accreditato gestore sul territorio comunale del servizio prima infanzia, quale struttura con la quale potersi convenzionare per la gestione e la rendicontazione dei contributi di che trattasi;</w:t>
      </w:r>
    </w:p>
    <w:p w14:paraId="51371D45" w14:textId="77777777" w:rsidR="004B250B" w:rsidRDefault="004B250B" w:rsidP="004B250B">
      <w:pPr>
        <w:pStyle w:val="Paragrafoelenco"/>
        <w:numPr>
          <w:ilvl w:val="0"/>
          <w:numId w:val="19"/>
        </w:numPr>
        <w:overflowPunct w:val="0"/>
        <w:spacing w:line="276" w:lineRule="auto"/>
        <w:jc w:val="both"/>
        <w:rPr>
          <w:rFonts w:ascii="Arial" w:hAnsi="Arial" w:cs="Arial"/>
          <w:bCs/>
          <w:lang w:eastAsia="en-US"/>
        </w:rPr>
      </w:pPr>
      <w:r>
        <w:rPr>
          <w:rFonts w:ascii="Arial" w:hAnsi="Arial" w:cs="Arial"/>
          <w:bCs/>
          <w:lang w:eastAsia="en-US"/>
        </w:rPr>
        <w:t>con</w:t>
      </w:r>
      <w:r>
        <w:rPr>
          <w:rFonts w:ascii="Arial" w:hAnsi="Arial" w:cs="Arial"/>
        </w:rPr>
        <w:t xml:space="preserve"> proprio atto</w:t>
      </w:r>
      <w:r>
        <w:rPr>
          <w:rFonts w:ascii="Arial" w:hAnsi="Arial" w:cs="Arial"/>
          <w:bCs/>
          <w:lang w:eastAsia="en-US"/>
        </w:rPr>
        <w:t xml:space="preserve"> n.240 del 07.10.2021 si dà attuazione all’iniziativa regionale di sostegno ai servizi educativi per la prima infanzia e si approva la graduatoria relativa alle istanze presentate, individuando N.5 bambini in favore dei quali poter procedere al sostegno alla domanda di servizi educativi per la prima infanzia presso la struttura individuata per l’A.E. 2021/2022, dando altresì atto che i restanti N.2 soggetti collocati in graduatoria e non rientranti tra i beneficiari potranno essere successivamente ammessi in caso di sopraggiunte decadenze degli assegnatari individuati;</w:t>
      </w:r>
    </w:p>
    <w:p w14:paraId="38D17F4B" w14:textId="77777777" w:rsidR="002A2226" w:rsidRPr="00227FC9" w:rsidRDefault="002A2226" w:rsidP="00884ED6">
      <w:pPr>
        <w:autoSpaceDE w:val="0"/>
        <w:autoSpaceDN w:val="0"/>
        <w:adjustRightInd w:val="0"/>
        <w:spacing w:line="276" w:lineRule="auto"/>
        <w:ind w:firstLine="708"/>
        <w:jc w:val="both"/>
        <w:rPr>
          <w:rFonts w:ascii="Arial" w:eastAsiaTheme="minorHAnsi" w:hAnsi="Arial" w:cs="Arial"/>
          <w:bCs/>
          <w:lang w:eastAsia="en-US"/>
        </w:rPr>
      </w:pPr>
    </w:p>
    <w:p w14:paraId="580D3C42" w14:textId="17867F29" w:rsidR="007B0F31" w:rsidRPr="00227FC9" w:rsidRDefault="007B0F31" w:rsidP="007B0F31">
      <w:pPr>
        <w:pStyle w:val="Default"/>
        <w:spacing w:before="240" w:line="276" w:lineRule="auto"/>
        <w:jc w:val="both"/>
        <w:rPr>
          <w:rFonts w:ascii="Arial" w:hAnsi="Arial" w:cs="Arial"/>
          <w:bCs/>
        </w:rPr>
      </w:pPr>
      <w:r w:rsidRPr="00227FC9">
        <w:rPr>
          <w:rFonts w:ascii="Arial" w:hAnsi="Arial" w:cs="Arial"/>
          <w:b/>
          <w:bCs/>
          <w:i/>
          <w:iCs/>
        </w:rPr>
        <w:lastRenderedPageBreak/>
        <w:t>Preso atto</w:t>
      </w:r>
      <w:r w:rsidRPr="00227FC9">
        <w:rPr>
          <w:rFonts w:ascii="Arial" w:hAnsi="Arial" w:cs="Arial"/>
          <w:b/>
          <w:bCs/>
          <w:i/>
        </w:rPr>
        <w:t xml:space="preserve"> </w:t>
      </w:r>
      <w:r w:rsidRPr="00227FC9">
        <w:rPr>
          <w:rFonts w:ascii="Arial" w:hAnsi="Arial" w:cs="Arial"/>
          <w:bCs/>
        </w:rPr>
        <w:t xml:space="preserve">che la Regione Toscana ha introdotto, a seguito dell’entrata in vigore del Regolamento UE n. 379 del 19/12/2018, che ridefinisce i costi unitari standard e gli importi forfettari di rimborso dei contributi del Fondo Sociale Europeo riconosciuti agli Stati membri, i c.d. Costi Standard Unitari quale modalità di quantificazione del contributo spettante per ciascun bambino frequentante il servizio, pari ad € 3.709,00 per l’intero anno educativo per ogni bambino a cui viene garantito il sostegno, e che pertanto il fabbisogno di questo Ente per l’attuazione del progetto regionale è pari a complessivi € </w:t>
      </w:r>
      <w:r w:rsidR="004B250B">
        <w:rPr>
          <w:rFonts w:ascii="Arial" w:hAnsi="Arial" w:cs="Arial"/>
          <w:bCs/>
        </w:rPr>
        <w:t>18</w:t>
      </w:r>
      <w:r w:rsidRPr="00227FC9">
        <w:rPr>
          <w:rFonts w:ascii="Arial" w:hAnsi="Arial" w:cs="Arial"/>
          <w:bCs/>
        </w:rPr>
        <w:t>.</w:t>
      </w:r>
      <w:r w:rsidR="004B250B">
        <w:rPr>
          <w:rFonts w:ascii="Arial" w:hAnsi="Arial" w:cs="Arial"/>
          <w:bCs/>
        </w:rPr>
        <w:t>545</w:t>
      </w:r>
      <w:r w:rsidRPr="00227FC9">
        <w:rPr>
          <w:rFonts w:ascii="Arial" w:hAnsi="Arial" w:cs="Arial"/>
          <w:bCs/>
        </w:rPr>
        <w:t xml:space="preserve">,00, così come comunicato anche a Regione Toscana con l’invio del progetto definitivo avvenuto con comunicazione prot. </w:t>
      </w:r>
      <w:r w:rsidR="007D7296" w:rsidRPr="00C4396A">
        <w:rPr>
          <w:rFonts w:ascii="Arial" w:hAnsi="Arial" w:cs="Arial"/>
          <w:bCs/>
        </w:rPr>
        <w:t>146</w:t>
      </w:r>
      <w:r w:rsidR="004B250B">
        <w:rPr>
          <w:rFonts w:ascii="Arial" w:hAnsi="Arial" w:cs="Arial"/>
          <w:bCs/>
        </w:rPr>
        <w:t>1</w:t>
      </w:r>
      <w:r w:rsidR="007D7296" w:rsidRPr="00C4396A">
        <w:rPr>
          <w:rFonts w:ascii="Arial" w:hAnsi="Arial" w:cs="Arial"/>
          <w:bCs/>
        </w:rPr>
        <w:t>4/202</w:t>
      </w:r>
      <w:r w:rsidR="004B250B">
        <w:rPr>
          <w:rFonts w:ascii="Arial" w:hAnsi="Arial" w:cs="Arial"/>
          <w:bCs/>
        </w:rPr>
        <w:t>1</w:t>
      </w:r>
      <w:r w:rsidRPr="00227FC9">
        <w:rPr>
          <w:rFonts w:ascii="Arial" w:hAnsi="Arial" w:cs="Arial"/>
          <w:bCs/>
        </w:rPr>
        <w:t>;</w:t>
      </w:r>
    </w:p>
    <w:p w14:paraId="0ECD8BEB" w14:textId="77777777" w:rsidR="00F40024" w:rsidRPr="00227FC9" w:rsidRDefault="00F40024" w:rsidP="00884ED6">
      <w:pPr>
        <w:pStyle w:val="Default"/>
        <w:spacing w:line="276" w:lineRule="auto"/>
        <w:ind w:firstLine="708"/>
        <w:jc w:val="both"/>
        <w:rPr>
          <w:rFonts w:ascii="Arial" w:hAnsi="Arial" w:cs="Arial"/>
          <w:bCs/>
        </w:rPr>
      </w:pPr>
    </w:p>
    <w:p w14:paraId="7E7D64F9" w14:textId="71A982AD" w:rsidR="005A02D8" w:rsidRPr="00227FC9" w:rsidRDefault="004C5608" w:rsidP="00715D7E">
      <w:pPr>
        <w:pStyle w:val="Default"/>
        <w:spacing w:line="276" w:lineRule="auto"/>
        <w:jc w:val="both"/>
        <w:rPr>
          <w:rFonts w:ascii="Arial" w:hAnsi="Arial" w:cs="Arial"/>
        </w:rPr>
      </w:pPr>
      <w:r w:rsidRPr="00227FC9">
        <w:rPr>
          <w:rFonts w:ascii="Arial" w:hAnsi="Arial" w:cs="Arial"/>
          <w:b/>
          <w:bCs/>
          <w:i/>
        </w:rPr>
        <w:t>Considerato</w:t>
      </w:r>
      <w:r w:rsidR="002A2226" w:rsidRPr="00227FC9">
        <w:rPr>
          <w:rFonts w:ascii="Arial" w:hAnsi="Arial" w:cs="Arial"/>
          <w:bCs/>
        </w:rPr>
        <w:t xml:space="preserve"> </w:t>
      </w:r>
      <w:r w:rsidR="005A02D8" w:rsidRPr="00227FC9">
        <w:rPr>
          <w:rFonts w:ascii="Arial" w:hAnsi="Arial" w:cs="Arial"/>
          <w:bCs/>
        </w:rPr>
        <w:t xml:space="preserve">che </w:t>
      </w:r>
      <w:r w:rsidR="004B2F5B" w:rsidRPr="00227FC9">
        <w:rPr>
          <w:rFonts w:ascii="Arial" w:hAnsi="Arial" w:cs="Arial"/>
          <w:bCs/>
        </w:rPr>
        <w:t xml:space="preserve">l’Associazione Scuola Cattolica dell’Infanzia “V.T. Battaglini” di Campo nell’Elba, con </w:t>
      </w:r>
      <w:r w:rsidR="004B2F5B" w:rsidRPr="00227FC9">
        <w:rPr>
          <w:rFonts w:ascii="Arial" w:hAnsi="Arial" w:cs="Arial"/>
        </w:rPr>
        <w:t xml:space="preserve">Determinazione </w:t>
      </w:r>
      <w:r w:rsidR="004B2F5B" w:rsidRPr="00227FC9">
        <w:rPr>
          <w:rFonts w:ascii="Arial" w:hAnsi="Arial" w:cs="Arial"/>
          <w:bCs/>
        </w:rPr>
        <w:t>del Responsabile dell’Area Amministrativa n.</w:t>
      </w:r>
      <w:r w:rsidR="00ED430A">
        <w:rPr>
          <w:rFonts w:ascii="Arial" w:hAnsi="Arial" w:cs="Arial"/>
          <w:bCs/>
        </w:rPr>
        <w:t>38</w:t>
      </w:r>
      <w:r w:rsidR="004B2F5B" w:rsidRPr="00227FC9">
        <w:rPr>
          <w:rFonts w:ascii="Arial" w:hAnsi="Arial" w:cs="Arial"/>
          <w:bCs/>
        </w:rPr>
        <w:t xml:space="preserve"> del 04.0</w:t>
      </w:r>
      <w:r w:rsidR="00ED430A">
        <w:rPr>
          <w:rFonts w:ascii="Arial" w:hAnsi="Arial" w:cs="Arial"/>
          <w:bCs/>
        </w:rPr>
        <w:t>3</w:t>
      </w:r>
      <w:r w:rsidR="004B2F5B" w:rsidRPr="00227FC9">
        <w:rPr>
          <w:rFonts w:ascii="Arial" w:hAnsi="Arial" w:cs="Arial"/>
          <w:bCs/>
        </w:rPr>
        <w:t>.20</w:t>
      </w:r>
      <w:r w:rsidR="00ED430A">
        <w:rPr>
          <w:rFonts w:ascii="Arial" w:hAnsi="Arial" w:cs="Arial"/>
          <w:bCs/>
        </w:rPr>
        <w:t>21</w:t>
      </w:r>
      <w:r w:rsidR="004B2F5B" w:rsidRPr="00227FC9">
        <w:rPr>
          <w:rFonts w:ascii="Arial" w:hAnsi="Arial" w:cs="Arial"/>
          <w:bCs/>
        </w:rPr>
        <w:t xml:space="preserve"> </w:t>
      </w:r>
      <w:r w:rsidR="00632884" w:rsidRPr="00227FC9">
        <w:rPr>
          <w:rFonts w:ascii="Arial" w:hAnsi="Arial" w:cs="Arial"/>
          <w:bCs/>
        </w:rPr>
        <w:t>è stat</w:t>
      </w:r>
      <w:r w:rsidR="004B2F5B" w:rsidRPr="00227FC9">
        <w:rPr>
          <w:rFonts w:ascii="Arial" w:hAnsi="Arial" w:cs="Arial"/>
          <w:bCs/>
        </w:rPr>
        <w:t>a</w:t>
      </w:r>
      <w:r w:rsidR="00632884" w:rsidRPr="00227FC9">
        <w:rPr>
          <w:rFonts w:ascii="Arial" w:hAnsi="Arial" w:cs="Arial"/>
          <w:bCs/>
        </w:rPr>
        <w:t xml:space="preserve"> </w:t>
      </w:r>
      <w:r w:rsidR="007F48F5" w:rsidRPr="00227FC9">
        <w:rPr>
          <w:rFonts w:ascii="Arial" w:hAnsi="Arial" w:cs="Arial"/>
          <w:bCs/>
        </w:rPr>
        <w:t xml:space="preserve">autorizzata ed </w:t>
      </w:r>
      <w:r w:rsidR="00632884" w:rsidRPr="00227FC9">
        <w:rPr>
          <w:rFonts w:ascii="Arial" w:hAnsi="Arial" w:cs="Arial"/>
          <w:bCs/>
        </w:rPr>
        <w:t>accreditat</w:t>
      </w:r>
      <w:r w:rsidR="004B2F5B" w:rsidRPr="00227FC9">
        <w:rPr>
          <w:rFonts w:ascii="Arial" w:hAnsi="Arial" w:cs="Arial"/>
          <w:bCs/>
        </w:rPr>
        <w:t>a</w:t>
      </w:r>
      <w:r w:rsidR="00632884" w:rsidRPr="00227FC9">
        <w:rPr>
          <w:rFonts w:ascii="Arial" w:hAnsi="Arial" w:cs="Arial"/>
          <w:bCs/>
        </w:rPr>
        <w:t xml:space="preserve"> al funzionamento per </w:t>
      </w:r>
      <w:r w:rsidR="007F48F5" w:rsidRPr="00227FC9">
        <w:rPr>
          <w:rFonts w:ascii="Arial" w:hAnsi="Arial" w:cs="Arial"/>
        </w:rPr>
        <w:t>la realizza</w:t>
      </w:r>
      <w:r w:rsidR="007F48F5" w:rsidRPr="00227FC9">
        <w:rPr>
          <w:rFonts w:ascii="Arial" w:hAnsi="Arial" w:cs="Arial"/>
        </w:rPr>
        <w:softHyphen/>
        <w:t>zione del servizio di Nido d’Infanzia p</w:t>
      </w:r>
      <w:r w:rsidR="007F48F5" w:rsidRPr="00227FC9">
        <w:rPr>
          <w:rFonts w:ascii="Arial" w:hAnsi="Arial" w:cs="Arial"/>
          <w:bCs/>
        </w:rPr>
        <w:t xml:space="preserve">er i </w:t>
      </w:r>
      <w:r w:rsidR="00632884" w:rsidRPr="00227FC9">
        <w:rPr>
          <w:rFonts w:ascii="Arial" w:hAnsi="Arial" w:cs="Arial"/>
          <w:bCs/>
        </w:rPr>
        <w:t xml:space="preserve">bambini in età compresa tra i </w:t>
      </w:r>
      <w:r w:rsidR="00BE0006" w:rsidRPr="00227FC9">
        <w:rPr>
          <w:rFonts w:ascii="Arial" w:hAnsi="Arial" w:cs="Arial"/>
          <w:bCs/>
        </w:rPr>
        <w:t>3</w:t>
      </w:r>
      <w:r w:rsidR="00632884" w:rsidRPr="00227FC9">
        <w:rPr>
          <w:rFonts w:ascii="Arial" w:hAnsi="Arial" w:cs="Arial"/>
          <w:bCs/>
        </w:rPr>
        <w:t xml:space="preserve"> e i 36 mesi</w:t>
      </w:r>
      <w:r w:rsidR="005A02D8" w:rsidRPr="00227FC9">
        <w:rPr>
          <w:rFonts w:ascii="Arial" w:hAnsi="Arial" w:cs="Arial"/>
          <w:bCs/>
        </w:rPr>
        <w:t>;</w:t>
      </w:r>
    </w:p>
    <w:p w14:paraId="2B97A3E9" w14:textId="77777777" w:rsidR="004721C4" w:rsidRPr="00227FC9" w:rsidRDefault="004721C4" w:rsidP="0038577A">
      <w:pPr>
        <w:autoSpaceDE w:val="0"/>
        <w:autoSpaceDN w:val="0"/>
        <w:adjustRightInd w:val="0"/>
        <w:ind w:firstLine="708"/>
        <w:jc w:val="both"/>
        <w:rPr>
          <w:rFonts w:ascii="Arial" w:eastAsiaTheme="minorHAnsi" w:hAnsi="Arial" w:cs="Arial"/>
          <w:bCs/>
          <w:lang w:eastAsia="en-US"/>
        </w:rPr>
      </w:pPr>
    </w:p>
    <w:p w14:paraId="7377FA6F" w14:textId="77777777" w:rsidR="004721C4" w:rsidRPr="00227FC9" w:rsidRDefault="00884ED6" w:rsidP="004C5608">
      <w:pPr>
        <w:autoSpaceDE w:val="0"/>
        <w:autoSpaceDN w:val="0"/>
        <w:adjustRightInd w:val="0"/>
        <w:jc w:val="center"/>
        <w:rPr>
          <w:rFonts w:ascii="Arial" w:eastAsiaTheme="minorHAnsi" w:hAnsi="Arial" w:cs="Arial"/>
          <w:b/>
          <w:bCs/>
          <w:lang w:eastAsia="en-US"/>
        </w:rPr>
      </w:pPr>
      <w:r w:rsidRPr="00227FC9">
        <w:rPr>
          <w:rFonts w:ascii="Arial" w:eastAsiaTheme="minorHAnsi" w:hAnsi="Arial" w:cs="Arial"/>
          <w:b/>
          <w:bCs/>
          <w:lang w:eastAsia="en-US"/>
        </w:rPr>
        <w:t>t</w:t>
      </w:r>
      <w:r w:rsidR="004721C4" w:rsidRPr="00227FC9">
        <w:rPr>
          <w:rFonts w:ascii="Arial" w:eastAsiaTheme="minorHAnsi" w:hAnsi="Arial" w:cs="Arial"/>
          <w:b/>
          <w:bCs/>
          <w:lang w:eastAsia="en-US"/>
        </w:rPr>
        <w:t>ra</w:t>
      </w:r>
    </w:p>
    <w:p w14:paraId="5CCF5787" w14:textId="77777777" w:rsidR="007F48F5" w:rsidRPr="00227FC9" w:rsidRDefault="007F48F5" w:rsidP="004721C4">
      <w:pPr>
        <w:autoSpaceDE w:val="0"/>
        <w:autoSpaceDN w:val="0"/>
        <w:adjustRightInd w:val="0"/>
        <w:ind w:firstLine="708"/>
        <w:jc w:val="center"/>
        <w:rPr>
          <w:rFonts w:ascii="Arial" w:eastAsiaTheme="minorHAnsi" w:hAnsi="Arial" w:cs="Arial"/>
          <w:b/>
          <w:bCs/>
          <w:lang w:eastAsia="en-US"/>
        </w:rPr>
      </w:pPr>
    </w:p>
    <w:p w14:paraId="195DC2C4" w14:textId="34C6A940" w:rsidR="004C5608" w:rsidRPr="00227FC9" w:rsidRDefault="004721C4" w:rsidP="00884ED6">
      <w:pPr>
        <w:autoSpaceDE w:val="0"/>
        <w:autoSpaceDN w:val="0"/>
        <w:adjustRightInd w:val="0"/>
        <w:spacing w:line="276" w:lineRule="auto"/>
        <w:jc w:val="both"/>
        <w:rPr>
          <w:rFonts w:ascii="Arial" w:hAnsi="Arial" w:cs="Arial"/>
        </w:rPr>
      </w:pPr>
      <w:r w:rsidRPr="00227FC9">
        <w:rPr>
          <w:rFonts w:ascii="Arial" w:hAnsi="Arial" w:cs="Arial"/>
        </w:rPr>
        <w:t xml:space="preserve">il Comune di </w:t>
      </w:r>
      <w:r w:rsidR="004C5608" w:rsidRPr="00227FC9">
        <w:rPr>
          <w:rFonts w:ascii="Arial" w:hAnsi="Arial" w:cs="Arial"/>
        </w:rPr>
        <w:t>Campo nell’Elba</w:t>
      </w:r>
      <w:r w:rsidRPr="00227FC9">
        <w:rPr>
          <w:rFonts w:ascii="Arial" w:hAnsi="Arial" w:cs="Arial"/>
        </w:rPr>
        <w:t>, rappresentato dal Responsabile dell’Area A</w:t>
      </w:r>
      <w:r w:rsidR="004C5608" w:rsidRPr="00227FC9">
        <w:rPr>
          <w:rFonts w:ascii="Arial" w:hAnsi="Arial" w:cs="Arial"/>
        </w:rPr>
        <w:t>mministrativa</w:t>
      </w:r>
      <w:r w:rsidRPr="00227FC9">
        <w:rPr>
          <w:rFonts w:ascii="Arial" w:hAnsi="Arial" w:cs="Arial"/>
        </w:rPr>
        <w:t xml:space="preserve"> – D</w:t>
      </w:r>
      <w:r w:rsidR="004C5608" w:rsidRPr="00227FC9">
        <w:rPr>
          <w:rFonts w:ascii="Arial" w:hAnsi="Arial" w:cs="Arial"/>
        </w:rPr>
        <w:t xml:space="preserve">r. Sandra Landi </w:t>
      </w:r>
      <w:r w:rsidRPr="00227FC9">
        <w:rPr>
          <w:rFonts w:ascii="Arial" w:hAnsi="Arial" w:cs="Arial"/>
        </w:rPr>
        <w:t xml:space="preserve">– giusto decreto di nomina del </w:t>
      </w:r>
      <w:r w:rsidR="00B24546" w:rsidRPr="00227FC9">
        <w:rPr>
          <w:rFonts w:ascii="Arial" w:hAnsi="Arial" w:cs="Arial"/>
        </w:rPr>
        <w:t>Sindaco</w:t>
      </w:r>
      <w:r w:rsidRPr="00227FC9">
        <w:rPr>
          <w:rFonts w:ascii="Arial" w:hAnsi="Arial" w:cs="Arial"/>
        </w:rPr>
        <w:t xml:space="preserve"> n. </w:t>
      </w:r>
      <w:r w:rsidR="007D7296">
        <w:rPr>
          <w:rFonts w:ascii="Arial" w:hAnsi="Arial" w:cs="Arial"/>
        </w:rPr>
        <w:t>6</w:t>
      </w:r>
      <w:r w:rsidR="00884ED6" w:rsidRPr="00227FC9">
        <w:rPr>
          <w:rFonts w:ascii="Arial" w:hAnsi="Arial" w:cs="Arial"/>
        </w:rPr>
        <w:t xml:space="preserve"> del </w:t>
      </w:r>
      <w:r w:rsidR="007D7296">
        <w:rPr>
          <w:rFonts w:ascii="Arial" w:hAnsi="Arial" w:cs="Arial"/>
        </w:rPr>
        <w:t>19</w:t>
      </w:r>
      <w:r w:rsidR="00B24546" w:rsidRPr="00227FC9">
        <w:rPr>
          <w:rFonts w:ascii="Arial" w:hAnsi="Arial" w:cs="Arial"/>
        </w:rPr>
        <w:t>/</w:t>
      </w:r>
      <w:r w:rsidR="007B0F31" w:rsidRPr="00227FC9">
        <w:rPr>
          <w:rFonts w:ascii="Arial" w:hAnsi="Arial" w:cs="Arial"/>
        </w:rPr>
        <w:t>0</w:t>
      </w:r>
      <w:r w:rsidR="007D7296">
        <w:rPr>
          <w:rFonts w:ascii="Arial" w:hAnsi="Arial" w:cs="Arial"/>
        </w:rPr>
        <w:t>3</w:t>
      </w:r>
      <w:r w:rsidR="00B24546" w:rsidRPr="00227FC9">
        <w:rPr>
          <w:rFonts w:ascii="Arial" w:hAnsi="Arial" w:cs="Arial"/>
        </w:rPr>
        <w:t>/</w:t>
      </w:r>
      <w:r w:rsidR="00884ED6" w:rsidRPr="00227FC9">
        <w:rPr>
          <w:rFonts w:ascii="Arial" w:hAnsi="Arial" w:cs="Arial"/>
        </w:rPr>
        <w:t>20</w:t>
      </w:r>
      <w:r w:rsidR="007D7296">
        <w:rPr>
          <w:rFonts w:ascii="Arial" w:hAnsi="Arial" w:cs="Arial"/>
        </w:rPr>
        <w:t>20</w:t>
      </w:r>
      <w:r w:rsidRPr="00227FC9">
        <w:rPr>
          <w:rFonts w:ascii="Arial" w:hAnsi="Arial" w:cs="Arial"/>
        </w:rPr>
        <w:t xml:space="preserve">, la quale agisce in nome e per conto dell’amministrazione  </w:t>
      </w:r>
    </w:p>
    <w:p w14:paraId="3D05A22F" w14:textId="77777777" w:rsidR="004C5608" w:rsidRPr="00227FC9" w:rsidRDefault="004C5608" w:rsidP="004C5608">
      <w:pPr>
        <w:autoSpaceDE w:val="0"/>
        <w:autoSpaceDN w:val="0"/>
        <w:adjustRightInd w:val="0"/>
        <w:jc w:val="center"/>
        <w:rPr>
          <w:rFonts w:ascii="Arial" w:hAnsi="Arial" w:cs="Arial"/>
        </w:rPr>
      </w:pPr>
    </w:p>
    <w:p w14:paraId="1C2BBBC5" w14:textId="77777777" w:rsidR="004721C4" w:rsidRPr="00227FC9" w:rsidRDefault="004721C4" w:rsidP="004C5608">
      <w:pPr>
        <w:autoSpaceDE w:val="0"/>
        <w:autoSpaceDN w:val="0"/>
        <w:adjustRightInd w:val="0"/>
        <w:jc w:val="center"/>
        <w:rPr>
          <w:rFonts w:ascii="Arial" w:hAnsi="Arial" w:cs="Arial"/>
        </w:rPr>
      </w:pPr>
      <w:r w:rsidRPr="00227FC9">
        <w:rPr>
          <w:rFonts w:ascii="Arial" w:hAnsi="Arial" w:cs="Arial"/>
          <w:b/>
        </w:rPr>
        <w:t>e</w:t>
      </w:r>
    </w:p>
    <w:p w14:paraId="54CF2E1C" w14:textId="77777777" w:rsidR="00C467C7" w:rsidRPr="00227FC9" w:rsidRDefault="00C467C7" w:rsidP="004721C4">
      <w:pPr>
        <w:autoSpaceDE w:val="0"/>
        <w:autoSpaceDN w:val="0"/>
        <w:adjustRightInd w:val="0"/>
        <w:jc w:val="center"/>
        <w:rPr>
          <w:rFonts w:ascii="Arial" w:hAnsi="Arial" w:cs="Arial"/>
          <w:b/>
        </w:rPr>
      </w:pPr>
    </w:p>
    <w:p w14:paraId="2B28D532" w14:textId="1D63E509" w:rsidR="00884ED6" w:rsidRPr="00227FC9" w:rsidRDefault="00884ED6" w:rsidP="00884ED6">
      <w:pPr>
        <w:spacing w:line="276" w:lineRule="auto"/>
        <w:jc w:val="both"/>
        <w:rPr>
          <w:rFonts w:ascii="Arial" w:hAnsi="Arial" w:cs="Arial"/>
        </w:rPr>
      </w:pPr>
      <w:r w:rsidRPr="00227FC9">
        <w:rPr>
          <w:rFonts w:ascii="Arial" w:hAnsi="Arial" w:cs="Arial"/>
        </w:rPr>
        <w:t xml:space="preserve">l’Associazione Scuola Cattolica dell’Infanzia “V. T. Battaglini”, codice fiscale </w:t>
      </w:r>
      <w:r w:rsidRPr="00227FC9">
        <w:rPr>
          <w:rFonts w:ascii="Arial" w:hAnsi="Arial" w:cs="Arial"/>
          <w:bCs/>
        </w:rPr>
        <w:t>01640040497</w:t>
      </w:r>
      <w:r w:rsidRPr="00227FC9">
        <w:rPr>
          <w:rFonts w:ascii="Arial" w:hAnsi="Arial" w:cs="Arial"/>
        </w:rPr>
        <w:t xml:space="preserve">, </w:t>
      </w:r>
      <w:r w:rsidR="007B0F31" w:rsidRPr="00227FC9">
        <w:rPr>
          <w:rFonts w:ascii="Arial" w:hAnsi="Arial" w:cs="Arial"/>
        </w:rPr>
        <w:t xml:space="preserve">in persona del Legale Rappresentante </w:t>
      </w:r>
      <w:r w:rsidR="00ED430A" w:rsidRPr="00ED430A">
        <w:rPr>
          <w:rFonts w:ascii="Arial" w:hAnsi="Arial" w:cs="Arial"/>
        </w:rPr>
        <w:t>Simone Piacentini, nato a Portoferraio (LI) il 06.09.1981, domiciliato a Campo nell’Elba in Via Roma 299</w:t>
      </w:r>
      <w:r w:rsidRPr="00227FC9">
        <w:rPr>
          <w:rFonts w:ascii="Arial" w:hAnsi="Arial" w:cs="Arial"/>
        </w:rPr>
        <w:t>;</w:t>
      </w:r>
    </w:p>
    <w:p w14:paraId="58879DA7" w14:textId="77777777" w:rsidR="004721C4" w:rsidRPr="00227FC9" w:rsidRDefault="004721C4" w:rsidP="0038577A">
      <w:pPr>
        <w:autoSpaceDE w:val="0"/>
        <w:autoSpaceDN w:val="0"/>
        <w:adjustRightInd w:val="0"/>
        <w:ind w:firstLine="708"/>
        <w:jc w:val="both"/>
        <w:rPr>
          <w:rFonts w:ascii="Arial" w:eastAsiaTheme="minorHAnsi" w:hAnsi="Arial" w:cs="Arial"/>
          <w:bCs/>
          <w:lang w:eastAsia="en-US"/>
        </w:rPr>
      </w:pPr>
    </w:p>
    <w:p w14:paraId="65B7FC3D" w14:textId="77777777" w:rsidR="004721C4" w:rsidRPr="00227FC9" w:rsidRDefault="004721C4" w:rsidP="0038577A">
      <w:pPr>
        <w:autoSpaceDE w:val="0"/>
        <w:autoSpaceDN w:val="0"/>
        <w:adjustRightInd w:val="0"/>
        <w:ind w:firstLine="708"/>
        <w:jc w:val="both"/>
        <w:rPr>
          <w:rFonts w:ascii="Arial" w:eastAsiaTheme="minorHAnsi" w:hAnsi="Arial" w:cs="Arial"/>
          <w:bCs/>
          <w:lang w:eastAsia="en-US"/>
        </w:rPr>
      </w:pPr>
    </w:p>
    <w:p w14:paraId="5E549191" w14:textId="77777777" w:rsidR="00183BAC" w:rsidRPr="00227FC9" w:rsidRDefault="00183BAC" w:rsidP="004721C4">
      <w:pPr>
        <w:autoSpaceDE w:val="0"/>
        <w:autoSpaceDN w:val="0"/>
        <w:adjustRightInd w:val="0"/>
        <w:ind w:firstLine="708"/>
        <w:jc w:val="center"/>
        <w:rPr>
          <w:rFonts w:ascii="Arial" w:eastAsiaTheme="minorHAnsi" w:hAnsi="Arial" w:cs="Arial"/>
          <w:b/>
          <w:bCs/>
          <w:lang w:eastAsia="en-US"/>
        </w:rPr>
      </w:pPr>
      <w:r w:rsidRPr="00227FC9">
        <w:rPr>
          <w:rFonts w:ascii="Arial" w:eastAsiaTheme="minorHAnsi" w:hAnsi="Arial" w:cs="Arial"/>
          <w:b/>
          <w:bCs/>
          <w:lang w:eastAsia="en-US"/>
        </w:rPr>
        <w:t xml:space="preserve">tutto </w:t>
      </w:r>
      <w:r w:rsidR="00727EB5" w:rsidRPr="00227FC9">
        <w:rPr>
          <w:rFonts w:ascii="Arial" w:eastAsiaTheme="minorHAnsi" w:hAnsi="Arial" w:cs="Arial"/>
          <w:b/>
          <w:bCs/>
          <w:lang w:eastAsia="en-US"/>
        </w:rPr>
        <w:t xml:space="preserve">ciò </w:t>
      </w:r>
      <w:r w:rsidRPr="00227FC9">
        <w:rPr>
          <w:rFonts w:ascii="Arial" w:eastAsiaTheme="minorHAnsi" w:hAnsi="Arial" w:cs="Arial"/>
          <w:b/>
          <w:bCs/>
          <w:lang w:eastAsia="en-US"/>
        </w:rPr>
        <w:t>premesso</w:t>
      </w:r>
      <w:r w:rsidR="004721C4" w:rsidRPr="00227FC9">
        <w:rPr>
          <w:rFonts w:ascii="Arial" w:eastAsiaTheme="minorHAnsi" w:hAnsi="Arial" w:cs="Arial"/>
          <w:b/>
          <w:bCs/>
          <w:lang w:eastAsia="en-US"/>
        </w:rPr>
        <w:t>, considerato e visto si conviene quanto segue</w:t>
      </w:r>
    </w:p>
    <w:p w14:paraId="6D61469C" w14:textId="77777777" w:rsidR="00183BAC" w:rsidRPr="00227FC9" w:rsidRDefault="00183BAC" w:rsidP="0038577A">
      <w:pPr>
        <w:autoSpaceDE w:val="0"/>
        <w:autoSpaceDN w:val="0"/>
        <w:adjustRightInd w:val="0"/>
        <w:ind w:firstLine="708"/>
        <w:jc w:val="both"/>
        <w:rPr>
          <w:rFonts w:ascii="Arial" w:eastAsiaTheme="minorHAnsi" w:hAnsi="Arial" w:cs="Arial"/>
          <w:bCs/>
          <w:lang w:eastAsia="en-US"/>
        </w:rPr>
      </w:pPr>
    </w:p>
    <w:p w14:paraId="47DEADD5" w14:textId="77777777" w:rsidR="008823C1" w:rsidRPr="00227FC9" w:rsidRDefault="008823C1" w:rsidP="00637D91">
      <w:pPr>
        <w:autoSpaceDE w:val="0"/>
        <w:autoSpaceDN w:val="0"/>
        <w:adjustRightInd w:val="0"/>
        <w:rPr>
          <w:rFonts w:ascii="Arial" w:eastAsiaTheme="minorHAnsi" w:hAnsi="Arial" w:cs="Arial"/>
          <w:lang w:eastAsia="en-US"/>
        </w:rPr>
      </w:pPr>
    </w:p>
    <w:p w14:paraId="44BF923B" w14:textId="77777777" w:rsidR="0060231E" w:rsidRPr="00227FC9" w:rsidRDefault="00637D91"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Ar</w:t>
      </w:r>
      <w:r w:rsidR="00AD2B3F" w:rsidRPr="00227FC9">
        <w:rPr>
          <w:rFonts w:ascii="Arial" w:eastAsiaTheme="minorHAnsi" w:hAnsi="Arial" w:cs="Arial"/>
          <w:b/>
          <w:bCs/>
          <w:lang w:eastAsia="en-US"/>
        </w:rPr>
        <w:t>ticolo 1</w:t>
      </w:r>
      <w:r w:rsidR="00043DBD" w:rsidRPr="00227FC9">
        <w:rPr>
          <w:rFonts w:ascii="Arial" w:eastAsiaTheme="minorHAnsi" w:hAnsi="Arial" w:cs="Arial"/>
          <w:b/>
          <w:bCs/>
          <w:lang w:eastAsia="en-US"/>
        </w:rPr>
        <w:t xml:space="preserve"> </w:t>
      </w:r>
      <w:r w:rsidR="00D51CC5" w:rsidRPr="00227FC9">
        <w:rPr>
          <w:rFonts w:ascii="Arial" w:eastAsiaTheme="minorHAnsi" w:hAnsi="Arial" w:cs="Arial"/>
          <w:b/>
          <w:bCs/>
          <w:lang w:eastAsia="en-US"/>
        </w:rPr>
        <w:t>-</w:t>
      </w:r>
      <w:r w:rsidR="00043DBD" w:rsidRPr="00227FC9">
        <w:rPr>
          <w:rFonts w:ascii="Arial" w:eastAsiaTheme="minorHAnsi" w:hAnsi="Arial" w:cs="Arial"/>
          <w:b/>
          <w:bCs/>
          <w:lang w:eastAsia="en-US"/>
        </w:rPr>
        <w:t xml:space="preserve"> </w:t>
      </w:r>
      <w:r w:rsidR="0060231E" w:rsidRPr="00227FC9">
        <w:rPr>
          <w:rFonts w:ascii="Arial" w:eastAsiaTheme="minorHAnsi" w:hAnsi="Arial" w:cs="Arial"/>
          <w:b/>
          <w:bCs/>
          <w:lang w:eastAsia="en-US"/>
        </w:rPr>
        <w:t>Oggetto</w:t>
      </w:r>
      <w:r w:rsidR="00476DB5" w:rsidRPr="00227FC9">
        <w:rPr>
          <w:rFonts w:ascii="Arial" w:eastAsiaTheme="minorHAnsi" w:hAnsi="Arial" w:cs="Arial"/>
          <w:b/>
          <w:bCs/>
          <w:lang w:eastAsia="en-US"/>
        </w:rPr>
        <w:t xml:space="preserve"> e durata</w:t>
      </w:r>
    </w:p>
    <w:p w14:paraId="0459B0B6" w14:textId="681C63B6" w:rsidR="0060231E" w:rsidRPr="00227FC9" w:rsidRDefault="0060231E" w:rsidP="00715D7E">
      <w:pPr>
        <w:shd w:val="clear" w:color="auto" w:fill="FFFFFF"/>
        <w:tabs>
          <w:tab w:val="left" w:leader="underscore" w:pos="8702"/>
        </w:tabs>
        <w:spacing w:line="276" w:lineRule="auto"/>
        <w:ind w:left="10" w:right="24"/>
        <w:jc w:val="both"/>
        <w:rPr>
          <w:rFonts w:ascii="Arial" w:hAnsi="Arial" w:cs="Arial"/>
        </w:rPr>
      </w:pPr>
      <w:r w:rsidRPr="00227FC9">
        <w:rPr>
          <w:rFonts w:ascii="Arial" w:hAnsi="Arial" w:cs="Arial"/>
          <w:color w:val="000000"/>
          <w:spacing w:val="-3"/>
        </w:rPr>
        <w:t xml:space="preserve">La presente convenzione è rivolta alla attuazione di un progetto della Regione Toscana di </w:t>
      </w:r>
      <w:r w:rsidRPr="00227FC9">
        <w:rPr>
          <w:rFonts w:ascii="Arial" w:hAnsi="Arial" w:cs="Arial"/>
        </w:rPr>
        <w:t>sostegno all’</w:t>
      </w:r>
      <w:r w:rsidR="007D7296">
        <w:rPr>
          <w:rFonts w:ascii="Arial" w:hAnsi="Arial" w:cs="Arial"/>
        </w:rPr>
        <w:t>accoglienza</w:t>
      </w:r>
      <w:r w:rsidRPr="00227FC9">
        <w:rPr>
          <w:rFonts w:ascii="Arial" w:hAnsi="Arial" w:cs="Arial"/>
        </w:rPr>
        <w:t xml:space="preserve"> </w:t>
      </w:r>
      <w:r w:rsidR="007D7296">
        <w:rPr>
          <w:rFonts w:ascii="Arial" w:hAnsi="Arial" w:cs="Arial"/>
        </w:rPr>
        <w:t>ne</w:t>
      </w:r>
      <w:r w:rsidRPr="00227FC9">
        <w:rPr>
          <w:rFonts w:ascii="Arial" w:hAnsi="Arial" w:cs="Arial"/>
        </w:rPr>
        <w:t>i servizi educativi per la prima infanzia (3-36 mesi) - anno educativo 20</w:t>
      </w:r>
      <w:r w:rsidR="007D7296">
        <w:rPr>
          <w:rFonts w:ascii="Arial" w:hAnsi="Arial" w:cs="Arial"/>
        </w:rPr>
        <w:t>2</w:t>
      </w:r>
      <w:r w:rsidR="00ED430A">
        <w:rPr>
          <w:rFonts w:ascii="Arial" w:hAnsi="Arial" w:cs="Arial"/>
        </w:rPr>
        <w:t>1</w:t>
      </w:r>
      <w:r w:rsidRPr="00227FC9">
        <w:rPr>
          <w:rFonts w:ascii="Arial" w:hAnsi="Arial" w:cs="Arial"/>
        </w:rPr>
        <w:t>-</w:t>
      </w:r>
      <w:r w:rsidR="00C24158" w:rsidRPr="00227FC9">
        <w:rPr>
          <w:rFonts w:ascii="Arial" w:hAnsi="Arial" w:cs="Arial"/>
        </w:rPr>
        <w:t>2</w:t>
      </w:r>
      <w:r w:rsidR="00ED430A">
        <w:rPr>
          <w:rFonts w:ascii="Arial" w:hAnsi="Arial" w:cs="Arial"/>
        </w:rPr>
        <w:t>2</w:t>
      </w:r>
      <w:r w:rsidR="007D7296">
        <w:rPr>
          <w:rFonts w:ascii="Arial" w:hAnsi="Arial" w:cs="Arial"/>
        </w:rPr>
        <w:t>,</w:t>
      </w:r>
      <w:r w:rsidRPr="00227FC9">
        <w:rPr>
          <w:rFonts w:ascii="Arial" w:hAnsi="Arial" w:cs="Arial"/>
        </w:rPr>
        <w:t xml:space="preserve"> di cui al D.D. </w:t>
      </w:r>
      <w:r w:rsidR="00ED430A" w:rsidRPr="006833F3">
        <w:rPr>
          <w:rFonts w:ascii="Arial" w:hAnsi="Arial" w:cs="Arial"/>
        </w:rPr>
        <w:t>9318/2021</w:t>
      </w:r>
      <w:r w:rsidR="007D7296">
        <w:rPr>
          <w:rFonts w:ascii="Arial" w:hAnsi="Arial" w:cs="Arial"/>
        </w:rPr>
        <w:t>,</w:t>
      </w:r>
      <w:r w:rsidR="00211507" w:rsidRPr="00211507">
        <w:rPr>
          <w:rFonts w:ascii="Arial" w:hAnsi="Arial" w:cs="Arial"/>
        </w:rPr>
        <w:t xml:space="preserve"> </w:t>
      </w:r>
      <w:r w:rsidR="00211507" w:rsidRPr="00227FC9">
        <w:rPr>
          <w:rFonts w:ascii="Arial" w:hAnsi="Arial" w:cs="Arial"/>
        </w:rPr>
        <w:t>presso strutture educative accreditate</w:t>
      </w:r>
      <w:r w:rsidR="00C24158" w:rsidRPr="00227FC9">
        <w:rPr>
          <w:rFonts w:ascii="Arial" w:hAnsi="Arial" w:cs="Arial"/>
        </w:rPr>
        <w:t xml:space="preserve">, </w:t>
      </w:r>
      <w:r w:rsidR="00211507" w:rsidRPr="00227FC9">
        <w:rPr>
          <w:rFonts w:ascii="Arial" w:hAnsi="Arial" w:cs="Arial"/>
        </w:rPr>
        <w:t>con validità 1</w:t>
      </w:r>
      <w:r w:rsidR="007D7296">
        <w:rPr>
          <w:rFonts w:ascii="Arial" w:hAnsi="Arial" w:cs="Arial"/>
        </w:rPr>
        <w:t>°</w:t>
      </w:r>
      <w:r w:rsidR="005E6EB5">
        <w:rPr>
          <w:rFonts w:ascii="Arial" w:hAnsi="Arial" w:cs="Arial"/>
        </w:rPr>
        <w:t xml:space="preserve"> </w:t>
      </w:r>
      <w:r w:rsidR="00ED430A">
        <w:rPr>
          <w:rFonts w:ascii="Arial" w:hAnsi="Arial" w:cs="Arial"/>
        </w:rPr>
        <w:t>otto</w:t>
      </w:r>
      <w:r w:rsidR="00211507" w:rsidRPr="00227FC9">
        <w:rPr>
          <w:rFonts w:ascii="Arial" w:hAnsi="Arial" w:cs="Arial"/>
        </w:rPr>
        <w:t>bre 20</w:t>
      </w:r>
      <w:r w:rsidR="007D7296">
        <w:rPr>
          <w:rFonts w:ascii="Arial" w:hAnsi="Arial" w:cs="Arial"/>
        </w:rPr>
        <w:t>2</w:t>
      </w:r>
      <w:r w:rsidR="00ED430A">
        <w:rPr>
          <w:rFonts w:ascii="Arial" w:hAnsi="Arial" w:cs="Arial"/>
        </w:rPr>
        <w:t>1</w:t>
      </w:r>
      <w:r w:rsidR="00211507" w:rsidRPr="00227FC9">
        <w:rPr>
          <w:rFonts w:ascii="Arial" w:hAnsi="Arial" w:cs="Arial"/>
        </w:rPr>
        <w:t xml:space="preserve"> - 31 luglio 202</w:t>
      </w:r>
      <w:r w:rsidR="007D7296">
        <w:rPr>
          <w:rFonts w:ascii="Arial" w:hAnsi="Arial" w:cs="Arial"/>
        </w:rPr>
        <w:t>1</w:t>
      </w:r>
      <w:r w:rsidR="00211507">
        <w:rPr>
          <w:rFonts w:ascii="Arial" w:hAnsi="Arial" w:cs="Arial"/>
        </w:rPr>
        <w:t xml:space="preserve"> </w:t>
      </w:r>
      <w:r w:rsidR="00C24158" w:rsidRPr="00227FC9">
        <w:rPr>
          <w:rFonts w:ascii="Arial" w:hAnsi="Arial" w:cs="Arial"/>
        </w:rPr>
        <w:t xml:space="preserve">e </w:t>
      </w:r>
      <w:r w:rsidR="00211507">
        <w:rPr>
          <w:rFonts w:ascii="Arial" w:hAnsi="Arial" w:cs="Arial"/>
        </w:rPr>
        <w:t xml:space="preserve">disciplina in particolare le modalità di </w:t>
      </w:r>
      <w:r w:rsidR="00C24158" w:rsidRPr="00227FC9">
        <w:rPr>
          <w:rFonts w:ascii="Arial" w:hAnsi="Arial" w:cs="Arial"/>
        </w:rPr>
        <w:t>gestione e rendicontazione</w:t>
      </w:r>
      <w:r w:rsidR="00476DB5" w:rsidRPr="00227FC9">
        <w:rPr>
          <w:rFonts w:ascii="Arial" w:hAnsi="Arial" w:cs="Arial"/>
        </w:rPr>
        <w:t xml:space="preserve"> </w:t>
      </w:r>
      <w:r w:rsidR="00C24158" w:rsidRPr="00227FC9">
        <w:rPr>
          <w:rFonts w:ascii="Arial" w:hAnsi="Arial" w:cs="Arial"/>
        </w:rPr>
        <w:t>dei relativi contributi economici</w:t>
      </w:r>
      <w:r w:rsidRPr="00227FC9">
        <w:rPr>
          <w:rFonts w:ascii="Arial" w:hAnsi="Arial" w:cs="Arial"/>
        </w:rPr>
        <w:t>.</w:t>
      </w:r>
    </w:p>
    <w:p w14:paraId="7FDCF055" w14:textId="2FDCB6A0" w:rsidR="0060231E" w:rsidRDefault="0060231E" w:rsidP="00715D7E">
      <w:pPr>
        <w:autoSpaceDE w:val="0"/>
        <w:autoSpaceDN w:val="0"/>
        <w:adjustRightInd w:val="0"/>
        <w:spacing w:line="276" w:lineRule="auto"/>
        <w:jc w:val="both"/>
        <w:rPr>
          <w:rFonts w:ascii="Arial" w:eastAsiaTheme="minorHAnsi" w:hAnsi="Arial" w:cs="Arial"/>
          <w:b/>
          <w:bCs/>
          <w:lang w:eastAsia="en-US"/>
        </w:rPr>
      </w:pPr>
    </w:p>
    <w:p w14:paraId="4156DDA9" w14:textId="77777777" w:rsidR="00F2355A" w:rsidRPr="00227FC9" w:rsidRDefault="00F2355A" w:rsidP="00715D7E">
      <w:pPr>
        <w:autoSpaceDE w:val="0"/>
        <w:autoSpaceDN w:val="0"/>
        <w:adjustRightInd w:val="0"/>
        <w:spacing w:line="276" w:lineRule="auto"/>
        <w:jc w:val="both"/>
        <w:rPr>
          <w:rFonts w:ascii="Arial" w:eastAsiaTheme="minorHAnsi" w:hAnsi="Arial" w:cs="Arial"/>
          <w:b/>
          <w:bCs/>
          <w:lang w:eastAsia="en-US"/>
        </w:rPr>
      </w:pPr>
    </w:p>
    <w:p w14:paraId="59FCF240" w14:textId="77777777" w:rsidR="002B2EB0" w:rsidRPr="00227FC9" w:rsidRDefault="00D51CC5"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 xml:space="preserve">Articolo 2 - </w:t>
      </w:r>
      <w:r w:rsidR="00043DBD" w:rsidRPr="00227FC9">
        <w:rPr>
          <w:rFonts w:ascii="Arial" w:eastAsiaTheme="minorHAnsi" w:hAnsi="Arial" w:cs="Arial"/>
          <w:b/>
          <w:bCs/>
          <w:lang w:eastAsia="en-US"/>
        </w:rPr>
        <w:t xml:space="preserve">Destinatari </w:t>
      </w:r>
      <w:r w:rsidR="00C24158" w:rsidRPr="00227FC9">
        <w:rPr>
          <w:rFonts w:ascii="Arial" w:eastAsiaTheme="minorHAnsi" w:hAnsi="Arial" w:cs="Arial"/>
          <w:b/>
          <w:bCs/>
          <w:lang w:eastAsia="en-US"/>
        </w:rPr>
        <w:t xml:space="preserve">della misura </w:t>
      </w:r>
    </w:p>
    <w:p w14:paraId="57E66760" w14:textId="1DB378D2" w:rsidR="00FD7BBC" w:rsidRPr="00227FC9" w:rsidRDefault="00AD2B3F" w:rsidP="00715D7E">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Cs/>
          <w:lang w:eastAsia="en-US"/>
        </w:rPr>
        <w:t xml:space="preserve">Il </w:t>
      </w:r>
      <w:r w:rsidR="0017568D" w:rsidRPr="00227FC9">
        <w:rPr>
          <w:rFonts w:ascii="Arial" w:eastAsiaTheme="minorHAnsi" w:hAnsi="Arial" w:cs="Arial"/>
          <w:bCs/>
          <w:lang w:eastAsia="en-US"/>
        </w:rPr>
        <w:t xml:space="preserve">Comune di </w:t>
      </w:r>
      <w:r w:rsidR="00884ED6" w:rsidRPr="00227FC9">
        <w:rPr>
          <w:rFonts w:ascii="Arial" w:eastAsiaTheme="minorHAnsi" w:hAnsi="Arial" w:cs="Arial"/>
          <w:bCs/>
          <w:lang w:eastAsia="en-US"/>
        </w:rPr>
        <w:t>Campo nell’Elba</w:t>
      </w:r>
      <w:r w:rsidR="0017568D" w:rsidRPr="00227FC9">
        <w:rPr>
          <w:rFonts w:ascii="Arial" w:eastAsiaTheme="minorHAnsi" w:hAnsi="Arial" w:cs="Arial"/>
          <w:bCs/>
          <w:lang w:eastAsia="en-US"/>
        </w:rPr>
        <w:t xml:space="preserve"> </w:t>
      </w:r>
      <w:r w:rsidRPr="00227FC9">
        <w:rPr>
          <w:rFonts w:ascii="Arial" w:eastAsiaTheme="minorHAnsi" w:hAnsi="Arial" w:cs="Arial"/>
          <w:bCs/>
          <w:lang w:eastAsia="en-US"/>
        </w:rPr>
        <w:t xml:space="preserve">conviene di assegnare </w:t>
      </w:r>
      <w:r w:rsidR="00C24158" w:rsidRPr="00227FC9">
        <w:rPr>
          <w:rFonts w:ascii="Arial" w:eastAsiaTheme="minorHAnsi" w:hAnsi="Arial" w:cs="Arial"/>
          <w:bCs/>
          <w:lang w:eastAsia="en-US"/>
        </w:rPr>
        <w:t>tale misura di sostegno</w:t>
      </w:r>
      <w:r w:rsidRPr="00227FC9">
        <w:rPr>
          <w:rFonts w:ascii="Arial" w:eastAsiaTheme="minorHAnsi" w:hAnsi="Arial" w:cs="Arial"/>
          <w:bCs/>
          <w:lang w:eastAsia="en-US"/>
        </w:rPr>
        <w:t xml:space="preserve"> </w:t>
      </w:r>
      <w:r w:rsidR="00F32E31" w:rsidRPr="00227FC9">
        <w:rPr>
          <w:rFonts w:ascii="Arial" w:eastAsiaTheme="minorHAnsi" w:hAnsi="Arial" w:cs="Arial"/>
          <w:bCs/>
          <w:lang w:eastAsia="en-US"/>
        </w:rPr>
        <w:t>ai</w:t>
      </w:r>
      <w:r w:rsidRPr="00227FC9">
        <w:rPr>
          <w:rFonts w:ascii="Arial" w:eastAsiaTheme="minorHAnsi" w:hAnsi="Arial" w:cs="Arial"/>
          <w:bCs/>
          <w:lang w:eastAsia="en-US"/>
        </w:rPr>
        <w:t xml:space="preserve"> </w:t>
      </w:r>
      <w:r w:rsidR="007B487D" w:rsidRPr="00227FC9">
        <w:rPr>
          <w:rFonts w:ascii="Arial" w:eastAsiaTheme="minorHAnsi" w:hAnsi="Arial" w:cs="Arial"/>
          <w:bCs/>
          <w:lang w:eastAsia="en-US"/>
        </w:rPr>
        <w:t>soggetti beneficiari</w:t>
      </w:r>
      <w:r w:rsidRPr="00227FC9">
        <w:rPr>
          <w:rFonts w:ascii="Arial" w:eastAsiaTheme="minorHAnsi" w:hAnsi="Arial" w:cs="Arial"/>
          <w:bCs/>
          <w:lang w:eastAsia="en-US"/>
        </w:rPr>
        <w:t xml:space="preserve"> </w:t>
      </w:r>
      <w:r w:rsidR="00F32E31" w:rsidRPr="00227FC9">
        <w:rPr>
          <w:rFonts w:ascii="Arial" w:eastAsiaTheme="minorHAnsi" w:hAnsi="Arial" w:cs="Arial"/>
          <w:bCs/>
          <w:lang w:eastAsia="en-US"/>
        </w:rPr>
        <w:t>in elenco</w:t>
      </w:r>
      <w:r w:rsidRPr="00227FC9">
        <w:rPr>
          <w:rFonts w:ascii="Arial" w:eastAsiaTheme="minorHAnsi" w:hAnsi="Arial" w:cs="Arial"/>
          <w:bCs/>
          <w:lang w:eastAsia="en-US"/>
        </w:rPr>
        <w:t xml:space="preserve">, frequentanti </w:t>
      </w:r>
      <w:r w:rsidR="00884ED6" w:rsidRPr="00227FC9">
        <w:rPr>
          <w:rFonts w:ascii="Arial" w:eastAsiaTheme="minorHAnsi" w:hAnsi="Arial" w:cs="Arial"/>
          <w:bCs/>
          <w:lang w:eastAsia="en-US"/>
        </w:rPr>
        <w:t>i</w:t>
      </w:r>
      <w:r w:rsidR="00D149BF">
        <w:rPr>
          <w:rFonts w:ascii="Arial" w:eastAsiaTheme="minorHAnsi" w:hAnsi="Arial" w:cs="Arial"/>
          <w:bCs/>
          <w:lang w:eastAsia="en-US"/>
        </w:rPr>
        <w:t xml:space="preserve"> servizi per la prima i</w:t>
      </w:r>
      <w:r w:rsidR="00884ED6" w:rsidRPr="00227FC9">
        <w:rPr>
          <w:rFonts w:ascii="Arial" w:eastAsiaTheme="minorHAnsi" w:hAnsi="Arial" w:cs="Arial"/>
          <w:bCs/>
          <w:lang w:eastAsia="en-US"/>
        </w:rPr>
        <w:t>nfanzia gestit</w:t>
      </w:r>
      <w:r w:rsidR="00D149BF">
        <w:rPr>
          <w:rFonts w:ascii="Arial" w:eastAsiaTheme="minorHAnsi" w:hAnsi="Arial" w:cs="Arial"/>
          <w:bCs/>
          <w:lang w:eastAsia="en-US"/>
        </w:rPr>
        <w:t>i</w:t>
      </w:r>
      <w:r w:rsidR="00884ED6" w:rsidRPr="00227FC9">
        <w:rPr>
          <w:rFonts w:ascii="Arial" w:eastAsiaTheme="minorHAnsi" w:hAnsi="Arial" w:cs="Arial"/>
          <w:bCs/>
          <w:lang w:eastAsia="en-US"/>
        </w:rPr>
        <w:t xml:space="preserve"> dall’</w:t>
      </w:r>
      <w:r w:rsidR="00884ED6" w:rsidRPr="00227FC9">
        <w:rPr>
          <w:rFonts w:ascii="Arial" w:hAnsi="Arial" w:cs="Arial"/>
        </w:rPr>
        <w:t>Associazione Scuola Cattolica dell’Infanzia “V. T. Battaglini”</w:t>
      </w:r>
      <w:r w:rsidR="002F1580" w:rsidRPr="00227FC9">
        <w:rPr>
          <w:rFonts w:ascii="Arial" w:eastAsiaTheme="minorHAnsi" w:hAnsi="Arial" w:cs="Arial"/>
          <w:bCs/>
          <w:lang w:eastAsia="en-US"/>
        </w:rPr>
        <w:t>:</w:t>
      </w:r>
    </w:p>
    <w:p w14:paraId="7936E2FF" w14:textId="77777777" w:rsidR="006D57AD" w:rsidRPr="00227FC9" w:rsidRDefault="006D57AD" w:rsidP="009A37F4">
      <w:pPr>
        <w:autoSpaceDE w:val="0"/>
        <w:autoSpaceDN w:val="0"/>
        <w:adjustRightInd w:val="0"/>
        <w:jc w:val="both"/>
        <w:rPr>
          <w:rFonts w:ascii="Arial" w:eastAsiaTheme="minorHAnsi" w:hAnsi="Arial" w:cs="Arial"/>
          <w:bCs/>
          <w:lang w:eastAsia="en-US"/>
        </w:rPr>
      </w:pPr>
    </w:p>
    <w:tbl>
      <w:tblPr>
        <w:tblW w:w="10215" w:type="dxa"/>
        <w:tblCellMar>
          <w:left w:w="70" w:type="dxa"/>
          <w:right w:w="70" w:type="dxa"/>
        </w:tblCellMar>
        <w:tblLook w:val="04A0" w:firstRow="1" w:lastRow="0" w:firstColumn="1" w:lastColumn="0" w:noHBand="0" w:noVBand="1"/>
      </w:tblPr>
      <w:tblGrid>
        <w:gridCol w:w="2622"/>
        <w:gridCol w:w="2409"/>
        <w:gridCol w:w="2023"/>
        <w:gridCol w:w="1260"/>
        <w:gridCol w:w="1901"/>
      </w:tblGrid>
      <w:tr w:rsidR="00C24158" w:rsidRPr="00227FC9" w14:paraId="2247ACBC" w14:textId="77777777" w:rsidTr="007D7296">
        <w:trPr>
          <w:trHeight w:val="1035"/>
        </w:trPr>
        <w:tc>
          <w:tcPr>
            <w:tcW w:w="26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9AF5C4E" w14:textId="77777777" w:rsidR="00C24158" w:rsidRPr="00F2355A" w:rsidRDefault="00C24158" w:rsidP="008A142E">
            <w:pPr>
              <w:jc w:val="center"/>
              <w:rPr>
                <w:rFonts w:ascii="Arial" w:hAnsi="Arial" w:cs="Arial"/>
                <w:b/>
                <w:bCs/>
                <w:color w:val="000000"/>
                <w:sz w:val="22"/>
                <w:szCs w:val="22"/>
              </w:rPr>
            </w:pPr>
            <w:r w:rsidRPr="00F2355A">
              <w:rPr>
                <w:rFonts w:ascii="Arial" w:hAnsi="Arial" w:cs="Arial"/>
                <w:b/>
                <w:bCs/>
                <w:color w:val="000000"/>
                <w:sz w:val="22"/>
                <w:szCs w:val="22"/>
              </w:rPr>
              <w:lastRenderedPageBreak/>
              <w:t>COGNOME E NOME DEL BAMBINO (beneficiario)</w:t>
            </w:r>
          </w:p>
        </w:tc>
        <w:tc>
          <w:tcPr>
            <w:tcW w:w="24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774E5FD" w14:textId="77777777" w:rsidR="00C24158" w:rsidRPr="00F2355A" w:rsidRDefault="00C24158" w:rsidP="008A142E">
            <w:pPr>
              <w:jc w:val="center"/>
              <w:rPr>
                <w:rFonts w:ascii="Arial" w:hAnsi="Arial" w:cs="Arial"/>
                <w:b/>
                <w:bCs/>
                <w:color w:val="000000"/>
                <w:sz w:val="22"/>
                <w:szCs w:val="22"/>
              </w:rPr>
            </w:pPr>
            <w:r w:rsidRPr="00F2355A">
              <w:rPr>
                <w:rFonts w:ascii="Arial" w:hAnsi="Arial" w:cs="Arial"/>
                <w:b/>
                <w:bCs/>
                <w:color w:val="000000"/>
                <w:sz w:val="22"/>
                <w:szCs w:val="22"/>
              </w:rPr>
              <w:t>COGNOME E NOME DEL GENITORE</w:t>
            </w:r>
          </w:p>
        </w:tc>
        <w:tc>
          <w:tcPr>
            <w:tcW w:w="20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A809F5" w14:textId="77777777" w:rsidR="00C24158" w:rsidRPr="00F2355A" w:rsidRDefault="00C24158" w:rsidP="008A142E">
            <w:pPr>
              <w:jc w:val="center"/>
              <w:rPr>
                <w:rFonts w:ascii="Arial" w:hAnsi="Arial" w:cs="Arial"/>
                <w:b/>
                <w:bCs/>
                <w:color w:val="000000"/>
                <w:sz w:val="22"/>
                <w:szCs w:val="22"/>
              </w:rPr>
            </w:pPr>
            <w:r w:rsidRPr="00F2355A">
              <w:rPr>
                <w:rFonts w:ascii="Arial" w:hAnsi="Arial" w:cs="Arial"/>
                <w:b/>
                <w:bCs/>
                <w:color w:val="000000"/>
                <w:sz w:val="22"/>
                <w:szCs w:val="22"/>
              </w:rPr>
              <w:t xml:space="preserve">MESI PER I QUALI </w:t>
            </w:r>
            <w:proofErr w:type="gramStart"/>
            <w:r w:rsidRPr="00F2355A">
              <w:rPr>
                <w:rFonts w:ascii="Arial" w:hAnsi="Arial" w:cs="Arial"/>
                <w:b/>
                <w:bCs/>
                <w:color w:val="000000"/>
                <w:sz w:val="22"/>
                <w:szCs w:val="22"/>
              </w:rPr>
              <w:t>E’</w:t>
            </w:r>
            <w:proofErr w:type="gramEnd"/>
            <w:r w:rsidRPr="00F2355A">
              <w:rPr>
                <w:rFonts w:ascii="Arial" w:hAnsi="Arial" w:cs="Arial"/>
                <w:b/>
                <w:bCs/>
                <w:color w:val="000000"/>
                <w:sz w:val="22"/>
                <w:szCs w:val="22"/>
              </w:rPr>
              <w:t xml:space="preserve"> GARANTITO IL SOSTEGNO</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92B6D2" w14:textId="77777777" w:rsidR="00C24158" w:rsidRPr="00F2355A" w:rsidRDefault="00C24158" w:rsidP="008A142E">
            <w:pPr>
              <w:jc w:val="center"/>
              <w:rPr>
                <w:rFonts w:ascii="Arial" w:hAnsi="Arial" w:cs="Arial"/>
                <w:b/>
                <w:bCs/>
                <w:color w:val="000000"/>
                <w:sz w:val="22"/>
                <w:szCs w:val="22"/>
              </w:rPr>
            </w:pPr>
            <w:r w:rsidRPr="00F2355A">
              <w:rPr>
                <w:rFonts w:ascii="Arial" w:hAnsi="Arial" w:cs="Arial"/>
                <w:b/>
                <w:bCs/>
                <w:color w:val="000000"/>
                <w:sz w:val="22"/>
                <w:szCs w:val="22"/>
              </w:rPr>
              <w:t>IMPORTO MENSILE</w:t>
            </w:r>
          </w:p>
        </w:tc>
        <w:tc>
          <w:tcPr>
            <w:tcW w:w="1901" w:type="dxa"/>
            <w:tcBorders>
              <w:top w:val="single" w:sz="8" w:space="0" w:color="auto"/>
              <w:left w:val="nil"/>
              <w:bottom w:val="nil"/>
              <w:right w:val="single" w:sz="8" w:space="0" w:color="auto"/>
            </w:tcBorders>
            <w:shd w:val="clear" w:color="auto" w:fill="auto"/>
            <w:vAlign w:val="center"/>
            <w:hideMark/>
          </w:tcPr>
          <w:p w14:paraId="767C86AE" w14:textId="77777777" w:rsidR="00C24158" w:rsidRPr="00F2355A" w:rsidRDefault="00C24158" w:rsidP="008A142E">
            <w:pPr>
              <w:jc w:val="center"/>
              <w:rPr>
                <w:rFonts w:ascii="Arial" w:hAnsi="Arial" w:cs="Arial"/>
                <w:b/>
                <w:bCs/>
                <w:color w:val="000000"/>
                <w:sz w:val="22"/>
                <w:szCs w:val="22"/>
              </w:rPr>
            </w:pPr>
            <w:r w:rsidRPr="00F2355A">
              <w:rPr>
                <w:rFonts w:ascii="Arial" w:hAnsi="Arial" w:cs="Arial"/>
                <w:b/>
                <w:bCs/>
                <w:color w:val="000000"/>
                <w:sz w:val="22"/>
                <w:szCs w:val="22"/>
              </w:rPr>
              <w:t>IMPORTO COSTO STANDARD UNITARIO COMPLESSIVO</w:t>
            </w:r>
          </w:p>
        </w:tc>
      </w:tr>
      <w:tr w:rsidR="00C24158" w:rsidRPr="00227FC9" w14:paraId="5C1423DF" w14:textId="77777777" w:rsidTr="007D7296">
        <w:trPr>
          <w:trHeight w:val="60"/>
        </w:trPr>
        <w:tc>
          <w:tcPr>
            <w:tcW w:w="2622" w:type="dxa"/>
            <w:vMerge/>
            <w:tcBorders>
              <w:top w:val="single" w:sz="8" w:space="0" w:color="auto"/>
              <w:left w:val="single" w:sz="8" w:space="0" w:color="auto"/>
              <w:bottom w:val="single" w:sz="8" w:space="0" w:color="000000"/>
              <w:right w:val="single" w:sz="8" w:space="0" w:color="auto"/>
            </w:tcBorders>
            <w:vAlign w:val="center"/>
            <w:hideMark/>
          </w:tcPr>
          <w:p w14:paraId="32BA74F3" w14:textId="77777777" w:rsidR="00C24158" w:rsidRPr="00227FC9" w:rsidRDefault="00C24158" w:rsidP="003D0790">
            <w:pPr>
              <w:rPr>
                <w:rFonts w:ascii="Arial" w:hAnsi="Arial" w:cs="Arial"/>
                <w:b/>
                <w:bCs/>
                <w:color w:val="000000"/>
              </w:rPr>
            </w:pPr>
          </w:p>
        </w:tc>
        <w:tc>
          <w:tcPr>
            <w:tcW w:w="2409" w:type="dxa"/>
            <w:vMerge/>
            <w:tcBorders>
              <w:top w:val="single" w:sz="8" w:space="0" w:color="auto"/>
              <w:left w:val="single" w:sz="8" w:space="0" w:color="auto"/>
              <w:bottom w:val="single" w:sz="8" w:space="0" w:color="000000"/>
              <w:right w:val="single" w:sz="8" w:space="0" w:color="auto"/>
            </w:tcBorders>
            <w:vAlign w:val="center"/>
            <w:hideMark/>
          </w:tcPr>
          <w:p w14:paraId="36256126" w14:textId="77777777" w:rsidR="00C24158" w:rsidRPr="00227FC9" w:rsidRDefault="00C24158" w:rsidP="003D0790">
            <w:pPr>
              <w:rPr>
                <w:rFonts w:ascii="Arial" w:hAnsi="Arial" w:cs="Arial"/>
                <w:b/>
                <w:bCs/>
                <w:color w:val="000000"/>
              </w:rPr>
            </w:pPr>
          </w:p>
        </w:tc>
        <w:tc>
          <w:tcPr>
            <w:tcW w:w="2023" w:type="dxa"/>
            <w:vMerge/>
            <w:tcBorders>
              <w:top w:val="single" w:sz="8" w:space="0" w:color="auto"/>
              <w:left w:val="single" w:sz="8" w:space="0" w:color="auto"/>
              <w:bottom w:val="single" w:sz="8" w:space="0" w:color="000000"/>
              <w:right w:val="single" w:sz="8" w:space="0" w:color="auto"/>
            </w:tcBorders>
            <w:vAlign w:val="center"/>
            <w:hideMark/>
          </w:tcPr>
          <w:p w14:paraId="530CC499" w14:textId="77777777" w:rsidR="00C24158" w:rsidRPr="00227FC9" w:rsidRDefault="00C24158" w:rsidP="003D0790">
            <w:pPr>
              <w:rPr>
                <w:rFonts w:ascii="Arial" w:hAnsi="Arial" w:cs="Arial"/>
                <w:b/>
                <w:bCs/>
                <w:color w:val="00000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2BDEFA99" w14:textId="77777777" w:rsidR="00C24158" w:rsidRPr="00227FC9" w:rsidRDefault="00C24158" w:rsidP="003D0790">
            <w:pPr>
              <w:rPr>
                <w:rFonts w:ascii="Arial" w:hAnsi="Arial" w:cs="Arial"/>
                <w:b/>
                <w:bCs/>
                <w:color w:val="000000"/>
              </w:rPr>
            </w:pPr>
          </w:p>
        </w:tc>
        <w:tc>
          <w:tcPr>
            <w:tcW w:w="1901" w:type="dxa"/>
            <w:tcBorders>
              <w:top w:val="nil"/>
              <w:left w:val="nil"/>
              <w:bottom w:val="single" w:sz="8" w:space="0" w:color="auto"/>
              <w:right w:val="single" w:sz="8" w:space="0" w:color="auto"/>
            </w:tcBorders>
            <w:shd w:val="clear" w:color="auto" w:fill="auto"/>
            <w:vAlign w:val="center"/>
            <w:hideMark/>
          </w:tcPr>
          <w:p w14:paraId="24409155" w14:textId="77777777" w:rsidR="00C24158" w:rsidRPr="00227FC9" w:rsidRDefault="00C24158" w:rsidP="003D0790">
            <w:pPr>
              <w:jc w:val="both"/>
              <w:rPr>
                <w:rFonts w:ascii="Arial" w:hAnsi="Arial" w:cs="Arial"/>
                <w:b/>
                <w:bCs/>
                <w:color w:val="000000"/>
              </w:rPr>
            </w:pPr>
          </w:p>
        </w:tc>
      </w:tr>
      <w:tr w:rsidR="00C24158" w:rsidRPr="00227FC9" w14:paraId="19FDE350" w14:textId="77777777" w:rsidTr="007D7296">
        <w:trPr>
          <w:trHeight w:val="315"/>
        </w:trPr>
        <w:tc>
          <w:tcPr>
            <w:tcW w:w="2622" w:type="dxa"/>
            <w:tcBorders>
              <w:top w:val="nil"/>
              <w:left w:val="single" w:sz="8" w:space="0" w:color="auto"/>
              <w:bottom w:val="single" w:sz="8" w:space="0" w:color="auto"/>
              <w:right w:val="single" w:sz="8" w:space="0" w:color="auto"/>
            </w:tcBorders>
            <w:shd w:val="clear" w:color="auto" w:fill="auto"/>
            <w:noWrap/>
            <w:vAlign w:val="center"/>
            <w:hideMark/>
          </w:tcPr>
          <w:p w14:paraId="0BB1127C" w14:textId="2E11D3BC" w:rsidR="00C24158" w:rsidRPr="001D0011" w:rsidRDefault="00AE2914" w:rsidP="00C24158">
            <w:pPr>
              <w:rPr>
                <w:rFonts w:ascii="Arial" w:hAnsi="Arial" w:cs="Arial"/>
                <w:color w:val="000000"/>
                <w:sz w:val="20"/>
                <w:szCs w:val="20"/>
              </w:rPr>
            </w:pPr>
            <w:proofErr w:type="spellStart"/>
            <w:r>
              <w:rPr>
                <w:rFonts w:ascii="Arial" w:hAnsi="Arial" w:cs="Arial"/>
                <w:color w:val="000000"/>
                <w:sz w:val="20"/>
                <w:szCs w:val="20"/>
              </w:rPr>
              <w:t>Caracini</w:t>
            </w:r>
            <w:proofErr w:type="spellEnd"/>
            <w:r>
              <w:rPr>
                <w:rFonts w:ascii="Arial" w:hAnsi="Arial" w:cs="Arial"/>
                <w:color w:val="000000"/>
                <w:sz w:val="20"/>
                <w:szCs w:val="20"/>
              </w:rPr>
              <w:t xml:space="preserve"> Giulio</w:t>
            </w:r>
          </w:p>
        </w:tc>
        <w:tc>
          <w:tcPr>
            <w:tcW w:w="2409" w:type="dxa"/>
            <w:tcBorders>
              <w:top w:val="nil"/>
              <w:left w:val="nil"/>
              <w:bottom w:val="single" w:sz="8" w:space="0" w:color="auto"/>
              <w:right w:val="single" w:sz="8" w:space="0" w:color="auto"/>
            </w:tcBorders>
            <w:shd w:val="clear" w:color="auto" w:fill="auto"/>
            <w:noWrap/>
            <w:vAlign w:val="center"/>
            <w:hideMark/>
          </w:tcPr>
          <w:p w14:paraId="231EC4D0" w14:textId="549443DF" w:rsidR="00C24158" w:rsidRPr="001D0011" w:rsidRDefault="00AE2914" w:rsidP="00C24158">
            <w:pPr>
              <w:rPr>
                <w:rFonts w:ascii="Arial" w:hAnsi="Arial" w:cs="Arial"/>
                <w:color w:val="000000"/>
                <w:sz w:val="20"/>
                <w:szCs w:val="20"/>
              </w:rPr>
            </w:pPr>
            <w:proofErr w:type="spellStart"/>
            <w:r>
              <w:rPr>
                <w:rFonts w:ascii="Arial" w:hAnsi="Arial" w:cs="Arial"/>
                <w:color w:val="000000"/>
                <w:sz w:val="20"/>
                <w:szCs w:val="20"/>
              </w:rPr>
              <w:t>Chiarlitti</w:t>
            </w:r>
            <w:proofErr w:type="spellEnd"/>
            <w:r>
              <w:rPr>
                <w:rFonts w:ascii="Arial" w:hAnsi="Arial" w:cs="Arial"/>
                <w:color w:val="000000"/>
                <w:sz w:val="20"/>
                <w:szCs w:val="20"/>
              </w:rPr>
              <w:t xml:space="preserve"> Alice</w:t>
            </w:r>
          </w:p>
        </w:tc>
        <w:tc>
          <w:tcPr>
            <w:tcW w:w="2023" w:type="dxa"/>
            <w:tcBorders>
              <w:top w:val="nil"/>
              <w:left w:val="nil"/>
              <w:bottom w:val="single" w:sz="8" w:space="0" w:color="auto"/>
              <w:right w:val="single" w:sz="8" w:space="0" w:color="auto"/>
            </w:tcBorders>
            <w:shd w:val="clear" w:color="auto" w:fill="auto"/>
            <w:noWrap/>
            <w:vAlign w:val="center"/>
            <w:hideMark/>
          </w:tcPr>
          <w:p w14:paraId="6E712804" w14:textId="77777777" w:rsidR="00C24158" w:rsidRPr="001D0011" w:rsidRDefault="00C24158" w:rsidP="00C24158">
            <w:pPr>
              <w:jc w:val="center"/>
              <w:rPr>
                <w:rFonts w:ascii="Arial" w:hAnsi="Arial" w:cs="Arial"/>
                <w:color w:val="000000"/>
                <w:sz w:val="20"/>
                <w:szCs w:val="20"/>
              </w:rPr>
            </w:pPr>
            <w:r w:rsidRPr="001D0011">
              <w:rPr>
                <w:rFonts w:ascii="Arial" w:hAnsi="Arial" w:cs="Arial"/>
                <w:color w:val="000000"/>
                <w:sz w:val="20"/>
                <w:szCs w:val="20"/>
              </w:rPr>
              <w:t>10</w:t>
            </w:r>
          </w:p>
        </w:tc>
        <w:tc>
          <w:tcPr>
            <w:tcW w:w="1260" w:type="dxa"/>
            <w:tcBorders>
              <w:top w:val="nil"/>
              <w:left w:val="nil"/>
              <w:bottom w:val="single" w:sz="8" w:space="0" w:color="auto"/>
              <w:right w:val="single" w:sz="8" w:space="0" w:color="auto"/>
            </w:tcBorders>
            <w:shd w:val="clear" w:color="auto" w:fill="auto"/>
            <w:vAlign w:val="center"/>
            <w:hideMark/>
          </w:tcPr>
          <w:p w14:paraId="06191419" w14:textId="77777777" w:rsidR="00C24158" w:rsidRPr="001D0011" w:rsidRDefault="00C24158" w:rsidP="00C24158">
            <w:pPr>
              <w:jc w:val="right"/>
              <w:rPr>
                <w:rFonts w:ascii="Arial" w:hAnsi="Arial" w:cs="Arial"/>
                <w:color w:val="000000"/>
                <w:sz w:val="20"/>
                <w:szCs w:val="20"/>
              </w:rPr>
            </w:pPr>
            <w:r w:rsidRPr="001D0011">
              <w:rPr>
                <w:rFonts w:ascii="Arial" w:hAnsi="Arial" w:cs="Arial"/>
                <w:color w:val="000000"/>
                <w:sz w:val="20"/>
                <w:szCs w:val="20"/>
              </w:rPr>
              <w:t>€ 370,90</w:t>
            </w:r>
          </w:p>
        </w:tc>
        <w:tc>
          <w:tcPr>
            <w:tcW w:w="1901" w:type="dxa"/>
            <w:tcBorders>
              <w:top w:val="nil"/>
              <w:left w:val="nil"/>
              <w:bottom w:val="single" w:sz="8" w:space="0" w:color="auto"/>
              <w:right w:val="single" w:sz="8" w:space="0" w:color="auto"/>
            </w:tcBorders>
            <w:shd w:val="clear" w:color="auto" w:fill="auto"/>
            <w:vAlign w:val="center"/>
            <w:hideMark/>
          </w:tcPr>
          <w:p w14:paraId="0B24B344" w14:textId="77777777" w:rsidR="00C24158" w:rsidRPr="001D0011" w:rsidRDefault="00C24158" w:rsidP="00C24158">
            <w:pPr>
              <w:jc w:val="right"/>
              <w:rPr>
                <w:rFonts w:ascii="Arial" w:hAnsi="Arial" w:cs="Arial"/>
                <w:color w:val="000000"/>
                <w:sz w:val="20"/>
                <w:szCs w:val="20"/>
              </w:rPr>
            </w:pPr>
            <w:r w:rsidRPr="001D0011">
              <w:rPr>
                <w:rFonts w:ascii="Arial" w:hAnsi="Arial" w:cs="Arial"/>
                <w:color w:val="000000"/>
                <w:sz w:val="20"/>
                <w:szCs w:val="20"/>
              </w:rPr>
              <w:t>€ 3.709,00</w:t>
            </w:r>
          </w:p>
        </w:tc>
      </w:tr>
      <w:tr w:rsidR="00F2355A" w:rsidRPr="00227FC9" w14:paraId="611C0222" w14:textId="77777777" w:rsidTr="000F6908">
        <w:trPr>
          <w:trHeight w:val="315"/>
        </w:trPr>
        <w:tc>
          <w:tcPr>
            <w:tcW w:w="2622" w:type="dxa"/>
            <w:tcBorders>
              <w:top w:val="nil"/>
              <w:left w:val="single" w:sz="8" w:space="0" w:color="auto"/>
              <w:bottom w:val="single" w:sz="8" w:space="0" w:color="auto"/>
              <w:right w:val="single" w:sz="8" w:space="0" w:color="auto"/>
            </w:tcBorders>
            <w:shd w:val="clear" w:color="auto" w:fill="auto"/>
            <w:noWrap/>
            <w:vAlign w:val="center"/>
          </w:tcPr>
          <w:p w14:paraId="712FDDA3" w14:textId="564D024A" w:rsidR="00F2355A" w:rsidRDefault="00F2355A" w:rsidP="00F2355A">
            <w:pPr>
              <w:rPr>
                <w:rFonts w:ascii="Arial" w:hAnsi="Arial" w:cs="Arial"/>
                <w:color w:val="000000"/>
                <w:sz w:val="20"/>
                <w:szCs w:val="20"/>
              </w:rPr>
            </w:pPr>
            <w:r>
              <w:rPr>
                <w:rFonts w:ascii="Arial" w:hAnsi="Arial" w:cs="Arial"/>
                <w:color w:val="000000"/>
                <w:sz w:val="20"/>
                <w:szCs w:val="20"/>
              </w:rPr>
              <w:t>Tolu Nina</w:t>
            </w:r>
          </w:p>
        </w:tc>
        <w:tc>
          <w:tcPr>
            <w:tcW w:w="2409" w:type="dxa"/>
            <w:tcBorders>
              <w:top w:val="nil"/>
              <w:left w:val="nil"/>
              <w:bottom w:val="single" w:sz="8" w:space="0" w:color="auto"/>
              <w:right w:val="single" w:sz="8" w:space="0" w:color="auto"/>
            </w:tcBorders>
            <w:shd w:val="clear" w:color="auto" w:fill="auto"/>
            <w:noWrap/>
            <w:vAlign w:val="center"/>
          </w:tcPr>
          <w:p w14:paraId="5456BC09" w14:textId="6C107592" w:rsidR="00F2355A" w:rsidRDefault="00F2355A" w:rsidP="00F2355A">
            <w:pPr>
              <w:rPr>
                <w:rFonts w:ascii="Arial" w:hAnsi="Arial" w:cs="Arial"/>
                <w:color w:val="000000"/>
                <w:sz w:val="20"/>
                <w:szCs w:val="20"/>
              </w:rPr>
            </w:pPr>
            <w:r>
              <w:rPr>
                <w:rFonts w:ascii="Arial" w:hAnsi="Arial" w:cs="Arial"/>
                <w:color w:val="000000"/>
                <w:sz w:val="20"/>
                <w:szCs w:val="20"/>
              </w:rPr>
              <w:t>Meazza Alba</w:t>
            </w:r>
          </w:p>
        </w:tc>
        <w:tc>
          <w:tcPr>
            <w:tcW w:w="2023" w:type="dxa"/>
            <w:tcBorders>
              <w:top w:val="nil"/>
              <w:left w:val="nil"/>
              <w:bottom w:val="single" w:sz="8" w:space="0" w:color="auto"/>
              <w:right w:val="single" w:sz="8" w:space="0" w:color="auto"/>
            </w:tcBorders>
            <w:shd w:val="clear" w:color="auto" w:fill="auto"/>
            <w:noWrap/>
            <w:vAlign w:val="center"/>
          </w:tcPr>
          <w:p w14:paraId="1E788EFF" w14:textId="717ACA6F" w:rsidR="00F2355A" w:rsidRPr="001D0011" w:rsidRDefault="00F2355A" w:rsidP="00F2355A">
            <w:pPr>
              <w:jc w:val="center"/>
              <w:rPr>
                <w:rFonts w:ascii="Arial" w:hAnsi="Arial" w:cs="Arial"/>
                <w:color w:val="000000"/>
                <w:sz w:val="20"/>
                <w:szCs w:val="20"/>
              </w:rPr>
            </w:pPr>
            <w:r>
              <w:rPr>
                <w:rFonts w:ascii="Arial" w:hAnsi="Arial" w:cs="Arial"/>
                <w:color w:val="000000"/>
                <w:sz w:val="20"/>
                <w:szCs w:val="20"/>
              </w:rPr>
              <w:t>10</w:t>
            </w:r>
          </w:p>
        </w:tc>
        <w:tc>
          <w:tcPr>
            <w:tcW w:w="1260" w:type="dxa"/>
            <w:tcBorders>
              <w:top w:val="nil"/>
              <w:left w:val="nil"/>
              <w:bottom w:val="single" w:sz="8" w:space="0" w:color="auto"/>
              <w:right w:val="single" w:sz="8" w:space="0" w:color="auto"/>
            </w:tcBorders>
            <w:shd w:val="clear" w:color="auto" w:fill="auto"/>
          </w:tcPr>
          <w:p w14:paraId="12128B6E" w14:textId="2F42F7A7" w:rsidR="00F2355A" w:rsidRPr="00F2355A" w:rsidRDefault="00F2355A" w:rsidP="00F2355A">
            <w:pPr>
              <w:jc w:val="right"/>
              <w:rPr>
                <w:rFonts w:ascii="Arial" w:hAnsi="Arial" w:cs="Arial"/>
                <w:color w:val="000000"/>
                <w:sz w:val="20"/>
                <w:szCs w:val="20"/>
              </w:rPr>
            </w:pPr>
            <w:r w:rsidRPr="00F2355A">
              <w:rPr>
                <w:rFonts w:ascii="Arial" w:hAnsi="Arial" w:cs="Arial"/>
                <w:sz w:val="20"/>
                <w:szCs w:val="20"/>
              </w:rPr>
              <w:t>€ 370,90</w:t>
            </w:r>
          </w:p>
        </w:tc>
        <w:tc>
          <w:tcPr>
            <w:tcW w:w="1901" w:type="dxa"/>
            <w:tcBorders>
              <w:top w:val="nil"/>
              <w:left w:val="nil"/>
              <w:bottom w:val="single" w:sz="8" w:space="0" w:color="auto"/>
              <w:right w:val="single" w:sz="8" w:space="0" w:color="auto"/>
            </w:tcBorders>
            <w:shd w:val="clear" w:color="auto" w:fill="auto"/>
          </w:tcPr>
          <w:p w14:paraId="6C7BB6AD" w14:textId="372380E9" w:rsidR="00F2355A" w:rsidRPr="00F2355A" w:rsidRDefault="00F2355A" w:rsidP="00F2355A">
            <w:pPr>
              <w:jc w:val="right"/>
              <w:rPr>
                <w:rFonts w:ascii="Arial" w:hAnsi="Arial" w:cs="Arial"/>
                <w:color w:val="000000"/>
                <w:sz w:val="20"/>
                <w:szCs w:val="20"/>
              </w:rPr>
            </w:pPr>
            <w:r w:rsidRPr="00F2355A">
              <w:rPr>
                <w:rFonts w:ascii="Arial" w:hAnsi="Arial" w:cs="Arial"/>
                <w:sz w:val="20"/>
                <w:szCs w:val="20"/>
              </w:rPr>
              <w:t>€ 3.709,00</w:t>
            </w:r>
          </w:p>
        </w:tc>
      </w:tr>
      <w:tr w:rsidR="00F2355A" w:rsidRPr="00227FC9" w14:paraId="539D97F5" w14:textId="77777777" w:rsidTr="000F6908">
        <w:trPr>
          <w:trHeight w:val="315"/>
        </w:trPr>
        <w:tc>
          <w:tcPr>
            <w:tcW w:w="2622" w:type="dxa"/>
            <w:tcBorders>
              <w:top w:val="nil"/>
              <w:left w:val="single" w:sz="8" w:space="0" w:color="auto"/>
              <w:bottom w:val="single" w:sz="8" w:space="0" w:color="auto"/>
              <w:right w:val="single" w:sz="8" w:space="0" w:color="auto"/>
            </w:tcBorders>
            <w:shd w:val="clear" w:color="auto" w:fill="auto"/>
            <w:noWrap/>
            <w:vAlign w:val="center"/>
          </w:tcPr>
          <w:p w14:paraId="2238237A" w14:textId="30BE5B9E" w:rsidR="00F2355A" w:rsidRDefault="00F2355A" w:rsidP="00F2355A">
            <w:pPr>
              <w:rPr>
                <w:rFonts w:ascii="Arial" w:hAnsi="Arial" w:cs="Arial"/>
                <w:color w:val="000000"/>
                <w:sz w:val="20"/>
                <w:szCs w:val="20"/>
              </w:rPr>
            </w:pPr>
            <w:r>
              <w:rPr>
                <w:rFonts w:ascii="Arial" w:hAnsi="Arial" w:cs="Arial"/>
                <w:color w:val="000000"/>
                <w:sz w:val="20"/>
                <w:szCs w:val="20"/>
              </w:rPr>
              <w:t>Rocchi Elia</w:t>
            </w:r>
          </w:p>
        </w:tc>
        <w:tc>
          <w:tcPr>
            <w:tcW w:w="2409" w:type="dxa"/>
            <w:tcBorders>
              <w:top w:val="nil"/>
              <w:left w:val="nil"/>
              <w:bottom w:val="single" w:sz="8" w:space="0" w:color="auto"/>
              <w:right w:val="single" w:sz="8" w:space="0" w:color="auto"/>
            </w:tcBorders>
            <w:shd w:val="clear" w:color="auto" w:fill="auto"/>
            <w:noWrap/>
            <w:vAlign w:val="center"/>
          </w:tcPr>
          <w:p w14:paraId="5EB5D257" w14:textId="027C5340" w:rsidR="00F2355A" w:rsidRDefault="00F2355A" w:rsidP="00F2355A">
            <w:pPr>
              <w:rPr>
                <w:rFonts w:ascii="Arial" w:hAnsi="Arial" w:cs="Arial"/>
                <w:color w:val="000000"/>
                <w:sz w:val="20"/>
                <w:szCs w:val="20"/>
              </w:rPr>
            </w:pPr>
            <w:r>
              <w:rPr>
                <w:rFonts w:ascii="Arial" w:hAnsi="Arial" w:cs="Arial"/>
                <w:color w:val="000000"/>
                <w:sz w:val="20"/>
                <w:szCs w:val="20"/>
              </w:rPr>
              <w:t>Mazzarri Vera</w:t>
            </w:r>
          </w:p>
        </w:tc>
        <w:tc>
          <w:tcPr>
            <w:tcW w:w="2023" w:type="dxa"/>
            <w:tcBorders>
              <w:top w:val="nil"/>
              <w:left w:val="nil"/>
              <w:bottom w:val="single" w:sz="8" w:space="0" w:color="auto"/>
              <w:right w:val="single" w:sz="8" w:space="0" w:color="auto"/>
            </w:tcBorders>
            <w:shd w:val="clear" w:color="auto" w:fill="auto"/>
            <w:noWrap/>
            <w:vAlign w:val="center"/>
          </w:tcPr>
          <w:p w14:paraId="00533757" w14:textId="51C63D6D" w:rsidR="00F2355A" w:rsidRPr="001D0011" w:rsidRDefault="00F2355A" w:rsidP="00F2355A">
            <w:pPr>
              <w:jc w:val="center"/>
              <w:rPr>
                <w:rFonts w:ascii="Arial" w:hAnsi="Arial" w:cs="Arial"/>
                <w:color w:val="000000"/>
                <w:sz w:val="20"/>
                <w:szCs w:val="20"/>
              </w:rPr>
            </w:pPr>
            <w:r>
              <w:rPr>
                <w:rFonts w:ascii="Arial" w:hAnsi="Arial" w:cs="Arial"/>
                <w:color w:val="000000"/>
                <w:sz w:val="20"/>
                <w:szCs w:val="20"/>
              </w:rPr>
              <w:t>10</w:t>
            </w:r>
          </w:p>
        </w:tc>
        <w:tc>
          <w:tcPr>
            <w:tcW w:w="1260" w:type="dxa"/>
            <w:tcBorders>
              <w:top w:val="nil"/>
              <w:left w:val="nil"/>
              <w:bottom w:val="single" w:sz="8" w:space="0" w:color="auto"/>
              <w:right w:val="single" w:sz="8" w:space="0" w:color="auto"/>
            </w:tcBorders>
            <w:shd w:val="clear" w:color="auto" w:fill="auto"/>
          </w:tcPr>
          <w:p w14:paraId="137EAF05" w14:textId="681529CF" w:rsidR="00F2355A" w:rsidRPr="00F2355A" w:rsidRDefault="00F2355A" w:rsidP="00F2355A">
            <w:pPr>
              <w:jc w:val="right"/>
              <w:rPr>
                <w:rFonts w:ascii="Arial" w:hAnsi="Arial" w:cs="Arial"/>
                <w:color w:val="000000"/>
                <w:sz w:val="20"/>
                <w:szCs w:val="20"/>
              </w:rPr>
            </w:pPr>
            <w:r w:rsidRPr="00F2355A">
              <w:rPr>
                <w:rFonts w:ascii="Arial" w:hAnsi="Arial" w:cs="Arial"/>
                <w:sz w:val="20"/>
                <w:szCs w:val="20"/>
              </w:rPr>
              <w:t>€ 370,90</w:t>
            </w:r>
          </w:p>
        </w:tc>
        <w:tc>
          <w:tcPr>
            <w:tcW w:w="1901" w:type="dxa"/>
            <w:tcBorders>
              <w:top w:val="nil"/>
              <w:left w:val="nil"/>
              <w:bottom w:val="single" w:sz="8" w:space="0" w:color="auto"/>
              <w:right w:val="single" w:sz="8" w:space="0" w:color="auto"/>
            </w:tcBorders>
            <w:shd w:val="clear" w:color="auto" w:fill="auto"/>
          </w:tcPr>
          <w:p w14:paraId="7E0CFEF2" w14:textId="0EF1C8C3" w:rsidR="00F2355A" w:rsidRPr="00F2355A" w:rsidRDefault="00F2355A" w:rsidP="00F2355A">
            <w:pPr>
              <w:jc w:val="right"/>
              <w:rPr>
                <w:rFonts w:ascii="Arial" w:hAnsi="Arial" w:cs="Arial"/>
                <w:color w:val="000000"/>
                <w:sz w:val="20"/>
                <w:szCs w:val="20"/>
              </w:rPr>
            </w:pPr>
            <w:r w:rsidRPr="00F2355A">
              <w:rPr>
                <w:rFonts w:ascii="Arial" w:hAnsi="Arial" w:cs="Arial"/>
                <w:sz w:val="20"/>
                <w:szCs w:val="20"/>
              </w:rPr>
              <w:t>€ 3.709,00</w:t>
            </w:r>
          </w:p>
        </w:tc>
      </w:tr>
      <w:tr w:rsidR="00F2355A" w:rsidRPr="00227FC9" w14:paraId="6267B2F9" w14:textId="77777777" w:rsidTr="000F6908">
        <w:trPr>
          <w:trHeight w:val="315"/>
        </w:trPr>
        <w:tc>
          <w:tcPr>
            <w:tcW w:w="2622" w:type="dxa"/>
            <w:tcBorders>
              <w:top w:val="nil"/>
              <w:left w:val="single" w:sz="8" w:space="0" w:color="auto"/>
              <w:bottom w:val="single" w:sz="8" w:space="0" w:color="auto"/>
              <w:right w:val="single" w:sz="8" w:space="0" w:color="auto"/>
            </w:tcBorders>
            <w:shd w:val="clear" w:color="auto" w:fill="auto"/>
            <w:noWrap/>
            <w:vAlign w:val="center"/>
          </w:tcPr>
          <w:p w14:paraId="0F631959" w14:textId="0AB96532" w:rsidR="00F2355A" w:rsidRDefault="00F2355A" w:rsidP="00F2355A">
            <w:pPr>
              <w:rPr>
                <w:rFonts w:ascii="Arial" w:hAnsi="Arial" w:cs="Arial"/>
                <w:color w:val="000000"/>
                <w:sz w:val="20"/>
                <w:szCs w:val="20"/>
              </w:rPr>
            </w:pPr>
            <w:proofErr w:type="spellStart"/>
            <w:r>
              <w:rPr>
                <w:rFonts w:ascii="Arial" w:hAnsi="Arial" w:cs="Arial"/>
                <w:color w:val="000000"/>
                <w:sz w:val="20"/>
                <w:szCs w:val="20"/>
              </w:rPr>
              <w:t>Mattafirri</w:t>
            </w:r>
            <w:proofErr w:type="spellEnd"/>
            <w:r>
              <w:rPr>
                <w:rFonts w:ascii="Arial" w:hAnsi="Arial" w:cs="Arial"/>
                <w:color w:val="000000"/>
                <w:sz w:val="20"/>
                <w:szCs w:val="20"/>
              </w:rPr>
              <w:t xml:space="preserve"> Noah</w:t>
            </w:r>
          </w:p>
        </w:tc>
        <w:tc>
          <w:tcPr>
            <w:tcW w:w="2409" w:type="dxa"/>
            <w:tcBorders>
              <w:top w:val="nil"/>
              <w:left w:val="nil"/>
              <w:bottom w:val="single" w:sz="8" w:space="0" w:color="auto"/>
              <w:right w:val="single" w:sz="8" w:space="0" w:color="auto"/>
            </w:tcBorders>
            <w:shd w:val="clear" w:color="auto" w:fill="auto"/>
            <w:noWrap/>
            <w:vAlign w:val="center"/>
          </w:tcPr>
          <w:p w14:paraId="67D027CC" w14:textId="4B00F93E" w:rsidR="00F2355A" w:rsidRDefault="00F2355A" w:rsidP="00F2355A">
            <w:pPr>
              <w:rPr>
                <w:rFonts w:ascii="Arial" w:hAnsi="Arial" w:cs="Arial"/>
                <w:color w:val="000000"/>
                <w:sz w:val="20"/>
                <w:szCs w:val="20"/>
              </w:rPr>
            </w:pPr>
            <w:r>
              <w:rPr>
                <w:rFonts w:ascii="Arial" w:hAnsi="Arial" w:cs="Arial"/>
                <w:color w:val="000000"/>
                <w:sz w:val="20"/>
                <w:szCs w:val="20"/>
              </w:rPr>
              <w:t>Fiore Giulia</w:t>
            </w:r>
          </w:p>
        </w:tc>
        <w:tc>
          <w:tcPr>
            <w:tcW w:w="2023" w:type="dxa"/>
            <w:tcBorders>
              <w:top w:val="nil"/>
              <w:left w:val="nil"/>
              <w:bottom w:val="single" w:sz="8" w:space="0" w:color="auto"/>
              <w:right w:val="single" w:sz="8" w:space="0" w:color="auto"/>
            </w:tcBorders>
            <w:shd w:val="clear" w:color="auto" w:fill="auto"/>
            <w:noWrap/>
            <w:vAlign w:val="center"/>
          </w:tcPr>
          <w:p w14:paraId="3793AD5A" w14:textId="5E8B5966" w:rsidR="00F2355A" w:rsidRPr="001D0011" w:rsidRDefault="00F2355A" w:rsidP="00F2355A">
            <w:pPr>
              <w:jc w:val="center"/>
              <w:rPr>
                <w:rFonts w:ascii="Arial" w:hAnsi="Arial" w:cs="Arial"/>
                <w:color w:val="000000"/>
                <w:sz w:val="20"/>
                <w:szCs w:val="20"/>
              </w:rPr>
            </w:pPr>
            <w:r>
              <w:rPr>
                <w:rFonts w:ascii="Arial" w:hAnsi="Arial" w:cs="Arial"/>
                <w:color w:val="000000"/>
                <w:sz w:val="20"/>
                <w:szCs w:val="20"/>
              </w:rPr>
              <w:t>10</w:t>
            </w:r>
          </w:p>
        </w:tc>
        <w:tc>
          <w:tcPr>
            <w:tcW w:w="1260" w:type="dxa"/>
            <w:tcBorders>
              <w:top w:val="nil"/>
              <w:left w:val="nil"/>
              <w:bottom w:val="single" w:sz="8" w:space="0" w:color="auto"/>
              <w:right w:val="single" w:sz="8" w:space="0" w:color="auto"/>
            </w:tcBorders>
            <w:shd w:val="clear" w:color="auto" w:fill="auto"/>
          </w:tcPr>
          <w:p w14:paraId="376E3348" w14:textId="6CAF9D28" w:rsidR="00F2355A" w:rsidRPr="00F2355A" w:rsidRDefault="00F2355A" w:rsidP="00F2355A">
            <w:pPr>
              <w:jc w:val="right"/>
              <w:rPr>
                <w:rFonts w:ascii="Arial" w:hAnsi="Arial" w:cs="Arial"/>
                <w:color w:val="000000"/>
                <w:sz w:val="20"/>
                <w:szCs w:val="20"/>
              </w:rPr>
            </w:pPr>
            <w:r w:rsidRPr="00F2355A">
              <w:rPr>
                <w:rFonts w:ascii="Arial" w:hAnsi="Arial" w:cs="Arial"/>
                <w:sz w:val="20"/>
                <w:szCs w:val="20"/>
              </w:rPr>
              <w:t>€ 370,90</w:t>
            </w:r>
          </w:p>
        </w:tc>
        <w:tc>
          <w:tcPr>
            <w:tcW w:w="1901" w:type="dxa"/>
            <w:tcBorders>
              <w:top w:val="nil"/>
              <w:left w:val="nil"/>
              <w:bottom w:val="single" w:sz="8" w:space="0" w:color="auto"/>
              <w:right w:val="single" w:sz="8" w:space="0" w:color="auto"/>
            </w:tcBorders>
            <w:shd w:val="clear" w:color="auto" w:fill="auto"/>
          </w:tcPr>
          <w:p w14:paraId="19B225FA" w14:textId="282CE9D7" w:rsidR="00F2355A" w:rsidRPr="00F2355A" w:rsidRDefault="00F2355A" w:rsidP="00F2355A">
            <w:pPr>
              <w:jc w:val="right"/>
              <w:rPr>
                <w:rFonts w:ascii="Arial" w:hAnsi="Arial" w:cs="Arial"/>
                <w:color w:val="000000"/>
                <w:sz w:val="20"/>
                <w:szCs w:val="20"/>
              </w:rPr>
            </w:pPr>
            <w:r w:rsidRPr="00F2355A">
              <w:rPr>
                <w:rFonts w:ascii="Arial" w:hAnsi="Arial" w:cs="Arial"/>
                <w:sz w:val="20"/>
                <w:szCs w:val="20"/>
              </w:rPr>
              <w:t>€ 3.709,00</w:t>
            </w:r>
          </w:p>
        </w:tc>
      </w:tr>
      <w:tr w:rsidR="00C24158" w:rsidRPr="00227FC9" w14:paraId="60178F85" w14:textId="77777777" w:rsidTr="00F2355A">
        <w:trPr>
          <w:trHeight w:val="315"/>
        </w:trPr>
        <w:tc>
          <w:tcPr>
            <w:tcW w:w="2622" w:type="dxa"/>
            <w:tcBorders>
              <w:top w:val="nil"/>
              <w:left w:val="single" w:sz="8" w:space="0" w:color="auto"/>
              <w:bottom w:val="single" w:sz="8" w:space="0" w:color="auto"/>
              <w:right w:val="single" w:sz="8" w:space="0" w:color="auto"/>
            </w:tcBorders>
            <w:shd w:val="clear" w:color="auto" w:fill="auto"/>
            <w:noWrap/>
            <w:vAlign w:val="center"/>
          </w:tcPr>
          <w:p w14:paraId="3C0642F6" w14:textId="0E980C8B" w:rsidR="00C24158" w:rsidRPr="001D0011" w:rsidRDefault="00F2355A" w:rsidP="00C24158">
            <w:pPr>
              <w:rPr>
                <w:rFonts w:ascii="Arial" w:hAnsi="Arial" w:cs="Arial"/>
                <w:color w:val="000000"/>
                <w:sz w:val="20"/>
                <w:szCs w:val="20"/>
              </w:rPr>
            </w:pPr>
            <w:r>
              <w:rPr>
                <w:rFonts w:ascii="Arial" w:hAnsi="Arial" w:cs="Arial"/>
                <w:color w:val="000000"/>
                <w:sz w:val="20"/>
                <w:szCs w:val="20"/>
              </w:rPr>
              <w:t xml:space="preserve">Novello </w:t>
            </w:r>
            <w:proofErr w:type="spellStart"/>
            <w:r>
              <w:rPr>
                <w:rFonts w:ascii="Arial" w:hAnsi="Arial" w:cs="Arial"/>
                <w:color w:val="000000"/>
                <w:sz w:val="20"/>
                <w:szCs w:val="20"/>
              </w:rPr>
              <w:t>Nadine</w:t>
            </w:r>
            <w:proofErr w:type="spellEnd"/>
          </w:p>
        </w:tc>
        <w:tc>
          <w:tcPr>
            <w:tcW w:w="2409" w:type="dxa"/>
            <w:tcBorders>
              <w:top w:val="nil"/>
              <w:left w:val="nil"/>
              <w:bottom w:val="single" w:sz="8" w:space="0" w:color="auto"/>
              <w:right w:val="single" w:sz="8" w:space="0" w:color="auto"/>
            </w:tcBorders>
            <w:shd w:val="clear" w:color="auto" w:fill="auto"/>
            <w:noWrap/>
            <w:vAlign w:val="center"/>
          </w:tcPr>
          <w:p w14:paraId="5743BB78" w14:textId="680A7474" w:rsidR="00F2355A" w:rsidRPr="001D0011" w:rsidRDefault="00F2355A" w:rsidP="00C24158">
            <w:pPr>
              <w:rPr>
                <w:rFonts w:ascii="Arial" w:hAnsi="Arial" w:cs="Arial"/>
                <w:color w:val="000000"/>
                <w:sz w:val="20"/>
                <w:szCs w:val="20"/>
              </w:rPr>
            </w:pPr>
            <w:r>
              <w:rPr>
                <w:rFonts w:ascii="Arial" w:hAnsi="Arial" w:cs="Arial"/>
                <w:color w:val="000000"/>
                <w:sz w:val="20"/>
                <w:szCs w:val="20"/>
              </w:rPr>
              <w:t>Novello Davide</w:t>
            </w:r>
          </w:p>
        </w:tc>
        <w:tc>
          <w:tcPr>
            <w:tcW w:w="2023" w:type="dxa"/>
            <w:tcBorders>
              <w:top w:val="nil"/>
              <w:left w:val="nil"/>
              <w:bottom w:val="single" w:sz="8" w:space="0" w:color="auto"/>
              <w:right w:val="single" w:sz="8" w:space="0" w:color="auto"/>
            </w:tcBorders>
            <w:shd w:val="clear" w:color="auto" w:fill="auto"/>
            <w:noWrap/>
            <w:vAlign w:val="center"/>
            <w:hideMark/>
          </w:tcPr>
          <w:p w14:paraId="5C7BDE35" w14:textId="77777777" w:rsidR="00C24158" w:rsidRPr="001D0011" w:rsidRDefault="00C24158" w:rsidP="00C24158">
            <w:pPr>
              <w:jc w:val="center"/>
              <w:rPr>
                <w:rFonts w:ascii="Arial" w:hAnsi="Arial" w:cs="Arial"/>
                <w:color w:val="000000"/>
                <w:sz w:val="20"/>
                <w:szCs w:val="20"/>
              </w:rPr>
            </w:pPr>
            <w:r w:rsidRPr="001D0011">
              <w:rPr>
                <w:rFonts w:ascii="Arial" w:hAnsi="Arial" w:cs="Arial"/>
                <w:color w:val="000000"/>
                <w:sz w:val="20"/>
                <w:szCs w:val="20"/>
              </w:rPr>
              <w:t>10</w:t>
            </w:r>
          </w:p>
        </w:tc>
        <w:tc>
          <w:tcPr>
            <w:tcW w:w="1260" w:type="dxa"/>
            <w:tcBorders>
              <w:top w:val="nil"/>
              <w:left w:val="nil"/>
              <w:bottom w:val="single" w:sz="8" w:space="0" w:color="auto"/>
              <w:right w:val="single" w:sz="8" w:space="0" w:color="auto"/>
            </w:tcBorders>
            <w:shd w:val="clear" w:color="auto" w:fill="auto"/>
            <w:vAlign w:val="center"/>
            <w:hideMark/>
          </w:tcPr>
          <w:p w14:paraId="17087B83" w14:textId="77777777" w:rsidR="00C24158" w:rsidRPr="001D0011" w:rsidRDefault="00C24158" w:rsidP="00C24158">
            <w:pPr>
              <w:jc w:val="right"/>
              <w:rPr>
                <w:rFonts w:ascii="Arial" w:hAnsi="Arial" w:cs="Arial"/>
                <w:sz w:val="20"/>
                <w:szCs w:val="20"/>
              </w:rPr>
            </w:pPr>
            <w:r w:rsidRPr="001D0011">
              <w:rPr>
                <w:rFonts w:ascii="Arial" w:hAnsi="Arial" w:cs="Arial"/>
                <w:color w:val="000000"/>
                <w:sz w:val="20"/>
                <w:szCs w:val="20"/>
              </w:rPr>
              <w:t>€ 370,90</w:t>
            </w:r>
          </w:p>
        </w:tc>
        <w:tc>
          <w:tcPr>
            <w:tcW w:w="1901" w:type="dxa"/>
            <w:tcBorders>
              <w:top w:val="nil"/>
              <w:left w:val="nil"/>
              <w:bottom w:val="single" w:sz="8" w:space="0" w:color="auto"/>
              <w:right w:val="single" w:sz="8" w:space="0" w:color="auto"/>
            </w:tcBorders>
            <w:shd w:val="clear" w:color="auto" w:fill="auto"/>
            <w:vAlign w:val="center"/>
            <w:hideMark/>
          </w:tcPr>
          <w:p w14:paraId="3B77056A" w14:textId="77777777" w:rsidR="00C24158" w:rsidRPr="001D0011" w:rsidRDefault="00C24158" w:rsidP="00C24158">
            <w:pPr>
              <w:jc w:val="right"/>
              <w:rPr>
                <w:rFonts w:ascii="Arial" w:hAnsi="Arial" w:cs="Arial"/>
                <w:color w:val="000000"/>
                <w:sz w:val="20"/>
                <w:szCs w:val="20"/>
              </w:rPr>
            </w:pPr>
            <w:r w:rsidRPr="001D0011">
              <w:rPr>
                <w:rFonts w:ascii="Arial" w:hAnsi="Arial" w:cs="Arial"/>
                <w:color w:val="000000"/>
                <w:sz w:val="20"/>
                <w:szCs w:val="20"/>
              </w:rPr>
              <w:t>€ 3.709,00</w:t>
            </w:r>
          </w:p>
        </w:tc>
      </w:tr>
    </w:tbl>
    <w:p w14:paraId="373ADDE1" w14:textId="77777777" w:rsidR="003D0790" w:rsidRPr="00227FC9" w:rsidRDefault="003D0790" w:rsidP="00715D7E">
      <w:pPr>
        <w:autoSpaceDE w:val="0"/>
        <w:autoSpaceDN w:val="0"/>
        <w:adjustRightInd w:val="0"/>
        <w:spacing w:line="276" w:lineRule="auto"/>
        <w:jc w:val="both"/>
        <w:rPr>
          <w:rFonts w:ascii="Arial" w:eastAsiaTheme="minorHAnsi" w:hAnsi="Arial" w:cs="Arial"/>
          <w:b/>
          <w:bCs/>
          <w:lang w:eastAsia="en-US"/>
        </w:rPr>
      </w:pPr>
    </w:p>
    <w:p w14:paraId="685EBFC0" w14:textId="77777777" w:rsidR="009F33F0" w:rsidRPr="00227FC9" w:rsidRDefault="005F3593"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 xml:space="preserve">Articolo </w:t>
      </w:r>
      <w:r w:rsidR="0020153F" w:rsidRPr="00227FC9">
        <w:rPr>
          <w:rFonts w:ascii="Arial" w:eastAsiaTheme="minorHAnsi" w:hAnsi="Arial" w:cs="Arial"/>
          <w:b/>
          <w:bCs/>
          <w:lang w:eastAsia="en-US"/>
        </w:rPr>
        <w:t>3</w:t>
      </w:r>
      <w:r w:rsidR="00043DBD" w:rsidRPr="00227FC9">
        <w:rPr>
          <w:rFonts w:ascii="Arial" w:eastAsiaTheme="minorHAnsi" w:hAnsi="Arial" w:cs="Arial"/>
          <w:b/>
          <w:bCs/>
          <w:lang w:eastAsia="en-US"/>
        </w:rPr>
        <w:t xml:space="preserve"> </w:t>
      </w:r>
      <w:r w:rsidR="00A5103D" w:rsidRPr="00227FC9">
        <w:rPr>
          <w:rFonts w:ascii="Arial" w:eastAsiaTheme="minorHAnsi" w:hAnsi="Arial" w:cs="Arial"/>
          <w:b/>
          <w:bCs/>
          <w:lang w:eastAsia="en-US"/>
        </w:rPr>
        <w:t>-</w:t>
      </w:r>
      <w:r w:rsidR="00043DBD" w:rsidRPr="00227FC9">
        <w:rPr>
          <w:rFonts w:ascii="Arial" w:eastAsiaTheme="minorHAnsi" w:hAnsi="Arial" w:cs="Arial"/>
          <w:b/>
          <w:bCs/>
          <w:lang w:eastAsia="en-US"/>
        </w:rPr>
        <w:t xml:space="preserve"> </w:t>
      </w:r>
      <w:r w:rsidR="009F33F0" w:rsidRPr="00227FC9">
        <w:rPr>
          <w:rFonts w:ascii="Arial" w:eastAsiaTheme="minorHAnsi" w:hAnsi="Arial" w:cs="Arial"/>
          <w:b/>
          <w:bCs/>
          <w:lang w:eastAsia="en-US"/>
        </w:rPr>
        <w:t>Obblighi della struttura educativa</w:t>
      </w:r>
    </w:p>
    <w:p w14:paraId="15EF1FBD" w14:textId="77777777" w:rsidR="009F33F0" w:rsidRPr="00227FC9" w:rsidRDefault="009F33F0" w:rsidP="00715D7E">
      <w:pPr>
        <w:shd w:val="clear" w:color="auto" w:fill="FFFFFF"/>
        <w:tabs>
          <w:tab w:val="left" w:leader="dot" w:pos="2184"/>
        </w:tabs>
        <w:spacing w:line="276" w:lineRule="auto"/>
        <w:ind w:left="19" w:right="1382"/>
        <w:jc w:val="both"/>
        <w:rPr>
          <w:rFonts w:ascii="Arial" w:hAnsi="Arial" w:cs="Arial"/>
        </w:rPr>
      </w:pPr>
      <w:r w:rsidRPr="00227FC9">
        <w:rPr>
          <w:rFonts w:ascii="Arial" w:hAnsi="Arial" w:cs="Arial"/>
          <w:color w:val="000000"/>
          <w:spacing w:val="-5"/>
        </w:rPr>
        <w:t xml:space="preserve">Sottoscrivendo il presente atto </w:t>
      </w:r>
      <w:r w:rsidR="00211507">
        <w:rPr>
          <w:rFonts w:ascii="Arial" w:hAnsi="Arial" w:cs="Arial"/>
          <w:color w:val="000000"/>
          <w:spacing w:val="-5"/>
        </w:rPr>
        <w:t xml:space="preserve">la struttura educativa </w:t>
      </w:r>
      <w:r w:rsidRPr="00227FC9">
        <w:rPr>
          <w:rFonts w:ascii="Arial" w:hAnsi="Arial" w:cs="Arial"/>
          <w:color w:val="000000"/>
        </w:rPr>
        <w:t>si obbliga a:</w:t>
      </w:r>
    </w:p>
    <w:p w14:paraId="11A15A39" w14:textId="08E4559C" w:rsidR="009F33F0" w:rsidRPr="00227FC9" w:rsidRDefault="009F33F0" w:rsidP="00715D7E">
      <w:pPr>
        <w:pStyle w:val="Paragrafoelenco"/>
        <w:numPr>
          <w:ilvl w:val="0"/>
          <w:numId w:val="15"/>
        </w:numPr>
        <w:shd w:val="clear" w:color="auto" w:fill="FFFFFF"/>
        <w:spacing w:line="276" w:lineRule="auto"/>
        <w:jc w:val="both"/>
        <w:rPr>
          <w:rFonts w:ascii="Arial" w:hAnsi="Arial" w:cs="Arial"/>
        </w:rPr>
      </w:pPr>
      <w:r w:rsidRPr="00227FC9">
        <w:rPr>
          <w:rFonts w:ascii="Arial" w:hAnsi="Arial" w:cs="Arial"/>
          <w:color w:val="000000"/>
          <w:spacing w:val="-1"/>
        </w:rPr>
        <w:t>assicurare il regolare svolgimento del servizio come da calendario stabilito per l’anno educativo 20</w:t>
      </w:r>
      <w:r w:rsidR="00AE2914">
        <w:rPr>
          <w:rFonts w:ascii="Arial" w:hAnsi="Arial" w:cs="Arial"/>
          <w:color w:val="000000"/>
          <w:spacing w:val="-1"/>
        </w:rPr>
        <w:t>2</w:t>
      </w:r>
      <w:r w:rsidR="00F2355A">
        <w:rPr>
          <w:rFonts w:ascii="Arial" w:hAnsi="Arial" w:cs="Arial"/>
          <w:color w:val="000000"/>
          <w:spacing w:val="-1"/>
        </w:rPr>
        <w:t>1</w:t>
      </w:r>
      <w:r w:rsidRPr="00227FC9">
        <w:rPr>
          <w:rFonts w:ascii="Arial" w:hAnsi="Arial" w:cs="Arial"/>
          <w:color w:val="000000"/>
          <w:spacing w:val="-1"/>
        </w:rPr>
        <w:t>/20</w:t>
      </w:r>
      <w:r w:rsidR="008A142E" w:rsidRPr="00227FC9">
        <w:rPr>
          <w:rFonts w:ascii="Arial" w:hAnsi="Arial" w:cs="Arial"/>
          <w:color w:val="000000"/>
          <w:spacing w:val="-1"/>
        </w:rPr>
        <w:t>2</w:t>
      </w:r>
      <w:r w:rsidR="00F2355A">
        <w:rPr>
          <w:rFonts w:ascii="Arial" w:hAnsi="Arial" w:cs="Arial"/>
          <w:color w:val="000000"/>
          <w:spacing w:val="-1"/>
        </w:rPr>
        <w:t>2</w:t>
      </w:r>
    </w:p>
    <w:p w14:paraId="760EF7E6" w14:textId="77777777" w:rsidR="009F33F0" w:rsidRPr="00227FC9" w:rsidRDefault="009F33F0" w:rsidP="00715D7E">
      <w:pPr>
        <w:pStyle w:val="Paragrafoelenco"/>
        <w:numPr>
          <w:ilvl w:val="0"/>
          <w:numId w:val="15"/>
        </w:numPr>
        <w:shd w:val="clear" w:color="auto" w:fill="FFFFFF"/>
        <w:spacing w:before="154" w:line="276" w:lineRule="auto"/>
        <w:jc w:val="both"/>
        <w:rPr>
          <w:rFonts w:ascii="Arial" w:hAnsi="Arial" w:cs="Arial"/>
        </w:rPr>
      </w:pPr>
      <w:r w:rsidRPr="00227FC9">
        <w:rPr>
          <w:rFonts w:ascii="Arial" w:hAnsi="Arial" w:cs="Arial"/>
          <w:color w:val="000000"/>
          <w:spacing w:val="-3"/>
        </w:rPr>
        <w:t xml:space="preserve">per eventuali interruzioni del servizio derivanti da forza maggiore (ovvero da fatti eccezionali, </w:t>
      </w:r>
      <w:r w:rsidRPr="00227FC9">
        <w:rPr>
          <w:rFonts w:ascii="Arial" w:hAnsi="Arial" w:cs="Arial"/>
          <w:color w:val="000000"/>
          <w:spacing w:val="-4"/>
        </w:rPr>
        <w:t xml:space="preserve">imprevedibili o al di fuori del controllo, l’Associazione è tenuta a darne immediata notizia al referente comunale. </w:t>
      </w:r>
      <w:r w:rsidRPr="00227FC9">
        <w:rPr>
          <w:rFonts w:ascii="Arial" w:hAnsi="Arial" w:cs="Arial"/>
          <w:color w:val="000000"/>
          <w:spacing w:val="-3"/>
        </w:rPr>
        <w:t xml:space="preserve">Per eventuali interruzioni (sospensioni e/o riduzioni) del servizio causati da inadempienza o </w:t>
      </w:r>
      <w:r w:rsidRPr="00227FC9">
        <w:rPr>
          <w:rFonts w:ascii="Arial" w:hAnsi="Arial" w:cs="Arial"/>
          <w:color w:val="000000"/>
        </w:rPr>
        <w:t>negligenza, il Comune si riserva l'applicazione di idonee misure sanzionatorie, ferma restando la richiesta di risarcimento per il danno d'immagine che ne potrebbe derivare</w:t>
      </w:r>
    </w:p>
    <w:p w14:paraId="37491F6D" w14:textId="77777777" w:rsidR="00476DB5" w:rsidRPr="00227FC9" w:rsidRDefault="009F33F0" w:rsidP="00715D7E">
      <w:pPr>
        <w:pStyle w:val="Paragrafoelenco"/>
        <w:numPr>
          <w:ilvl w:val="0"/>
          <w:numId w:val="15"/>
        </w:numPr>
        <w:shd w:val="clear" w:color="auto" w:fill="FFFFFF"/>
        <w:spacing w:before="154" w:line="276" w:lineRule="auto"/>
        <w:jc w:val="both"/>
        <w:rPr>
          <w:rFonts w:ascii="Arial" w:hAnsi="Arial" w:cs="Arial"/>
        </w:rPr>
      </w:pPr>
      <w:r w:rsidRPr="00227FC9">
        <w:rPr>
          <w:rFonts w:ascii="Arial" w:hAnsi="Arial" w:cs="Arial"/>
          <w:color w:val="000000"/>
          <w:spacing w:val="-3"/>
        </w:rPr>
        <w:t xml:space="preserve">garantire all’interno della propria struttura un </w:t>
      </w:r>
      <w:r w:rsidRPr="00227FC9">
        <w:rPr>
          <w:rFonts w:ascii="Arial" w:hAnsi="Arial" w:cs="Arial"/>
          <w:color w:val="000000"/>
          <w:spacing w:val="-1"/>
        </w:rPr>
        <w:t xml:space="preserve">responsabile/referente ai servizi educativi di cui trattasi, </w:t>
      </w:r>
      <w:r w:rsidR="00476DB5" w:rsidRPr="00227FC9">
        <w:rPr>
          <w:rFonts w:ascii="Arial" w:hAnsi="Arial" w:cs="Arial"/>
          <w:color w:val="000000"/>
          <w:spacing w:val="-1"/>
        </w:rPr>
        <w:t xml:space="preserve">sempre </w:t>
      </w:r>
      <w:r w:rsidRPr="00227FC9">
        <w:rPr>
          <w:rFonts w:ascii="Arial" w:hAnsi="Arial" w:cs="Arial"/>
          <w:color w:val="000000"/>
          <w:spacing w:val="-1"/>
        </w:rPr>
        <w:t>reperibile anche telefonicamente</w:t>
      </w:r>
      <w:r w:rsidR="00476DB5" w:rsidRPr="00227FC9">
        <w:rPr>
          <w:rFonts w:ascii="Arial" w:hAnsi="Arial" w:cs="Arial"/>
          <w:color w:val="000000"/>
          <w:spacing w:val="-1"/>
        </w:rPr>
        <w:t xml:space="preserve">, nonché indicare il </w:t>
      </w:r>
      <w:r w:rsidRPr="00227FC9">
        <w:rPr>
          <w:rFonts w:ascii="Arial" w:hAnsi="Arial" w:cs="Arial"/>
          <w:color w:val="000000"/>
        </w:rPr>
        <w:t xml:space="preserve">referente pedagogico </w:t>
      </w:r>
      <w:r w:rsidR="00476DB5" w:rsidRPr="00227FC9">
        <w:rPr>
          <w:rFonts w:ascii="Arial" w:hAnsi="Arial" w:cs="Arial"/>
          <w:color w:val="000000"/>
        </w:rPr>
        <w:t>della struttura</w:t>
      </w:r>
    </w:p>
    <w:p w14:paraId="0B476F98" w14:textId="77777777" w:rsidR="00EB181B" w:rsidRPr="00227FC9" w:rsidRDefault="00EB181B" w:rsidP="00715D7E">
      <w:pPr>
        <w:pStyle w:val="Paragrafoelenco"/>
        <w:numPr>
          <w:ilvl w:val="0"/>
          <w:numId w:val="15"/>
        </w:numPr>
        <w:shd w:val="clear" w:color="auto" w:fill="FFFFFF"/>
        <w:spacing w:before="14" w:line="276" w:lineRule="auto"/>
        <w:jc w:val="both"/>
        <w:rPr>
          <w:rFonts w:ascii="Arial" w:hAnsi="Arial" w:cs="Arial"/>
        </w:rPr>
      </w:pPr>
      <w:r w:rsidRPr="00227FC9">
        <w:rPr>
          <w:rFonts w:ascii="Arial" w:hAnsi="Arial" w:cs="Arial"/>
          <w:color w:val="000000"/>
        </w:rPr>
        <w:t xml:space="preserve">assumersi direttamente ed esplicitamente ogni </w:t>
      </w:r>
      <w:r w:rsidRPr="00227FC9">
        <w:rPr>
          <w:rFonts w:ascii="Arial" w:hAnsi="Arial" w:cs="Arial"/>
          <w:color w:val="000000"/>
          <w:spacing w:val="-4"/>
        </w:rPr>
        <w:t xml:space="preserve">responsabilità derivante dalla gestione e conduzione del servizio di cui trattasi. </w:t>
      </w:r>
      <w:r w:rsidRPr="00227FC9">
        <w:rPr>
          <w:rFonts w:ascii="Arial" w:hAnsi="Arial" w:cs="Arial"/>
          <w:color w:val="000000"/>
          <w:spacing w:val="-3"/>
        </w:rPr>
        <w:t xml:space="preserve">Il Comune pertanto è da considerarsi esonerato da ogni responsabilità, e sollevato in caso di qualsiasi controversia al </w:t>
      </w:r>
      <w:r w:rsidRPr="00227FC9">
        <w:rPr>
          <w:rFonts w:ascii="Arial" w:hAnsi="Arial" w:cs="Arial"/>
          <w:color w:val="000000"/>
          <w:spacing w:val="-2"/>
        </w:rPr>
        <w:t xml:space="preserve">riguardo, per danni, infortuni o altro che dovessero accadere a cose e/o persone </w:t>
      </w:r>
      <w:r w:rsidRPr="00227FC9">
        <w:rPr>
          <w:rFonts w:ascii="Arial" w:hAnsi="Arial" w:cs="Arial"/>
          <w:color w:val="000000"/>
        </w:rPr>
        <w:t xml:space="preserve">nell’esecuzione del servizio, ed è altresì esonerato da ogni responsabilità attinente </w:t>
      </w:r>
      <w:proofErr w:type="gramStart"/>
      <w:r w:rsidRPr="00227FC9">
        <w:rPr>
          <w:rFonts w:ascii="Arial" w:hAnsi="Arial" w:cs="Arial"/>
          <w:color w:val="000000"/>
        </w:rPr>
        <w:t>la</w:t>
      </w:r>
      <w:proofErr w:type="gramEnd"/>
      <w:r w:rsidRPr="00227FC9">
        <w:rPr>
          <w:rFonts w:ascii="Arial" w:hAnsi="Arial" w:cs="Arial"/>
          <w:color w:val="000000"/>
        </w:rPr>
        <w:t xml:space="preserve"> mancata, parziale o inadeguata assistenza e cura dei/delle bambini/e utenti dello </w:t>
      </w:r>
      <w:r w:rsidRPr="00227FC9">
        <w:rPr>
          <w:rFonts w:ascii="Arial" w:hAnsi="Arial" w:cs="Arial"/>
          <w:color w:val="000000"/>
          <w:spacing w:val="-7"/>
        </w:rPr>
        <w:t>stesso</w:t>
      </w:r>
    </w:p>
    <w:p w14:paraId="4E90C946" w14:textId="77777777" w:rsidR="009F33F0" w:rsidRPr="00227FC9" w:rsidRDefault="009F33F0" w:rsidP="00715D7E">
      <w:pPr>
        <w:pStyle w:val="Paragrafoelenco"/>
        <w:numPr>
          <w:ilvl w:val="0"/>
          <w:numId w:val="15"/>
        </w:numPr>
        <w:shd w:val="clear" w:color="auto" w:fill="FFFFFF"/>
        <w:spacing w:before="154" w:line="276" w:lineRule="auto"/>
        <w:jc w:val="both"/>
        <w:rPr>
          <w:rFonts w:ascii="Arial" w:hAnsi="Arial" w:cs="Arial"/>
        </w:rPr>
      </w:pPr>
      <w:r w:rsidRPr="00227FC9">
        <w:rPr>
          <w:rFonts w:ascii="Arial" w:hAnsi="Arial" w:cs="Arial"/>
          <w:color w:val="000000"/>
          <w:spacing w:val="-3"/>
        </w:rPr>
        <w:t>provvedere direttamente ed a proprie esclusiv</w:t>
      </w:r>
      <w:r w:rsidR="00476DB5" w:rsidRPr="00227FC9">
        <w:rPr>
          <w:rFonts w:ascii="Arial" w:hAnsi="Arial" w:cs="Arial"/>
          <w:color w:val="000000"/>
          <w:spacing w:val="-3"/>
        </w:rPr>
        <w:t>e spese a tutte, nessuna esclusa</w:t>
      </w:r>
      <w:r w:rsidRPr="00227FC9">
        <w:rPr>
          <w:rFonts w:ascii="Arial" w:hAnsi="Arial" w:cs="Arial"/>
          <w:color w:val="000000"/>
          <w:spacing w:val="-3"/>
        </w:rPr>
        <w:t xml:space="preserve">, le coperture </w:t>
      </w:r>
      <w:r w:rsidRPr="00227FC9">
        <w:rPr>
          <w:rFonts w:ascii="Arial" w:hAnsi="Arial" w:cs="Arial"/>
          <w:color w:val="000000"/>
          <w:spacing w:val="-4"/>
        </w:rPr>
        <w:t xml:space="preserve">assicurative relative alla responsabilità civile per danni a persone e cose conseguenti allo </w:t>
      </w:r>
      <w:r w:rsidRPr="00227FC9">
        <w:rPr>
          <w:rFonts w:ascii="Arial" w:hAnsi="Arial" w:cs="Arial"/>
          <w:color w:val="000000"/>
        </w:rPr>
        <w:t>svolgimento del servizio</w:t>
      </w:r>
      <w:r w:rsidR="00476DB5" w:rsidRPr="00227FC9">
        <w:rPr>
          <w:rFonts w:ascii="Arial" w:hAnsi="Arial" w:cs="Arial"/>
          <w:color w:val="000000"/>
        </w:rPr>
        <w:t xml:space="preserve"> in oggetto</w:t>
      </w:r>
      <w:r w:rsidRPr="00227FC9">
        <w:rPr>
          <w:rFonts w:ascii="Arial" w:hAnsi="Arial" w:cs="Arial"/>
          <w:color w:val="000000"/>
        </w:rPr>
        <w:t xml:space="preserve">, </w:t>
      </w:r>
      <w:r w:rsidR="00476DB5" w:rsidRPr="00227FC9">
        <w:rPr>
          <w:rFonts w:ascii="Arial" w:hAnsi="Arial" w:cs="Arial"/>
          <w:color w:val="000000"/>
        </w:rPr>
        <w:t xml:space="preserve">nonché </w:t>
      </w:r>
      <w:r w:rsidRPr="00227FC9">
        <w:rPr>
          <w:rFonts w:ascii="Arial" w:hAnsi="Arial" w:cs="Arial"/>
          <w:color w:val="000000"/>
        </w:rPr>
        <w:t>agli infortuni degl</w:t>
      </w:r>
      <w:r w:rsidR="00476DB5" w:rsidRPr="00227FC9">
        <w:rPr>
          <w:rFonts w:ascii="Arial" w:hAnsi="Arial" w:cs="Arial"/>
          <w:color w:val="000000"/>
        </w:rPr>
        <w:t>i addetti.</w:t>
      </w:r>
    </w:p>
    <w:p w14:paraId="23865EF8" w14:textId="77777777" w:rsidR="009F33F0" w:rsidRPr="00227FC9" w:rsidRDefault="009F33F0" w:rsidP="00715D7E">
      <w:pPr>
        <w:autoSpaceDE w:val="0"/>
        <w:autoSpaceDN w:val="0"/>
        <w:adjustRightInd w:val="0"/>
        <w:spacing w:line="276" w:lineRule="auto"/>
        <w:jc w:val="both"/>
        <w:rPr>
          <w:rFonts w:ascii="Arial" w:eastAsiaTheme="minorHAnsi" w:hAnsi="Arial" w:cs="Arial"/>
          <w:b/>
          <w:bCs/>
          <w:lang w:eastAsia="en-US"/>
        </w:rPr>
      </w:pPr>
    </w:p>
    <w:p w14:paraId="74F61014" w14:textId="77777777" w:rsidR="00A5103D" w:rsidRPr="00227FC9" w:rsidRDefault="00476DB5"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 xml:space="preserve">Articolo 4 - </w:t>
      </w:r>
      <w:r w:rsidR="00A5103D" w:rsidRPr="00227FC9">
        <w:rPr>
          <w:rFonts w:ascii="Arial" w:eastAsiaTheme="minorHAnsi" w:hAnsi="Arial" w:cs="Arial"/>
          <w:b/>
          <w:bCs/>
          <w:lang w:eastAsia="en-US"/>
        </w:rPr>
        <w:t>Requisiti e verifiche</w:t>
      </w:r>
    </w:p>
    <w:p w14:paraId="1ED3D41E" w14:textId="77777777" w:rsidR="00A5103D" w:rsidRPr="00227FC9" w:rsidRDefault="00A5103D" w:rsidP="00715D7E">
      <w:pPr>
        <w:shd w:val="clear" w:color="auto" w:fill="FFFFFF"/>
        <w:spacing w:line="276" w:lineRule="auto"/>
        <w:ind w:left="19" w:right="19"/>
        <w:jc w:val="both"/>
        <w:rPr>
          <w:rFonts w:ascii="Arial" w:hAnsi="Arial" w:cs="Arial"/>
        </w:rPr>
      </w:pPr>
      <w:r w:rsidRPr="00227FC9">
        <w:rPr>
          <w:rFonts w:ascii="Arial" w:hAnsi="Arial" w:cs="Arial"/>
          <w:color w:val="000000"/>
          <w:spacing w:val="-3"/>
        </w:rPr>
        <w:t xml:space="preserve">Il Servizio Educativo 3-36 mesi, a cui la presente Convenzione è riservata, deve mantenere gli </w:t>
      </w:r>
      <w:r w:rsidRPr="00227FC9">
        <w:rPr>
          <w:rFonts w:ascii="Arial" w:hAnsi="Arial" w:cs="Arial"/>
          <w:color w:val="000000"/>
        </w:rPr>
        <w:t>standard e le caratteristiche per cui è stato autorizzato</w:t>
      </w:r>
      <w:r w:rsidR="00522999" w:rsidRPr="00227FC9">
        <w:rPr>
          <w:rFonts w:ascii="Arial" w:hAnsi="Arial" w:cs="Arial"/>
          <w:color w:val="000000"/>
        </w:rPr>
        <w:t xml:space="preserve"> ed accreditato dal Comune di Campo nell’Elba, </w:t>
      </w:r>
      <w:r w:rsidRPr="00227FC9">
        <w:rPr>
          <w:rFonts w:ascii="Arial" w:hAnsi="Arial" w:cs="Arial"/>
          <w:color w:val="000000"/>
        </w:rPr>
        <w:t>ai sensi d</w:t>
      </w:r>
      <w:r w:rsidR="00522999" w:rsidRPr="00227FC9">
        <w:rPr>
          <w:rFonts w:ascii="Arial" w:hAnsi="Arial" w:cs="Arial"/>
          <w:color w:val="000000"/>
        </w:rPr>
        <w:t>i quanto previsto da</w:t>
      </w:r>
      <w:r w:rsidRPr="00227FC9">
        <w:rPr>
          <w:rFonts w:ascii="Arial" w:hAnsi="Arial" w:cs="Arial"/>
          <w:color w:val="000000"/>
        </w:rPr>
        <w:t>lle normative Regionali</w:t>
      </w:r>
      <w:r w:rsidR="00522999" w:rsidRPr="00227FC9">
        <w:rPr>
          <w:rFonts w:ascii="Arial" w:hAnsi="Arial" w:cs="Arial"/>
          <w:color w:val="000000"/>
        </w:rPr>
        <w:t xml:space="preserve"> di riferimento</w:t>
      </w:r>
      <w:r w:rsidRPr="00227FC9">
        <w:rPr>
          <w:rFonts w:ascii="Arial" w:hAnsi="Arial" w:cs="Arial"/>
          <w:color w:val="000000"/>
        </w:rPr>
        <w:t>.</w:t>
      </w:r>
    </w:p>
    <w:p w14:paraId="3F7D3853" w14:textId="77777777" w:rsidR="00A5103D" w:rsidRPr="00227FC9" w:rsidRDefault="00A5103D" w:rsidP="00715D7E">
      <w:pPr>
        <w:autoSpaceDE w:val="0"/>
        <w:autoSpaceDN w:val="0"/>
        <w:adjustRightInd w:val="0"/>
        <w:spacing w:line="276" w:lineRule="auto"/>
        <w:jc w:val="both"/>
        <w:rPr>
          <w:rFonts w:ascii="Arial" w:hAnsi="Arial" w:cs="Arial"/>
          <w:color w:val="000000"/>
          <w:spacing w:val="-4"/>
        </w:rPr>
      </w:pPr>
      <w:r w:rsidRPr="00227FC9">
        <w:rPr>
          <w:rFonts w:ascii="Arial" w:hAnsi="Arial" w:cs="Arial"/>
          <w:color w:val="000000"/>
          <w:spacing w:val="-1"/>
        </w:rPr>
        <w:t xml:space="preserve">La Convenzione decade immediatamente nel caso in cui, per il Servizio privato, venga meno </w:t>
      </w:r>
      <w:r w:rsidRPr="00227FC9">
        <w:rPr>
          <w:rFonts w:ascii="Arial" w:hAnsi="Arial" w:cs="Arial"/>
          <w:color w:val="000000"/>
        </w:rPr>
        <w:t>anche uno solo dei requisiti previsti per il convenzionamento, per l'accreditamento</w:t>
      </w:r>
      <w:r w:rsidR="00522999" w:rsidRPr="00227FC9">
        <w:rPr>
          <w:rFonts w:ascii="Arial" w:hAnsi="Arial" w:cs="Arial"/>
          <w:color w:val="000000"/>
        </w:rPr>
        <w:t xml:space="preserve"> e</w:t>
      </w:r>
      <w:r w:rsidRPr="00227FC9">
        <w:rPr>
          <w:rFonts w:ascii="Arial" w:hAnsi="Arial" w:cs="Arial"/>
          <w:color w:val="000000"/>
        </w:rPr>
        <w:t xml:space="preserve"> per </w:t>
      </w:r>
      <w:r w:rsidRPr="00227FC9">
        <w:rPr>
          <w:rFonts w:ascii="Arial" w:hAnsi="Arial" w:cs="Arial"/>
          <w:color w:val="000000"/>
          <w:spacing w:val="-4"/>
        </w:rPr>
        <w:t>l'autorizzazione al funzionamento</w:t>
      </w:r>
      <w:r w:rsidR="00522999" w:rsidRPr="00227FC9">
        <w:rPr>
          <w:rFonts w:ascii="Arial" w:hAnsi="Arial" w:cs="Arial"/>
          <w:color w:val="000000"/>
          <w:spacing w:val="-4"/>
        </w:rPr>
        <w:t>.</w:t>
      </w:r>
    </w:p>
    <w:p w14:paraId="41E68F2F" w14:textId="77777777" w:rsidR="0077392A" w:rsidRPr="00227FC9" w:rsidRDefault="0077392A" w:rsidP="00715D7E">
      <w:pPr>
        <w:shd w:val="clear" w:color="auto" w:fill="FFFFFF"/>
        <w:spacing w:before="5" w:line="276" w:lineRule="auto"/>
        <w:ind w:left="14"/>
        <w:jc w:val="both"/>
        <w:rPr>
          <w:rFonts w:ascii="Arial" w:hAnsi="Arial" w:cs="Arial"/>
        </w:rPr>
      </w:pPr>
      <w:r w:rsidRPr="00227FC9">
        <w:rPr>
          <w:rFonts w:ascii="Arial" w:hAnsi="Arial" w:cs="Arial"/>
          <w:color w:val="000000"/>
          <w:spacing w:val="-4"/>
        </w:rPr>
        <w:t xml:space="preserve">Il Comune di Campo nell’Elba si riserva di provvedere ad accertamenti d'ufficio sulla gestione e conduzione </w:t>
      </w:r>
      <w:r w:rsidRPr="00227FC9">
        <w:rPr>
          <w:rFonts w:ascii="Arial" w:hAnsi="Arial" w:cs="Arial"/>
          <w:color w:val="000000"/>
        </w:rPr>
        <w:t xml:space="preserve">del Nido d’Infanzia privato accreditato che si convenziona, in ogni momento e </w:t>
      </w:r>
      <w:r w:rsidRPr="00227FC9">
        <w:rPr>
          <w:rFonts w:ascii="Arial" w:hAnsi="Arial" w:cs="Arial"/>
          <w:color w:val="000000"/>
        </w:rPr>
        <w:lastRenderedPageBreak/>
        <w:t xml:space="preserve">senza preavviso, anche </w:t>
      </w:r>
      <w:r w:rsidRPr="00227FC9">
        <w:rPr>
          <w:rFonts w:ascii="Arial" w:hAnsi="Arial" w:cs="Arial"/>
          <w:color w:val="000000"/>
          <w:spacing w:val="-4"/>
        </w:rPr>
        <w:t>tramite rapporti diretti con le famiglie utenti al fine di verificarne la soddisfazione.</w:t>
      </w:r>
    </w:p>
    <w:p w14:paraId="450FDF68" w14:textId="77777777" w:rsidR="0077392A" w:rsidRPr="00227FC9" w:rsidRDefault="0077392A" w:rsidP="00715D7E">
      <w:pPr>
        <w:shd w:val="clear" w:color="auto" w:fill="FFFFFF"/>
        <w:spacing w:line="276" w:lineRule="auto"/>
        <w:ind w:left="19"/>
        <w:jc w:val="both"/>
        <w:rPr>
          <w:rFonts w:ascii="Arial" w:hAnsi="Arial" w:cs="Arial"/>
        </w:rPr>
      </w:pPr>
      <w:r w:rsidRPr="00227FC9">
        <w:rPr>
          <w:rFonts w:ascii="Arial" w:hAnsi="Arial" w:cs="Arial"/>
          <w:color w:val="000000"/>
          <w:spacing w:val="-4"/>
        </w:rPr>
        <w:t>Nel caso in cui rilevi inadempienze, il Comune farà pervenire all'Associazione titolare/gestore form</w:t>
      </w:r>
      <w:r w:rsidR="00477C26" w:rsidRPr="00227FC9">
        <w:rPr>
          <w:rFonts w:ascii="Arial" w:hAnsi="Arial" w:cs="Arial"/>
          <w:color w:val="000000"/>
          <w:spacing w:val="-4"/>
        </w:rPr>
        <w:t>ali contestazioni alle quali l'Associazione</w:t>
      </w:r>
      <w:r w:rsidRPr="00227FC9">
        <w:rPr>
          <w:rFonts w:ascii="Arial" w:hAnsi="Arial" w:cs="Arial"/>
          <w:color w:val="000000"/>
          <w:spacing w:val="-4"/>
        </w:rPr>
        <w:t xml:space="preserve"> dovrà uniformarsi entro il termine richiesto con possibilità </w:t>
      </w:r>
      <w:r w:rsidRPr="00227FC9">
        <w:rPr>
          <w:rFonts w:ascii="Arial" w:hAnsi="Arial" w:cs="Arial"/>
          <w:color w:val="000000"/>
        </w:rPr>
        <w:t xml:space="preserve">entro tale data, di presentare controdeduzioni. L' Associazione titolare/gestore è tenuta a fornire giustificazioni scritte e documentate, se richieste dal Comune, in relazione alle contestazioni </w:t>
      </w:r>
      <w:r w:rsidRPr="00227FC9">
        <w:rPr>
          <w:rFonts w:ascii="Arial" w:hAnsi="Arial" w:cs="Arial"/>
          <w:color w:val="000000"/>
          <w:spacing w:val="-4"/>
        </w:rPr>
        <w:t xml:space="preserve">mosse. In caso di mancata accettazione delle controdeduzioni formalmente presentate, </w:t>
      </w:r>
      <w:r w:rsidR="00477C26" w:rsidRPr="00227FC9">
        <w:rPr>
          <w:rFonts w:ascii="Arial" w:hAnsi="Arial" w:cs="Arial"/>
          <w:color w:val="000000"/>
          <w:spacing w:val="-4"/>
        </w:rPr>
        <w:t>i</w:t>
      </w:r>
      <w:r w:rsidRPr="00227FC9">
        <w:rPr>
          <w:rFonts w:ascii="Arial" w:hAnsi="Arial" w:cs="Arial"/>
          <w:color w:val="000000"/>
          <w:spacing w:val="-4"/>
        </w:rPr>
        <w:t xml:space="preserve">l Comune </w:t>
      </w:r>
      <w:r w:rsidRPr="00227FC9">
        <w:rPr>
          <w:rFonts w:ascii="Arial" w:hAnsi="Arial" w:cs="Arial"/>
          <w:color w:val="000000"/>
          <w:spacing w:val="-3"/>
        </w:rPr>
        <w:t xml:space="preserve">si riserva la facoltà </w:t>
      </w:r>
      <w:r w:rsidRPr="00227FC9">
        <w:rPr>
          <w:rFonts w:ascii="Arial" w:hAnsi="Arial" w:cs="Arial"/>
          <w:color w:val="000000"/>
        </w:rPr>
        <w:t xml:space="preserve">di adottare </w:t>
      </w:r>
      <w:r w:rsidR="00477C26" w:rsidRPr="00227FC9">
        <w:rPr>
          <w:rFonts w:ascii="Arial" w:hAnsi="Arial" w:cs="Arial"/>
          <w:color w:val="000000"/>
        </w:rPr>
        <w:t xml:space="preserve">idonee </w:t>
      </w:r>
      <w:r w:rsidRPr="00227FC9">
        <w:rPr>
          <w:rFonts w:ascii="Arial" w:hAnsi="Arial" w:cs="Arial"/>
          <w:color w:val="000000"/>
        </w:rPr>
        <w:t xml:space="preserve">misure </w:t>
      </w:r>
      <w:r w:rsidR="00477C26" w:rsidRPr="00227FC9">
        <w:rPr>
          <w:rFonts w:ascii="Arial" w:hAnsi="Arial" w:cs="Arial"/>
          <w:color w:val="000000"/>
        </w:rPr>
        <w:t xml:space="preserve">sanzionatorie, </w:t>
      </w:r>
      <w:r w:rsidRPr="00227FC9">
        <w:rPr>
          <w:rFonts w:ascii="Arial" w:hAnsi="Arial" w:cs="Arial"/>
          <w:color w:val="000000"/>
        </w:rPr>
        <w:t>da determinarsi di volta in volta</w:t>
      </w:r>
      <w:r w:rsidR="00477C26" w:rsidRPr="00227FC9">
        <w:rPr>
          <w:rFonts w:ascii="Arial" w:hAnsi="Arial" w:cs="Arial"/>
          <w:color w:val="000000"/>
        </w:rPr>
        <w:t>,</w:t>
      </w:r>
      <w:r w:rsidRPr="00227FC9">
        <w:rPr>
          <w:rFonts w:ascii="Arial" w:hAnsi="Arial" w:cs="Arial"/>
          <w:color w:val="000000"/>
        </w:rPr>
        <w:t xml:space="preserve"> compresa la </w:t>
      </w:r>
      <w:r w:rsidR="00477C26" w:rsidRPr="00227FC9">
        <w:rPr>
          <w:rFonts w:ascii="Arial" w:hAnsi="Arial" w:cs="Arial"/>
          <w:color w:val="000000"/>
        </w:rPr>
        <w:t>eventuale</w:t>
      </w:r>
      <w:r w:rsidRPr="00227FC9">
        <w:rPr>
          <w:rFonts w:ascii="Arial" w:hAnsi="Arial" w:cs="Arial"/>
          <w:color w:val="000000"/>
        </w:rPr>
        <w:t xml:space="preserve"> risoluzione della </w:t>
      </w:r>
      <w:r w:rsidRPr="00227FC9">
        <w:rPr>
          <w:rFonts w:ascii="Arial" w:hAnsi="Arial" w:cs="Arial"/>
          <w:color w:val="000000"/>
          <w:spacing w:val="-4"/>
        </w:rPr>
        <w:t>Convenzione e la richiesta di ulteriore risarcimento del danno.</w:t>
      </w:r>
    </w:p>
    <w:p w14:paraId="0CFA70C0" w14:textId="77777777" w:rsidR="006D57AD" w:rsidRPr="00227FC9" w:rsidRDefault="006D57AD" w:rsidP="00715D7E">
      <w:pPr>
        <w:autoSpaceDE w:val="0"/>
        <w:autoSpaceDN w:val="0"/>
        <w:adjustRightInd w:val="0"/>
        <w:spacing w:line="276" w:lineRule="auto"/>
        <w:jc w:val="both"/>
        <w:rPr>
          <w:rFonts w:ascii="Arial" w:hAnsi="Arial" w:cs="Arial"/>
          <w:color w:val="000000"/>
          <w:spacing w:val="-4"/>
        </w:rPr>
      </w:pPr>
    </w:p>
    <w:p w14:paraId="7EC432AA" w14:textId="77777777" w:rsidR="005F3593" w:rsidRPr="00227FC9" w:rsidRDefault="00477C26"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 xml:space="preserve">Articolo </w:t>
      </w:r>
      <w:r w:rsidR="00476DB5" w:rsidRPr="00227FC9">
        <w:rPr>
          <w:rFonts w:ascii="Arial" w:eastAsiaTheme="minorHAnsi" w:hAnsi="Arial" w:cs="Arial"/>
          <w:b/>
          <w:bCs/>
          <w:lang w:eastAsia="en-US"/>
        </w:rPr>
        <w:t>5</w:t>
      </w:r>
      <w:r w:rsidRPr="00227FC9">
        <w:rPr>
          <w:rFonts w:ascii="Arial" w:eastAsiaTheme="minorHAnsi" w:hAnsi="Arial" w:cs="Arial"/>
          <w:b/>
          <w:bCs/>
          <w:lang w:eastAsia="en-US"/>
        </w:rPr>
        <w:t xml:space="preserve"> </w:t>
      </w:r>
      <w:r w:rsidR="00102076" w:rsidRPr="00227FC9">
        <w:rPr>
          <w:rFonts w:ascii="Arial" w:eastAsiaTheme="minorHAnsi" w:hAnsi="Arial" w:cs="Arial"/>
          <w:b/>
          <w:bCs/>
          <w:lang w:eastAsia="en-US"/>
        </w:rPr>
        <w:t>-</w:t>
      </w:r>
      <w:r w:rsidRPr="00227FC9">
        <w:rPr>
          <w:rFonts w:ascii="Arial" w:eastAsiaTheme="minorHAnsi" w:hAnsi="Arial" w:cs="Arial"/>
          <w:b/>
          <w:bCs/>
          <w:lang w:eastAsia="en-US"/>
        </w:rPr>
        <w:t xml:space="preserve"> Modalità attuative</w:t>
      </w:r>
    </w:p>
    <w:p w14:paraId="47D89772" w14:textId="362B383A" w:rsidR="00EB13C0" w:rsidRPr="00227FC9" w:rsidRDefault="00670F06" w:rsidP="0028307F">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Cs/>
          <w:lang w:eastAsia="en-US"/>
        </w:rPr>
        <w:t>Essendo il contributo riconosciuto sulla base delle Unità di Costi Standard legate al “numero di partecipanti con frequenza verificata</w:t>
      </w:r>
      <w:r w:rsidR="009E4933" w:rsidRPr="00227FC9">
        <w:rPr>
          <w:rFonts w:ascii="Arial" w:eastAsiaTheme="minorHAnsi" w:hAnsi="Arial" w:cs="Arial"/>
          <w:bCs/>
          <w:lang w:eastAsia="en-US"/>
        </w:rPr>
        <w:t>”</w:t>
      </w:r>
      <w:r w:rsidRPr="00227FC9">
        <w:rPr>
          <w:rFonts w:ascii="Arial" w:eastAsiaTheme="minorHAnsi" w:hAnsi="Arial" w:cs="Arial"/>
          <w:bCs/>
          <w:lang w:eastAsia="en-US"/>
        </w:rPr>
        <w:t>, l</w:t>
      </w:r>
      <w:r w:rsidR="00F40024" w:rsidRPr="00227FC9">
        <w:rPr>
          <w:rFonts w:ascii="Arial" w:eastAsiaTheme="minorHAnsi" w:hAnsi="Arial" w:cs="Arial"/>
          <w:bCs/>
          <w:lang w:eastAsia="en-US"/>
        </w:rPr>
        <w:t>’Associazione</w:t>
      </w:r>
      <w:r w:rsidR="00EB13C0" w:rsidRPr="00227FC9">
        <w:rPr>
          <w:rFonts w:ascii="Arial" w:eastAsiaTheme="minorHAnsi" w:hAnsi="Arial" w:cs="Arial"/>
          <w:bCs/>
          <w:lang w:eastAsia="en-US"/>
        </w:rPr>
        <w:t xml:space="preserve"> </w:t>
      </w:r>
      <w:r w:rsidR="009E4933" w:rsidRPr="00227FC9">
        <w:rPr>
          <w:rFonts w:ascii="Arial" w:eastAsiaTheme="minorHAnsi" w:hAnsi="Arial" w:cs="Arial"/>
          <w:bCs/>
          <w:lang w:eastAsia="en-US"/>
        </w:rPr>
        <w:t xml:space="preserve">potrà </w:t>
      </w:r>
      <w:r w:rsidR="00CD50F9" w:rsidRPr="00227FC9">
        <w:rPr>
          <w:rFonts w:ascii="Arial" w:eastAsiaTheme="minorHAnsi" w:hAnsi="Arial" w:cs="Arial"/>
          <w:bCs/>
          <w:lang w:eastAsia="en-US"/>
        </w:rPr>
        <w:t>trasmette</w:t>
      </w:r>
      <w:r w:rsidR="009E4933" w:rsidRPr="00227FC9">
        <w:rPr>
          <w:rFonts w:ascii="Arial" w:eastAsiaTheme="minorHAnsi" w:hAnsi="Arial" w:cs="Arial"/>
          <w:bCs/>
          <w:lang w:eastAsia="en-US"/>
        </w:rPr>
        <w:t xml:space="preserve">re, in itinere al progetto, la richiesta di erogazione del sostegno già garantito per </w:t>
      </w:r>
      <w:r w:rsidR="005E6EB5">
        <w:rPr>
          <w:rFonts w:ascii="Arial" w:eastAsiaTheme="minorHAnsi" w:hAnsi="Arial" w:cs="Arial"/>
          <w:bCs/>
          <w:lang w:eastAsia="en-US"/>
        </w:rPr>
        <w:t xml:space="preserve">le </w:t>
      </w:r>
      <w:r w:rsidR="009E4933" w:rsidRPr="00227FC9">
        <w:rPr>
          <w:rFonts w:ascii="Arial" w:eastAsiaTheme="minorHAnsi" w:hAnsi="Arial" w:cs="Arial"/>
          <w:bCs/>
          <w:lang w:eastAsia="en-US"/>
        </w:rPr>
        <w:t xml:space="preserve">mensilità </w:t>
      </w:r>
      <w:r w:rsidR="005E6EB5">
        <w:rPr>
          <w:rFonts w:ascii="Arial" w:eastAsiaTheme="minorHAnsi" w:hAnsi="Arial" w:cs="Arial"/>
          <w:bCs/>
          <w:lang w:eastAsia="en-US"/>
        </w:rPr>
        <w:t xml:space="preserve">già </w:t>
      </w:r>
      <w:r w:rsidR="009E4933" w:rsidRPr="00227FC9">
        <w:rPr>
          <w:rFonts w:ascii="Arial" w:eastAsiaTheme="minorHAnsi" w:hAnsi="Arial" w:cs="Arial"/>
          <w:bCs/>
          <w:lang w:eastAsia="en-US"/>
        </w:rPr>
        <w:t xml:space="preserve">trascorse presentando apposita domanda su carta intestata al Comune di Campo nell’Elba corredata, obbligatoriamente, dagli appositi registri di presenza di cui all’allegato F </w:t>
      </w:r>
      <w:r w:rsidR="0028307F" w:rsidRPr="00227FC9">
        <w:rPr>
          <w:rFonts w:ascii="Arial" w:eastAsiaTheme="minorHAnsi" w:hAnsi="Arial" w:cs="Arial"/>
          <w:bCs/>
          <w:lang w:eastAsia="en-US"/>
        </w:rPr>
        <w:t>del</w:t>
      </w:r>
      <w:r w:rsidR="009E4933" w:rsidRPr="00227FC9">
        <w:rPr>
          <w:rFonts w:ascii="Arial" w:eastAsiaTheme="minorHAnsi" w:hAnsi="Arial" w:cs="Arial"/>
          <w:bCs/>
          <w:lang w:eastAsia="en-US"/>
        </w:rPr>
        <w:t xml:space="preserve"> </w:t>
      </w:r>
      <w:r w:rsidR="0028307F" w:rsidRPr="00227FC9">
        <w:rPr>
          <w:rFonts w:ascii="Arial" w:hAnsi="Arial" w:cs="Arial"/>
        </w:rPr>
        <w:t>D.D.R.T. n.</w:t>
      </w:r>
      <w:r w:rsidR="00FE4DC4" w:rsidRPr="00FE4DC4">
        <w:rPr>
          <w:rFonts w:ascii="Arial" w:hAnsi="Arial" w:cs="Arial"/>
        </w:rPr>
        <w:t xml:space="preserve"> </w:t>
      </w:r>
      <w:r w:rsidR="00FE4DC4" w:rsidRPr="006833F3">
        <w:rPr>
          <w:rFonts w:ascii="Arial" w:hAnsi="Arial" w:cs="Arial"/>
        </w:rPr>
        <w:t>9318/2021</w:t>
      </w:r>
      <w:r w:rsidR="00FE4DC4">
        <w:rPr>
          <w:rFonts w:ascii="Arial" w:hAnsi="Arial" w:cs="Arial"/>
        </w:rPr>
        <w:t xml:space="preserve"> </w:t>
      </w:r>
      <w:r w:rsidR="0028307F" w:rsidRPr="00227FC9">
        <w:rPr>
          <w:rFonts w:ascii="Arial" w:eastAsiaTheme="minorHAnsi" w:hAnsi="Arial" w:cs="Arial"/>
          <w:bCs/>
          <w:lang w:eastAsia="en-US"/>
        </w:rPr>
        <w:t>firmato dal legale rappresentante dell’Associazione.</w:t>
      </w:r>
    </w:p>
    <w:p w14:paraId="5B36DBA3" w14:textId="77777777" w:rsidR="00CD50F9" w:rsidRPr="00227FC9" w:rsidRDefault="00102076" w:rsidP="00715D7E">
      <w:pPr>
        <w:autoSpaceDE w:val="0"/>
        <w:autoSpaceDN w:val="0"/>
        <w:adjustRightInd w:val="0"/>
        <w:spacing w:line="276" w:lineRule="auto"/>
        <w:jc w:val="both"/>
        <w:rPr>
          <w:rFonts w:ascii="Arial" w:eastAsiaTheme="minorHAnsi" w:hAnsi="Arial" w:cs="Arial"/>
          <w:bCs/>
          <w:lang w:eastAsia="en-US"/>
        </w:rPr>
      </w:pPr>
      <w:r w:rsidRPr="00227FC9">
        <w:rPr>
          <w:rFonts w:ascii="Arial" w:hAnsi="Arial" w:cs="Arial"/>
          <w:color w:val="000000"/>
        </w:rPr>
        <w:t xml:space="preserve">L'Associazione è tenuta a decurtare - per ciascun mese di frequenza - dalla retta privata a carico della famiglia, l’importo </w:t>
      </w:r>
      <w:r w:rsidR="0028307F" w:rsidRPr="00227FC9">
        <w:rPr>
          <w:rFonts w:ascii="Arial" w:hAnsi="Arial" w:cs="Arial"/>
          <w:color w:val="000000"/>
        </w:rPr>
        <w:t xml:space="preserve">mensile </w:t>
      </w:r>
      <w:r w:rsidRPr="00227FC9">
        <w:rPr>
          <w:rFonts w:ascii="Arial" w:hAnsi="Arial" w:cs="Arial"/>
          <w:color w:val="000000"/>
        </w:rPr>
        <w:t>de</w:t>
      </w:r>
      <w:r w:rsidR="0028307F" w:rsidRPr="00227FC9">
        <w:rPr>
          <w:rFonts w:ascii="Arial" w:hAnsi="Arial" w:cs="Arial"/>
          <w:color w:val="000000"/>
        </w:rPr>
        <w:t>l costo standard unitario che verrà</w:t>
      </w:r>
      <w:r w:rsidRPr="00227FC9">
        <w:rPr>
          <w:rFonts w:ascii="Arial" w:hAnsi="Arial" w:cs="Arial"/>
          <w:color w:val="000000"/>
        </w:rPr>
        <w:t xml:space="preserve"> corrisposto dal Comune.</w:t>
      </w:r>
    </w:p>
    <w:p w14:paraId="6294D348" w14:textId="77777777" w:rsidR="00EB13C0" w:rsidRPr="00227FC9" w:rsidRDefault="00EB13C0" w:rsidP="00715D7E">
      <w:pPr>
        <w:autoSpaceDE w:val="0"/>
        <w:autoSpaceDN w:val="0"/>
        <w:adjustRightInd w:val="0"/>
        <w:spacing w:line="276" w:lineRule="auto"/>
        <w:jc w:val="both"/>
        <w:rPr>
          <w:rFonts w:ascii="Arial" w:eastAsiaTheme="minorHAnsi" w:hAnsi="Arial" w:cs="Arial"/>
          <w:b/>
          <w:bCs/>
          <w:lang w:eastAsia="en-US"/>
        </w:rPr>
      </w:pPr>
    </w:p>
    <w:p w14:paraId="027A4D8C" w14:textId="77777777" w:rsidR="00075663" w:rsidRPr="00227FC9" w:rsidRDefault="00415D1D"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 xml:space="preserve">Articolo </w:t>
      </w:r>
      <w:r w:rsidR="00EB181B" w:rsidRPr="00227FC9">
        <w:rPr>
          <w:rFonts w:ascii="Arial" w:eastAsiaTheme="minorHAnsi" w:hAnsi="Arial" w:cs="Arial"/>
          <w:b/>
          <w:bCs/>
          <w:lang w:eastAsia="en-US"/>
        </w:rPr>
        <w:t>6</w:t>
      </w:r>
      <w:r w:rsidR="00043DBD" w:rsidRPr="00227FC9">
        <w:rPr>
          <w:rFonts w:ascii="Arial" w:eastAsiaTheme="minorHAnsi" w:hAnsi="Arial" w:cs="Arial"/>
          <w:b/>
          <w:bCs/>
          <w:lang w:eastAsia="en-US"/>
        </w:rPr>
        <w:t xml:space="preserve"> - Fr</w:t>
      </w:r>
      <w:r w:rsidR="00ED585F" w:rsidRPr="00227FC9">
        <w:rPr>
          <w:rFonts w:ascii="Arial" w:eastAsiaTheme="minorHAnsi" w:hAnsi="Arial" w:cs="Arial"/>
          <w:b/>
          <w:bCs/>
          <w:lang w:eastAsia="en-US"/>
        </w:rPr>
        <w:t>e</w:t>
      </w:r>
      <w:r w:rsidR="00043DBD" w:rsidRPr="00227FC9">
        <w:rPr>
          <w:rFonts w:ascii="Arial" w:eastAsiaTheme="minorHAnsi" w:hAnsi="Arial" w:cs="Arial"/>
          <w:b/>
          <w:bCs/>
          <w:lang w:eastAsia="en-US"/>
        </w:rPr>
        <w:t>quenza</w:t>
      </w:r>
    </w:p>
    <w:p w14:paraId="28FDA5EA" w14:textId="77777777" w:rsidR="00E00676" w:rsidRPr="00227FC9" w:rsidRDefault="00075663" w:rsidP="00715D7E">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Cs/>
          <w:lang w:eastAsia="en-US"/>
        </w:rPr>
        <w:t>L’attribuzione de</w:t>
      </w:r>
      <w:r w:rsidR="005E6EB5">
        <w:rPr>
          <w:rFonts w:ascii="Arial" w:eastAsiaTheme="minorHAnsi" w:hAnsi="Arial" w:cs="Arial"/>
          <w:bCs/>
          <w:lang w:eastAsia="en-US"/>
        </w:rPr>
        <w:t xml:space="preserve">l sostegno </w:t>
      </w:r>
      <w:r w:rsidRPr="00227FC9">
        <w:rPr>
          <w:rFonts w:ascii="Arial" w:eastAsiaTheme="minorHAnsi" w:hAnsi="Arial" w:cs="Arial"/>
          <w:bCs/>
          <w:lang w:eastAsia="en-US"/>
        </w:rPr>
        <w:t xml:space="preserve">è subordinata all’effettiva frequenza dei bambini presso la struttura. </w:t>
      </w:r>
    </w:p>
    <w:p w14:paraId="25D2C260" w14:textId="77777777" w:rsidR="00075663" w:rsidRPr="00227FC9" w:rsidRDefault="005E6EB5" w:rsidP="00715D7E">
      <w:pPr>
        <w:autoSpaceDE w:val="0"/>
        <w:autoSpaceDN w:val="0"/>
        <w:adjustRightInd w:val="0"/>
        <w:spacing w:line="276" w:lineRule="auto"/>
        <w:jc w:val="both"/>
        <w:rPr>
          <w:rFonts w:ascii="Arial" w:eastAsiaTheme="minorHAnsi" w:hAnsi="Arial" w:cs="Arial"/>
          <w:bCs/>
          <w:lang w:eastAsia="en-US"/>
        </w:rPr>
      </w:pPr>
      <w:r>
        <w:rPr>
          <w:rFonts w:ascii="Arial" w:eastAsiaTheme="minorHAnsi" w:hAnsi="Arial" w:cs="Arial"/>
          <w:bCs/>
          <w:lang w:eastAsia="en-US"/>
        </w:rPr>
        <w:t xml:space="preserve">Il sostegno </w:t>
      </w:r>
      <w:r w:rsidR="00075663" w:rsidRPr="00227FC9">
        <w:rPr>
          <w:rFonts w:ascii="Arial" w:eastAsiaTheme="minorHAnsi" w:hAnsi="Arial" w:cs="Arial"/>
          <w:bCs/>
          <w:lang w:eastAsia="en-US"/>
        </w:rPr>
        <w:t>p</w:t>
      </w:r>
      <w:r>
        <w:rPr>
          <w:rFonts w:ascii="Arial" w:eastAsiaTheme="minorHAnsi" w:hAnsi="Arial" w:cs="Arial"/>
          <w:bCs/>
          <w:lang w:eastAsia="en-US"/>
        </w:rPr>
        <w:t>uò</w:t>
      </w:r>
      <w:r w:rsidR="00075663" w:rsidRPr="00227FC9">
        <w:rPr>
          <w:rFonts w:ascii="Arial" w:eastAsiaTheme="minorHAnsi" w:hAnsi="Arial" w:cs="Arial"/>
          <w:bCs/>
          <w:lang w:eastAsia="en-US"/>
        </w:rPr>
        <w:t xml:space="preserve"> essere riconosciut</w:t>
      </w:r>
      <w:r>
        <w:rPr>
          <w:rFonts w:ascii="Arial" w:eastAsiaTheme="minorHAnsi" w:hAnsi="Arial" w:cs="Arial"/>
          <w:bCs/>
          <w:lang w:eastAsia="en-US"/>
        </w:rPr>
        <w:t>o solo</w:t>
      </w:r>
      <w:r w:rsidR="00075663" w:rsidRPr="00227FC9">
        <w:rPr>
          <w:rFonts w:ascii="Arial" w:eastAsiaTheme="minorHAnsi" w:hAnsi="Arial" w:cs="Arial"/>
          <w:bCs/>
          <w:lang w:eastAsia="en-US"/>
        </w:rPr>
        <w:t xml:space="preserve"> in caso di frequenza uguale o superiore a 5 giorni al mese. In </w:t>
      </w:r>
      <w:r w:rsidR="00E00676" w:rsidRPr="00227FC9">
        <w:rPr>
          <w:rFonts w:ascii="Arial" w:eastAsiaTheme="minorHAnsi" w:hAnsi="Arial" w:cs="Arial"/>
          <w:bCs/>
          <w:lang w:eastAsia="en-US"/>
        </w:rPr>
        <w:t>caso di frequenza inferiore a 5 giorni mensili, i</w:t>
      </w:r>
      <w:r>
        <w:rPr>
          <w:rFonts w:ascii="Arial" w:eastAsiaTheme="minorHAnsi" w:hAnsi="Arial" w:cs="Arial"/>
          <w:bCs/>
          <w:lang w:eastAsia="en-US"/>
        </w:rPr>
        <w:t xml:space="preserve">l sostegno </w:t>
      </w:r>
      <w:r w:rsidR="00E00676" w:rsidRPr="00227FC9">
        <w:rPr>
          <w:rFonts w:ascii="Arial" w:eastAsiaTheme="minorHAnsi" w:hAnsi="Arial" w:cs="Arial"/>
          <w:bCs/>
          <w:lang w:eastAsia="en-US"/>
        </w:rPr>
        <w:t>p</w:t>
      </w:r>
      <w:r>
        <w:rPr>
          <w:rFonts w:ascii="Arial" w:eastAsiaTheme="minorHAnsi" w:hAnsi="Arial" w:cs="Arial"/>
          <w:bCs/>
          <w:lang w:eastAsia="en-US"/>
        </w:rPr>
        <w:t xml:space="preserve">uò </w:t>
      </w:r>
      <w:r w:rsidR="00E00676" w:rsidRPr="00227FC9">
        <w:rPr>
          <w:rFonts w:ascii="Arial" w:eastAsiaTheme="minorHAnsi" w:hAnsi="Arial" w:cs="Arial"/>
          <w:bCs/>
          <w:lang w:eastAsia="en-US"/>
        </w:rPr>
        <w:t>essere riconosciut</w:t>
      </w:r>
      <w:r>
        <w:rPr>
          <w:rFonts w:ascii="Arial" w:eastAsiaTheme="minorHAnsi" w:hAnsi="Arial" w:cs="Arial"/>
          <w:bCs/>
          <w:lang w:eastAsia="en-US"/>
        </w:rPr>
        <w:t>o</w:t>
      </w:r>
      <w:r w:rsidR="00E00676" w:rsidRPr="00227FC9">
        <w:rPr>
          <w:rFonts w:ascii="Arial" w:eastAsiaTheme="minorHAnsi" w:hAnsi="Arial" w:cs="Arial"/>
          <w:bCs/>
          <w:lang w:eastAsia="en-US"/>
        </w:rPr>
        <w:t xml:space="preserve"> esclusivamente per assenze dovute a malattia certificate dal medico, delle quali </w:t>
      </w:r>
      <w:r w:rsidR="00ED585F" w:rsidRPr="00227FC9">
        <w:rPr>
          <w:rFonts w:ascii="Arial" w:eastAsiaTheme="minorHAnsi" w:hAnsi="Arial" w:cs="Arial"/>
          <w:bCs/>
          <w:lang w:eastAsia="en-US"/>
        </w:rPr>
        <w:t>la struttura educativa</w:t>
      </w:r>
      <w:r w:rsidR="00E00676" w:rsidRPr="00227FC9">
        <w:rPr>
          <w:rFonts w:ascii="Arial" w:eastAsiaTheme="minorHAnsi" w:hAnsi="Arial" w:cs="Arial"/>
          <w:bCs/>
          <w:lang w:eastAsia="en-US"/>
        </w:rPr>
        <w:t xml:space="preserve"> assicura la tempestiva comunicazione al Comune in forma scritta.</w:t>
      </w:r>
      <w:r w:rsidR="00CC0D1E" w:rsidRPr="00227FC9">
        <w:rPr>
          <w:rFonts w:ascii="Arial" w:eastAsiaTheme="minorHAnsi" w:hAnsi="Arial" w:cs="Arial"/>
          <w:bCs/>
          <w:lang w:eastAsia="en-US"/>
        </w:rPr>
        <w:t xml:space="preserve"> Le assenze per malattia possono essere riconosciute fino ad un massimo di due mensilità, anche non continuative, per tutto l’anno educativo.</w:t>
      </w:r>
    </w:p>
    <w:p w14:paraId="2177A87B" w14:textId="77777777" w:rsidR="008A2802" w:rsidRPr="00227FC9" w:rsidRDefault="008A2802" w:rsidP="00715D7E">
      <w:pPr>
        <w:autoSpaceDE w:val="0"/>
        <w:autoSpaceDN w:val="0"/>
        <w:adjustRightInd w:val="0"/>
        <w:spacing w:line="276" w:lineRule="auto"/>
        <w:jc w:val="both"/>
        <w:rPr>
          <w:rFonts w:ascii="Arial" w:eastAsiaTheme="minorHAnsi" w:hAnsi="Arial" w:cs="Arial"/>
          <w:bCs/>
          <w:lang w:eastAsia="en-US"/>
        </w:rPr>
      </w:pPr>
    </w:p>
    <w:p w14:paraId="068734BA" w14:textId="77777777" w:rsidR="0017568D" w:rsidRPr="00227FC9" w:rsidRDefault="0017568D"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 xml:space="preserve">Articolo </w:t>
      </w:r>
      <w:r w:rsidR="00EB181B" w:rsidRPr="00227FC9">
        <w:rPr>
          <w:rFonts w:ascii="Arial" w:eastAsiaTheme="minorHAnsi" w:hAnsi="Arial" w:cs="Arial"/>
          <w:b/>
          <w:bCs/>
          <w:lang w:eastAsia="en-US"/>
        </w:rPr>
        <w:t>7</w:t>
      </w:r>
      <w:r w:rsidR="00043DBD" w:rsidRPr="00227FC9">
        <w:rPr>
          <w:rFonts w:ascii="Arial" w:eastAsiaTheme="minorHAnsi" w:hAnsi="Arial" w:cs="Arial"/>
          <w:b/>
          <w:bCs/>
          <w:lang w:eastAsia="en-US"/>
        </w:rPr>
        <w:t xml:space="preserve"> - Controlli</w:t>
      </w:r>
    </w:p>
    <w:p w14:paraId="0BFE8656" w14:textId="7E097F43" w:rsidR="00075663" w:rsidRPr="00227FC9" w:rsidRDefault="00075663" w:rsidP="00715D7E">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Cs/>
          <w:lang w:eastAsia="en-US"/>
        </w:rPr>
        <w:t>I</w:t>
      </w:r>
      <w:r w:rsidR="00523B3C" w:rsidRPr="00227FC9">
        <w:rPr>
          <w:rFonts w:ascii="Arial" w:eastAsiaTheme="minorHAnsi" w:hAnsi="Arial" w:cs="Arial"/>
          <w:bCs/>
          <w:lang w:eastAsia="en-US"/>
        </w:rPr>
        <w:t>l Comune</w:t>
      </w:r>
      <w:r w:rsidRPr="00227FC9">
        <w:rPr>
          <w:rFonts w:ascii="Arial" w:eastAsiaTheme="minorHAnsi" w:hAnsi="Arial" w:cs="Arial"/>
          <w:bCs/>
          <w:lang w:eastAsia="en-US"/>
        </w:rPr>
        <w:t xml:space="preserve"> </w:t>
      </w:r>
      <w:r w:rsidR="00E00676" w:rsidRPr="00227FC9">
        <w:rPr>
          <w:rFonts w:ascii="Arial" w:eastAsiaTheme="minorHAnsi" w:hAnsi="Arial" w:cs="Arial"/>
          <w:bCs/>
          <w:lang w:eastAsia="en-US"/>
        </w:rPr>
        <w:t>dispon</w:t>
      </w:r>
      <w:r w:rsidR="00523B3C" w:rsidRPr="00227FC9">
        <w:rPr>
          <w:rFonts w:ascii="Arial" w:eastAsiaTheme="minorHAnsi" w:hAnsi="Arial" w:cs="Arial"/>
          <w:bCs/>
          <w:lang w:eastAsia="en-US"/>
        </w:rPr>
        <w:t>e</w:t>
      </w:r>
      <w:r w:rsidR="00E00676" w:rsidRPr="00227FC9">
        <w:rPr>
          <w:rFonts w:ascii="Arial" w:eastAsiaTheme="minorHAnsi" w:hAnsi="Arial" w:cs="Arial"/>
          <w:bCs/>
          <w:lang w:eastAsia="en-US"/>
        </w:rPr>
        <w:t xml:space="preserve"> obbligatoriamente durante l’anno educativo controlli in loco, anche a campione, presso </w:t>
      </w:r>
      <w:r w:rsidR="00D149BF">
        <w:rPr>
          <w:rFonts w:ascii="Arial" w:eastAsiaTheme="minorHAnsi" w:hAnsi="Arial" w:cs="Arial"/>
          <w:bCs/>
          <w:lang w:eastAsia="en-US"/>
        </w:rPr>
        <w:t>la struttura</w:t>
      </w:r>
      <w:r w:rsidR="003D42C1">
        <w:rPr>
          <w:rFonts w:ascii="Arial" w:eastAsiaTheme="minorHAnsi" w:hAnsi="Arial" w:cs="Arial"/>
          <w:bCs/>
          <w:lang w:eastAsia="en-US"/>
        </w:rPr>
        <w:t>, al fine di</w:t>
      </w:r>
      <w:r w:rsidR="00E00676" w:rsidRPr="00227FC9">
        <w:rPr>
          <w:rFonts w:ascii="Arial" w:eastAsiaTheme="minorHAnsi" w:hAnsi="Arial" w:cs="Arial"/>
          <w:bCs/>
          <w:lang w:eastAsia="en-US"/>
        </w:rPr>
        <w:t xml:space="preserve"> accertare la </w:t>
      </w:r>
      <w:r w:rsidRPr="00227FC9">
        <w:rPr>
          <w:rFonts w:ascii="Arial" w:eastAsiaTheme="minorHAnsi" w:hAnsi="Arial" w:cs="Arial"/>
          <w:bCs/>
          <w:lang w:eastAsia="en-US"/>
        </w:rPr>
        <w:t xml:space="preserve">frequenza dei bambini </w:t>
      </w:r>
      <w:r w:rsidR="005E6EB5">
        <w:rPr>
          <w:rFonts w:ascii="Arial" w:eastAsiaTheme="minorHAnsi" w:hAnsi="Arial" w:cs="Arial"/>
          <w:bCs/>
          <w:lang w:eastAsia="en-US"/>
        </w:rPr>
        <w:t>beneficiari del sostegno</w:t>
      </w:r>
      <w:r w:rsidR="00ED585F" w:rsidRPr="00227FC9">
        <w:rPr>
          <w:rFonts w:ascii="Arial" w:eastAsiaTheme="minorHAnsi" w:hAnsi="Arial" w:cs="Arial"/>
          <w:bCs/>
          <w:lang w:eastAsia="en-US"/>
        </w:rPr>
        <w:t>;</w:t>
      </w:r>
      <w:r w:rsidR="00E00676" w:rsidRPr="00227FC9">
        <w:rPr>
          <w:rFonts w:ascii="Arial" w:eastAsiaTheme="minorHAnsi" w:hAnsi="Arial" w:cs="Arial"/>
          <w:bCs/>
          <w:lang w:eastAsia="en-US"/>
        </w:rPr>
        <w:t xml:space="preserve"> ad </w:t>
      </w:r>
      <w:r w:rsidRPr="00227FC9">
        <w:rPr>
          <w:rFonts w:ascii="Arial" w:eastAsiaTheme="minorHAnsi" w:hAnsi="Arial" w:cs="Arial"/>
          <w:bCs/>
          <w:lang w:eastAsia="en-US"/>
        </w:rPr>
        <w:t xml:space="preserve">esito di tali controlli </w:t>
      </w:r>
      <w:r w:rsidR="00E00676" w:rsidRPr="00227FC9">
        <w:rPr>
          <w:rFonts w:ascii="Arial" w:eastAsiaTheme="minorHAnsi" w:hAnsi="Arial" w:cs="Arial"/>
          <w:bCs/>
          <w:lang w:eastAsia="en-US"/>
        </w:rPr>
        <w:t xml:space="preserve">viene predisposto </w:t>
      </w:r>
      <w:r w:rsidRPr="00227FC9">
        <w:rPr>
          <w:rFonts w:ascii="Arial" w:eastAsiaTheme="minorHAnsi" w:hAnsi="Arial" w:cs="Arial"/>
          <w:bCs/>
          <w:lang w:eastAsia="en-US"/>
        </w:rPr>
        <w:t xml:space="preserve">un verbale, che sarà inviato </w:t>
      </w:r>
      <w:r w:rsidR="00E00676" w:rsidRPr="00227FC9">
        <w:rPr>
          <w:rFonts w:ascii="Arial" w:eastAsiaTheme="minorHAnsi" w:hAnsi="Arial" w:cs="Arial"/>
          <w:bCs/>
          <w:lang w:eastAsia="en-US"/>
        </w:rPr>
        <w:t>al s</w:t>
      </w:r>
      <w:r w:rsidRPr="00227FC9">
        <w:rPr>
          <w:rFonts w:ascii="Arial" w:eastAsiaTheme="minorHAnsi" w:hAnsi="Arial" w:cs="Arial"/>
          <w:bCs/>
          <w:lang w:eastAsia="en-US"/>
        </w:rPr>
        <w:t>ettore regionale c</w:t>
      </w:r>
      <w:r w:rsidR="00E00676" w:rsidRPr="00227FC9">
        <w:rPr>
          <w:rFonts w:ascii="Arial" w:eastAsiaTheme="minorHAnsi" w:hAnsi="Arial" w:cs="Arial"/>
          <w:bCs/>
          <w:lang w:eastAsia="en-US"/>
        </w:rPr>
        <w:t xml:space="preserve">ompetente in sede di rendiconto </w:t>
      </w:r>
      <w:r w:rsidR="001474DC" w:rsidRPr="00227FC9">
        <w:rPr>
          <w:rFonts w:ascii="Arial" w:eastAsiaTheme="minorHAnsi" w:hAnsi="Arial" w:cs="Arial"/>
          <w:bCs/>
          <w:lang w:eastAsia="en-US"/>
        </w:rPr>
        <w:t>finale</w:t>
      </w:r>
      <w:r w:rsidR="00043DBD" w:rsidRPr="00227FC9">
        <w:rPr>
          <w:rFonts w:ascii="Arial" w:eastAsiaTheme="minorHAnsi" w:hAnsi="Arial" w:cs="Arial"/>
          <w:bCs/>
          <w:lang w:eastAsia="en-US"/>
        </w:rPr>
        <w:t>.</w:t>
      </w:r>
    </w:p>
    <w:p w14:paraId="0C9442FF" w14:textId="78276F18" w:rsidR="00523B3C" w:rsidRPr="00227FC9" w:rsidRDefault="00523B3C" w:rsidP="00715D7E">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Cs/>
          <w:lang w:eastAsia="en-US"/>
        </w:rPr>
        <w:t xml:space="preserve">La </w:t>
      </w:r>
      <w:r w:rsidR="00ED585F" w:rsidRPr="00227FC9">
        <w:rPr>
          <w:rFonts w:ascii="Arial" w:eastAsiaTheme="minorHAnsi" w:hAnsi="Arial" w:cs="Arial"/>
          <w:bCs/>
          <w:lang w:eastAsia="en-US"/>
        </w:rPr>
        <w:t>R</w:t>
      </w:r>
      <w:r w:rsidRPr="00227FC9">
        <w:rPr>
          <w:rFonts w:ascii="Arial" w:eastAsiaTheme="minorHAnsi" w:hAnsi="Arial" w:cs="Arial"/>
          <w:bCs/>
          <w:lang w:eastAsia="en-US"/>
        </w:rPr>
        <w:t xml:space="preserve">egione Toscana </w:t>
      </w:r>
      <w:r w:rsidR="00043DBD" w:rsidRPr="00227FC9">
        <w:rPr>
          <w:rFonts w:ascii="Arial" w:eastAsiaTheme="minorHAnsi" w:hAnsi="Arial" w:cs="Arial"/>
          <w:bCs/>
          <w:lang w:eastAsia="en-US"/>
        </w:rPr>
        <w:t xml:space="preserve">effettuerà controlli in loco in qualsiasi momento e senza obbligo di preavviso per verificare il rispetto di quanto previsto dall’avviso regionale approvato con </w:t>
      </w:r>
      <w:r w:rsidR="0028307F" w:rsidRPr="00227FC9">
        <w:rPr>
          <w:rFonts w:ascii="Arial" w:hAnsi="Arial" w:cs="Arial"/>
        </w:rPr>
        <w:t>Decreto Dirigenziale n.</w:t>
      </w:r>
      <w:r w:rsidR="00FE4DC4" w:rsidRPr="00FE4DC4">
        <w:t xml:space="preserve"> </w:t>
      </w:r>
      <w:r w:rsidR="00FE4DC4" w:rsidRPr="00FE4DC4">
        <w:rPr>
          <w:rFonts w:ascii="Arial" w:hAnsi="Arial" w:cs="Arial"/>
        </w:rPr>
        <w:t>9318/2021</w:t>
      </w:r>
      <w:r w:rsidR="00043DBD" w:rsidRPr="00227FC9">
        <w:rPr>
          <w:rFonts w:ascii="Arial" w:eastAsiaTheme="minorHAnsi" w:hAnsi="Arial" w:cs="Arial"/>
          <w:bCs/>
          <w:lang w:eastAsia="en-US"/>
        </w:rPr>
        <w:t>.</w:t>
      </w:r>
    </w:p>
    <w:p w14:paraId="2EDAD833" w14:textId="77777777" w:rsidR="00715D7E" w:rsidRPr="00227FC9" w:rsidRDefault="00715D7E" w:rsidP="00715D7E">
      <w:pPr>
        <w:autoSpaceDE w:val="0"/>
        <w:autoSpaceDN w:val="0"/>
        <w:adjustRightInd w:val="0"/>
        <w:spacing w:line="276" w:lineRule="auto"/>
        <w:jc w:val="both"/>
        <w:rPr>
          <w:rFonts w:ascii="Arial" w:eastAsiaTheme="minorHAnsi" w:hAnsi="Arial" w:cs="Arial"/>
          <w:b/>
          <w:lang w:eastAsia="en-US"/>
        </w:rPr>
      </w:pPr>
    </w:p>
    <w:p w14:paraId="1CA4F2C6" w14:textId="77777777" w:rsidR="00840296" w:rsidRPr="00227FC9" w:rsidRDefault="00D25821" w:rsidP="00715D7E">
      <w:pPr>
        <w:autoSpaceDE w:val="0"/>
        <w:autoSpaceDN w:val="0"/>
        <w:adjustRightInd w:val="0"/>
        <w:spacing w:line="276" w:lineRule="auto"/>
        <w:jc w:val="both"/>
        <w:rPr>
          <w:rFonts w:ascii="Arial" w:eastAsiaTheme="minorHAnsi" w:hAnsi="Arial" w:cs="Arial"/>
          <w:b/>
          <w:lang w:eastAsia="en-US"/>
        </w:rPr>
      </w:pPr>
      <w:r w:rsidRPr="00227FC9">
        <w:rPr>
          <w:rFonts w:ascii="Arial" w:eastAsiaTheme="minorHAnsi" w:hAnsi="Arial" w:cs="Arial"/>
          <w:b/>
          <w:lang w:eastAsia="en-US"/>
        </w:rPr>
        <w:t xml:space="preserve">Articolo </w:t>
      </w:r>
      <w:r w:rsidR="00EB181B" w:rsidRPr="00227FC9">
        <w:rPr>
          <w:rFonts w:ascii="Arial" w:eastAsiaTheme="minorHAnsi" w:hAnsi="Arial" w:cs="Arial"/>
          <w:b/>
          <w:lang w:eastAsia="en-US"/>
        </w:rPr>
        <w:t>8</w:t>
      </w:r>
      <w:r w:rsidR="004B268D" w:rsidRPr="00227FC9">
        <w:rPr>
          <w:rFonts w:ascii="Arial" w:eastAsiaTheme="minorHAnsi" w:hAnsi="Arial" w:cs="Arial"/>
          <w:b/>
          <w:lang w:eastAsia="en-US"/>
        </w:rPr>
        <w:t xml:space="preserve"> - Rinunce</w:t>
      </w:r>
    </w:p>
    <w:p w14:paraId="7F024C06" w14:textId="77777777" w:rsidR="00D66ABD" w:rsidRPr="00227FC9" w:rsidRDefault="00D25821" w:rsidP="00715D7E">
      <w:pPr>
        <w:autoSpaceDE w:val="0"/>
        <w:autoSpaceDN w:val="0"/>
        <w:adjustRightInd w:val="0"/>
        <w:spacing w:line="276" w:lineRule="auto"/>
        <w:jc w:val="both"/>
        <w:rPr>
          <w:rFonts w:ascii="Arial" w:eastAsiaTheme="minorHAnsi" w:hAnsi="Arial" w:cs="Arial"/>
          <w:lang w:eastAsia="en-US"/>
        </w:rPr>
      </w:pPr>
      <w:r w:rsidRPr="00227FC9">
        <w:rPr>
          <w:rFonts w:ascii="Arial" w:eastAsiaTheme="minorHAnsi" w:hAnsi="Arial" w:cs="Arial"/>
          <w:lang w:eastAsia="en-US"/>
        </w:rPr>
        <w:t>In caso di rinuncia alla frequenza</w:t>
      </w:r>
      <w:r w:rsidR="002570AE" w:rsidRPr="00227FC9">
        <w:rPr>
          <w:rFonts w:ascii="Arial" w:eastAsiaTheme="minorHAnsi" w:hAnsi="Arial" w:cs="Arial"/>
          <w:lang w:eastAsia="en-US"/>
        </w:rPr>
        <w:t xml:space="preserve"> da parte del</w:t>
      </w:r>
      <w:r w:rsidRPr="00227FC9">
        <w:rPr>
          <w:rFonts w:ascii="Arial" w:eastAsiaTheme="minorHAnsi" w:hAnsi="Arial" w:cs="Arial"/>
          <w:lang w:eastAsia="en-US"/>
        </w:rPr>
        <w:t xml:space="preserve">le famiglie </w:t>
      </w:r>
      <w:r w:rsidR="002570AE" w:rsidRPr="00227FC9">
        <w:rPr>
          <w:rFonts w:ascii="Arial" w:eastAsiaTheme="minorHAnsi" w:hAnsi="Arial" w:cs="Arial"/>
          <w:lang w:eastAsia="en-US"/>
        </w:rPr>
        <w:t xml:space="preserve">la </w:t>
      </w:r>
      <w:r w:rsidR="00ED585F" w:rsidRPr="00227FC9">
        <w:rPr>
          <w:rFonts w:ascii="Arial" w:eastAsiaTheme="minorHAnsi" w:hAnsi="Arial" w:cs="Arial"/>
          <w:lang w:eastAsia="en-US"/>
        </w:rPr>
        <w:t>struttura educativa</w:t>
      </w:r>
      <w:r w:rsidR="002570AE" w:rsidRPr="00227FC9">
        <w:rPr>
          <w:rFonts w:ascii="Arial" w:eastAsiaTheme="minorHAnsi" w:hAnsi="Arial" w:cs="Arial"/>
          <w:lang w:eastAsia="en-US"/>
        </w:rPr>
        <w:t xml:space="preserve"> dovrà avvis</w:t>
      </w:r>
      <w:r w:rsidR="00606F41" w:rsidRPr="00227FC9">
        <w:rPr>
          <w:rFonts w:ascii="Arial" w:eastAsiaTheme="minorHAnsi" w:hAnsi="Arial" w:cs="Arial"/>
          <w:lang w:eastAsia="en-US"/>
        </w:rPr>
        <w:t>are</w:t>
      </w:r>
      <w:r w:rsidRPr="00227FC9">
        <w:rPr>
          <w:rFonts w:ascii="Arial" w:eastAsiaTheme="minorHAnsi" w:hAnsi="Arial" w:cs="Arial"/>
          <w:lang w:eastAsia="en-US"/>
        </w:rPr>
        <w:t xml:space="preserve"> </w:t>
      </w:r>
      <w:r w:rsidR="00715D7E" w:rsidRPr="00227FC9">
        <w:rPr>
          <w:rFonts w:ascii="Arial" w:eastAsiaTheme="minorHAnsi" w:hAnsi="Arial" w:cs="Arial"/>
          <w:lang w:eastAsia="en-US"/>
        </w:rPr>
        <w:t xml:space="preserve">l’Ufficio Scuola del Comune </w:t>
      </w:r>
      <w:r w:rsidRPr="00227FC9">
        <w:rPr>
          <w:rFonts w:ascii="Arial" w:eastAsiaTheme="minorHAnsi" w:hAnsi="Arial" w:cs="Arial"/>
          <w:lang w:eastAsia="en-US"/>
        </w:rPr>
        <w:t xml:space="preserve">entro cinque giorni lavorativi </w:t>
      </w:r>
      <w:r w:rsidR="00D66ABD" w:rsidRPr="00227FC9">
        <w:rPr>
          <w:rFonts w:ascii="Arial" w:eastAsiaTheme="minorHAnsi" w:hAnsi="Arial" w:cs="Arial"/>
          <w:lang w:eastAsia="en-US"/>
        </w:rPr>
        <w:t>e</w:t>
      </w:r>
      <w:r w:rsidRPr="00227FC9">
        <w:rPr>
          <w:rFonts w:ascii="Arial" w:eastAsiaTheme="minorHAnsi" w:hAnsi="Arial" w:cs="Arial"/>
          <w:lang w:eastAsia="en-US"/>
        </w:rPr>
        <w:t xml:space="preserve"> per </w:t>
      </w:r>
      <w:r w:rsidR="00D66ABD" w:rsidRPr="00227FC9">
        <w:rPr>
          <w:rFonts w:ascii="Arial" w:eastAsiaTheme="minorHAnsi" w:hAnsi="Arial" w:cs="Arial"/>
          <w:lang w:eastAsia="en-US"/>
        </w:rPr>
        <w:t>i</w:t>
      </w:r>
      <w:r w:rsidRPr="00227FC9">
        <w:rPr>
          <w:rFonts w:ascii="Arial" w:eastAsiaTheme="minorHAnsi" w:hAnsi="Arial" w:cs="Arial"/>
          <w:lang w:eastAsia="en-US"/>
        </w:rPr>
        <w:t>scr</w:t>
      </w:r>
      <w:r w:rsidR="003E5ED3" w:rsidRPr="00227FC9">
        <w:rPr>
          <w:rFonts w:ascii="Arial" w:eastAsiaTheme="minorHAnsi" w:hAnsi="Arial" w:cs="Arial"/>
          <w:lang w:eastAsia="en-US"/>
        </w:rPr>
        <w:t>itto</w:t>
      </w:r>
      <w:r w:rsidR="00715D7E" w:rsidRPr="00227FC9">
        <w:rPr>
          <w:rFonts w:ascii="Arial" w:eastAsiaTheme="minorHAnsi" w:hAnsi="Arial" w:cs="Arial"/>
          <w:lang w:eastAsia="en-US"/>
        </w:rPr>
        <w:t xml:space="preserve">, al fine di consentire </w:t>
      </w:r>
      <w:r w:rsidR="009A0CDB">
        <w:rPr>
          <w:rFonts w:ascii="Arial" w:eastAsiaTheme="minorHAnsi" w:hAnsi="Arial" w:cs="Arial"/>
          <w:lang w:eastAsia="en-US"/>
        </w:rPr>
        <w:t>l’adozione dei provvedimenti conseguenti</w:t>
      </w:r>
      <w:r w:rsidR="00D66ABD" w:rsidRPr="00227FC9">
        <w:rPr>
          <w:rFonts w:ascii="Arial" w:eastAsiaTheme="minorHAnsi" w:hAnsi="Arial" w:cs="Arial"/>
          <w:lang w:eastAsia="en-US"/>
        </w:rPr>
        <w:t>.</w:t>
      </w:r>
    </w:p>
    <w:p w14:paraId="162B87EE" w14:textId="72FD03D1" w:rsidR="00E439BC" w:rsidRDefault="0028307F" w:rsidP="00715D7E">
      <w:pPr>
        <w:autoSpaceDE w:val="0"/>
        <w:autoSpaceDN w:val="0"/>
        <w:adjustRightInd w:val="0"/>
        <w:spacing w:line="276" w:lineRule="auto"/>
        <w:jc w:val="both"/>
        <w:rPr>
          <w:rFonts w:ascii="Arial" w:eastAsiaTheme="minorHAnsi" w:hAnsi="Arial" w:cs="Arial"/>
          <w:lang w:eastAsia="en-US"/>
        </w:rPr>
      </w:pPr>
      <w:r w:rsidRPr="00227FC9">
        <w:rPr>
          <w:rFonts w:ascii="Arial" w:eastAsiaTheme="minorHAnsi" w:hAnsi="Arial" w:cs="Arial"/>
          <w:lang w:eastAsia="en-US"/>
        </w:rPr>
        <w:lastRenderedPageBreak/>
        <w:t xml:space="preserve">Dato che l’Avviso regionale di cui al D.D.R.T. </w:t>
      </w:r>
      <w:r w:rsidR="00A8556F" w:rsidRPr="00227FC9">
        <w:rPr>
          <w:rFonts w:ascii="Arial" w:eastAsiaTheme="minorHAnsi" w:hAnsi="Arial" w:cs="Arial"/>
          <w:lang w:eastAsia="en-US"/>
        </w:rPr>
        <w:t xml:space="preserve">n. </w:t>
      </w:r>
      <w:r w:rsidR="00FE4DC4" w:rsidRPr="00FE4DC4">
        <w:rPr>
          <w:rFonts w:ascii="Arial" w:eastAsiaTheme="minorHAnsi" w:hAnsi="Arial" w:cs="Arial"/>
          <w:lang w:eastAsia="en-US"/>
        </w:rPr>
        <w:t>9318/2021</w:t>
      </w:r>
      <w:r w:rsidR="00FE4DC4">
        <w:rPr>
          <w:rFonts w:ascii="Arial" w:eastAsiaTheme="minorHAnsi" w:hAnsi="Arial" w:cs="Arial"/>
          <w:lang w:eastAsia="en-US"/>
        </w:rPr>
        <w:t xml:space="preserve"> </w:t>
      </w:r>
      <w:r w:rsidR="00A8556F" w:rsidRPr="00227FC9">
        <w:rPr>
          <w:rFonts w:ascii="Arial" w:eastAsiaTheme="minorHAnsi" w:hAnsi="Arial" w:cs="Arial"/>
          <w:lang w:eastAsia="en-US"/>
        </w:rPr>
        <w:t>prevede che tale variazione dei requisiti comporterà il decadimento COMPLETO del beneficio (pari ad € 3.709,00/bambino per l’intero anno educativo 20</w:t>
      </w:r>
      <w:r w:rsidR="00AE2914">
        <w:rPr>
          <w:rFonts w:ascii="Arial" w:eastAsiaTheme="minorHAnsi" w:hAnsi="Arial" w:cs="Arial"/>
          <w:lang w:eastAsia="en-US"/>
        </w:rPr>
        <w:t>2</w:t>
      </w:r>
      <w:r w:rsidR="00FE4DC4">
        <w:rPr>
          <w:rFonts w:ascii="Arial" w:eastAsiaTheme="minorHAnsi" w:hAnsi="Arial" w:cs="Arial"/>
          <w:lang w:eastAsia="en-US"/>
        </w:rPr>
        <w:t>1</w:t>
      </w:r>
      <w:r w:rsidR="00A8556F" w:rsidRPr="00227FC9">
        <w:rPr>
          <w:rFonts w:ascii="Arial" w:eastAsiaTheme="minorHAnsi" w:hAnsi="Arial" w:cs="Arial"/>
          <w:lang w:eastAsia="en-US"/>
        </w:rPr>
        <w:t>/202</w:t>
      </w:r>
      <w:r w:rsidR="00FE4DC4">
        <w:rPr>
          <w:rFonts w:ascii="Arial" w:eastAsiaTheme="minorHAnsi" w:hAnsi="Arial" w:cs="Arial"/>
          <w:lang w:eastAsia="en-US"/>
        </w:rPr>
        <w:t>2</w:t>
      </w:r>
      <w:r w:rsidR="00A8556F" w:rsidRPr="00227FC9">
        <w:rPr>
          <w:rFonts w:ascii="Arial" w:eastAsiaTheme="minorHAnsi" w:hAnsi="Arial" w:cs="Arial"/>
          <w:lang w:eastAsia="en-US"/>
        </w:rPr>
        <w:t xml:space="preserve">), anche per i mesi già eventualmente frequentati, il verificarsi di tale ipotesi comporterà la rivalsa delle eventuali quote mensili già erogate per il sostegno decaduto su quelle ancora da erogare sui sostegni in corso, </w:t>
      </w:r>
      <w:r w:rsidR="00227FC9" w:rsidRPr="00227FC9">
        <w:rPr>
          <w:rFonts w:ascii="Arial" w:eastAsiaTheme="minorHAnsi" w:hAnsi="Arial" w:cs="Arial"/>
          <w:lang w:eastAsia="en-US"/>
        </w:rPr>
        <w:t>con il conseguente obbligo di pagamento completo del servizio per le famiglie rinunciatarie</w:t>
      </w:r>
      <w:r w:rsidR="00FE4DC4">
        <w:rPr>
          <w:rFonts w:ascii="Arial" w:eastAsiaTheme="minorHAnsi" w:hAnsi="Arial" w:cs="Arial"/>
          <w:lang w:eastAsia="en-US"/>
        </w:rPr>
        <w:t>.</w:t>
      </w:r>
    </w:p>
    <w:p w14:paraId="6F885B30" w14:textId="0F7BA05C" w:rsidR="00FE4DC4" w:rsidRPr="00227FC9" w:rsidRDefault="00FE4DC4" w:rsidP="00715D7E">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lang w:eastAsia="en-US"/>
        </w:rPr>
        <w:t>In caso di decadimento di uno</w:t>
      </w:r>
      <w:r w:rsidR="00D149BF">
        <w:rPr>
          <w:rFonts w:ascii="Arial" w:eastAsiaTheme="minorHAnsi" w:hAnsi="Arial" w:cs="Arial"/>
          <w:lang w:eastAsia="en-US"/>
        </w:rPr>
        <w:t xml:space="preserve"> o più </w:t>
      </w:r>
      <w:r>
        <w:rPr>
          <w:rFonts w:ascii="Arial" w:eastAsiaTheme="minorHAnsi" w:hAnsi="Arial" w:cs="Arial"/>
          <w:lang w:eastAsia="en-US"/>
        </w:rPr>
        <w:t>dei beneficiari indicati nella presente convenzione, potr</w:t>
      </w:r>
      <w:r w:rsidR="00D149BF">
        <w:rPr>
          <w:rFonts w:ascii="Arial" w:eastAsiaTheme="minorHAnsi" w:hAnsi="Arial" w:cs="Arial"/>
          <w:lang w:eastAsia="en-US"/>
        </w:rPr>
        <w:t>anno</w:t>
      </w:r>
      <w:r>
        <w:rPr>
          <w:rFonts w:ascii="Arial" w:eastAsiaTheme="minorHAnsi" w:hAnsi="Arial" w:cs="Arial"/>
          <w:lang w:eastAsia="en-US"/>
        </w:rPr>
        <w:t xml:space="preserve"> essere ammess</w:t>
      </w:r>
      <w:r w:rsidR="00D149BF">
        <w:rPr>
          <w:rFonts w:ascii="Arial" w:eastAsiaTheme="minorHAnsi" w:hAnsi="Arial" w:cs="Arial"/>
          <w:lang w:eastAsia="en-US"/>
        </w:rPr>
        <w:t>i</w:t>
      </w:r>
      <w:r>
        <w:rPr>
          <w:rFonts w:ascii="Arial" w:eastAsiaTheme="minorHAnsi" w:hAnsi="Arial" w:cs="Arial"/>
          <w:lang w:eastAsia="en-US"/>
        </w:rPr>
        <w:t xml:space="preserve"> </w:t>
      </w:r>
      <w:r w:rsidR="00D149BF">
        <w:rPr>
          <w:rFonts w:ascii="Arial" w:eastAsiaTheme="minorHAnsi" w:hAnsi="Arial" w:cs="Arial"/>
          <w:lang w:eastAsia="en-US"/>
        </w:rPr>
        <w:t>i</w:t>
      </w:r>
      <w:r>
        <w:rPr>
          <w:rFonts w:ascii="Arial" w:eastAsiaTheme="minorHAnsi" w:hAnsi="Arial" w:cs="Arial"/>
          <w:lang w:eastAsia="en-US"/>
        </w:rPr>
        <w:t xml:space="preserve"> </w:t>
      </w:r>
      <w:r>
        <w:rPr>
          <w:rFonts w:ascii="Arial" w:hAnsi="Arial" w:cs="Arial"/>
          <w:bCs/>
          <w:lang w:eastAsia="en-US"/>
        </w:rPr>
        <w:t xml:space="preserve">N.2 soggetti collocati </w:t>
      </w:r>
      <w:r>
        <w:rPr>
          <w:rFonts w:ascii="Arial" w:hAnsi="Arial" w:cs="Arial"/>
          <w:bCs/>
          <w:lang w:eastAsia="en-US"/>
        </w:rPr>
        <w:t xml:space="preserve">nella </w:t>
      </w:r>
      <w:r>
        <w:rPr>
          <w:rFonts w:ascii="Arial" w:hAnsi="Arial" w:cs="Arial"/>
          <w:bCs/>
          <w:lang w:eastAsia="en-US"/>
        </w:rPr>
        <w:t xml:space="preserve">graduatoria </w:t>
      </w:r>
      <w:r>
        <w:rPr>
          <w:rFonts w:ascii="Arial" w:hAnsi="Arial" w:cs="Arial"/>
          <w:bCs/>
          <w:lang w:eastAsia="en-US"/>
        </w:rPr>
        <w:t xml:space="preserve">approvata </w:t>
      </w:r>
      <w:r>
        <w:rPr>
          <w:rFonts w:ascii="Arial" w:hAnsi="Arial" w:cs="Arial"/>
          <w:bCs/>
          <w:lang w:eastAsia="en-US"/>
        </w:rPr>
        <w:t>con</w:t>
      </w:r>
      <w:r>
        <w:rPr>
          <w:rFonts w:ascii="Arial" w:hAnsi="Arial" w:cs="Arial"/>
        </w:rPr>
        <w:t xml:space="preserve"> proprio atto</w:t>
      </w:r>
      <w:r>
        <w:rPr>
          <w:rFonts w:ascii="Arial" w:hAnsi="Arial" w:cs="Arial"/>
          <w:bCs/>
          <w:lang w:eastAsia="en-US"/>
        </w:rPr>
        <w:t xml:space="preserve"> n.240 del 07.10.2021 e non rientranti tra i beneficiari</w:t>
      </w:r>
      <w:r>
        <w:rPr>
          <w:rFonts w:ascii="Arial" w:hAnsi="Arial" w:cs="Arial"/>
          <w:bCs/>
          <w:lang w:eastAsia="en-US"/>
        </w:rPr>
        <w:t xml:space="preserve">. </w:t>
      </w:r>
      <w:r w:rsidR="00D149BF">
        <w:rPr>
          <w:rFonts w:ascii="Arial" w:hAnsi="Arial" w:cs="Arial"/>
          <w:bCs/>
          <w:lang w:eastAsia="en-US"/>
        </w:rPr>
        <w:t>Tali ammissioni dovranno essere disciplinate attraverso la stipula di una nuova convenzione, al fine di consentire la corretta rendicontazione del progetto nei confronti della Regione Toscana</w:t>
      </w:r>
    </w:p>
    <w:p w14:paraId="1F0A71C8" w14:textId="77777777" w:rsidR="00715D7E" w:rsidRPr="00227FC9" w:rsidRDefault="00715D7E" w:rsidP="00715D7E">
      <w:pPr>
        <w:shd w:val="clear" w:color="auto" w:fill="FFFFFF"/>
        <w:spacing w:before="245" w:line="276" w:lineRule="auto"/>
        <w:ind w:left="14"/>
        <w:jc w:val="both"/>
        <w:rPr>
          <w:rFonts w:ascii="Arial" w:hAnsi="Arial" w:cs="Arial"/>
        </w:rPr>
      </w:pPr>
      <w:r w:rsidRPr="00227FC9">
        <w:rPr>
          <w:rFonts w:ascii="Arial" w:hAnsi="Arial" w:cs="Arial"/>
          <w:b/>
          <w:bCs/>
          <w:color w:val="000000"/>
        </w:rPr>
        <w:t>Articolo 9 - Controversie</w:t>
      </w:r>
    </w:p>
    <w:p w14:paraId="6EBBC199" w14:textId="77777777" w:rsidR="00715D7E" w:rsidRPr="00227FC9" w:rsidRDefault="00715D7E" w:rsidP="00715D7E">
      <w:pPr>
        <w:shd w:val="clear" w:color="auto" w:fill="FFFFFF"/>
        <w:spacing w:line="276" w:lineRule="auto"/>
        <w:ind w:left="19"/>
        <w:jc w:val="both"/>
        <w:rPr>
          <w:rFonts w:ascii="Arial" w:hAnsi="Arial" w:cs="Arial"/>
        </w:rPr>
      </w:pPr>
      <w:r w:rsidRPr="00227FC9">
        <w:rPr>
          <w:rFonts w:ascii="Arial" w:hAnsi="Arial" w:cs="Arial"/>
          <w:bCs/>
          <w:color w:val="000000"/>
          <w:spacing w:val="-3"/>
        </w:rPr>
        <w:t>Il</w:t>
      </w:r>
      <w:r w:rsidRPr="00227FC9">
        <w:rPr>
          <w:rFonts w:ascii="Arial" w:hAnsi="Arial" w:cs="Arial"/>
          <w:b/>
          <w:bCs/>
          <w:color w:val="000000"/>
          <w:spacing w:val="-3"/>
        </w:rPr>
        <w:t xml:space="preserve"> </w:t>
      </w:r>
      <w:r w:rsidRPr="00227FC9">
        <w:rPr>
          <w:rFonts w:ascii="Arial" w:hAnsi="Arial" w:cs="Arial"/>
          <w:color w:val="000000"/>
          <w:spacing w:val="-3"/>
        </w:rPr>
        <w:t xml:space="preserve">Foro territoriale competente a decidere in ordine a qualsiasi controversia dovesse sorgere relativamente al presente atto sarà esclusivamente quello di </w:t>
      </w:r>
      <w:r w:rsidRPr="00227FC9">
        <w:rPr>
          <w:rFonts w:ascii="Arial" w:hAnsi="Arial" w:cs="Arial"/>
          <w:color w:val="000000"/>
        </w:rPr>
        <w:t>Livorno.</w:t>
      </w:r>
    </w:p>
    <w:p w14:paraId="33FEF069" w14:textId="77777777" w:rsidR="00F32E31" w:rsidRPr="00227FC9" w:rsidRDefault="00F32E31" w:rsidP="00715D7E">
      <w:pPr>
        <w:autoSpaceDE w:val="0"/>
        <w:autoSpaceDN w:val="0"/>
        <w:adjustRightInd w:val="0"/>
        <w:spacing w:line="276" w:lineRule="auto"/>
        <w:rPr>
          <w:rFonts w:ascii="Arial" w:eastAsiaTheme="minorHAnsi" w:hAnsi="Arial" w:cs="Arial"/>
          <w:lang w:eastAsia="en-US"/>
        </w:rPr>
      </w:pPr>
    </w:p>
    <w:p w14:paraId="5659C04A" w14:textId="77777777" w:rsidR="00840296" w:rsidRPr="00227FC9" w:rsidRDefault="00840296" w:rsidP="00715D7E">
      <w:pPr>
        <w:autoSpaceDE w:val="0"/>
        <w:autoSpaceDN w:val="0"/>
        <w:adjustRightInd w:val="0"/>
        <w:spacing w:line="276" w:lineRule="auto"/>
        <w:rPr>
          <w:rFonts w:ascii="Arial" w:eastAsiaTheme="minorHAnsi" w:hAnsi="Arial" w:cs="Arial"/>
          <w:lang w:eastAsia="en-US"/>
        </w:rPr>
      </w:pPr>
    </w:p>
    <w:p w14:paraId="4C32B00C" w14:textId="77777777" w:rsidR="008823C1" w:rsidRPr="00227FC9" w:rsidRDefault="008823C1" w:rsidP="00637D91">
      <w:pPr>
        <w:autoSpaceDE w:val="0"/>
        <w:autoSpaceDN w:val="0"/>
        <w:adjustRightInd w:val="0"/>
        <w:rPr>
          <w:rFonts w:ascii="Arial" w:eastAsiaTheme="minorHAnsi" w:hAnsi="Arial" w:cs="Arial"/>
          <w:lang w:eastAsia="en-US"/>
        </w:rPr>
      </w:pPr>
    </w:p>
    <w:p w14:paraId="4F989C0B" w14:textId="77777777" w:rsidR="0060231E" w:rsidRPr="00227FC9" w:rsidRDefault="00D66ABD" w:rsidP="0060231E">
      <w:pPr>
        <w:autoSpaceDE w:val="0"/>
        <w:autoSpaceDN w:val="0"/>
        <w:adjustRightInd w:val="0"/>
        <w:ind w:left="4956" w:hanging="4656"/>
        <w:jc w:val="both"/>
        <w:rPr>
          <w:rFonts w:ascii="Arial" w:hAnsi="Arial" w:cs="Arial"/>
          <w:sz w:val="22"/>
          <w:szCs w:val="22"/>
        </w:rPr>
      </w:pPr>
      <w:r w:rsidRPr="00227FC9">
        <w:rPr>
          <w:rFonts w:ascii="Arial" w:eastAsiaTheme="minorHAnsi" w:hAnsi="Arial" w:cs="Arial"/>
          <w:sz w:val="22"/>
          <w:szCs w:val="22"/>
          <w:lang w:eastAsia="en-US"/>
        </w:rPr>
        <w:t xml:space="preserve">Per il Comune di </w:t>
      </w:r>
      <w:r w:rsidR="00ED585F" w:rsidRPr="00227FC9">
        <w:rPr>
          <w:rFonts w:ascii="Arial" w:eastAsiaTheme="minorHAnsi" w:hAnsi="Arial" w:cs="Arial"/>
          <w:sz w:val="22"/>
          <w:szCs w:val="22"/>
          <w:lang w:eastAsia="en-US"/>
        </w:rPr>
        <w:t>Campo nell’Elba</w:t>
      </w:r>
      <w:r w:rsidRPr="00227FC9">
        <w:rPr>
          <w:rFonts w:ascii="Arial" w:eastAsiaTheme="minorHAnsi" w:hAnsi="Arial" w:cs="Arial"/>
          <w:sz w:val="22"/>
          <w:szCs w:val="22"/>
          <w:lang w:eastAsia="en-US"/>
        </w:rPr>
        <w:tab/>
      </w:r>
      <w:r w:rsidRPr="00227FC9">
        <w:rPr>
          <w:rFonts w:ascii="Arial" w:eastAsiaTheme="minorHAnsi" w:hAnsi="Arial" w:cs="Arial"/>
          <w:sz w:val="22"/>
          <w:szCs w:val="22"/>
          <w:lang w:eastAsia="en-US"/>
        </w:rPr>
        <w:tab/>
      </w:r>
      <w:r w:rsidR="0060231E" w:rsidRPr="00227FC9">
        <w:rPr>
          <w:rFonts w:ascii="Arial" w:eastAsiaTheme="minorHAnsi" w:hAnsi="Arial" w:cs="Arial"/>
          <w:sz w:val="22"/>
          <w:szCs w:val="22"/>
          <w:lang w:eastAsia="en-US"/>
        </w:rPr>
        <w:t xml:space="preserve">  </w:t>
      </w:r>
      <w:r w:rsidR="00227FC9">
        <w:rPr>
          <w:rFonts w:ascii="Arial" w:eastAsiaTheme="minorHAnsi" w:hAnsi="Arial" w:cs="Arial"/>
          <w:sz w:val="22"/>
          <w:szCs w:val="22"/>
          <w:lang w:eastAsia="en-US"/>
        </w:rPr>
        <w:t xml:space="preserve">    </w:t>
      </w:r>
      <w:r w:rsidR="0060231E" w:rsidRPr="00227FC9">
        <w:rPr>
          <w:rFonts w:ascii="Arial" w:eastAsiaTheme="minorHAnsi" w:hAnsi="Arial" w:cs="Arial"/>
          <w:sz w:val="22"/>
          <w:szCs w:val="22"/>
          <w:lang w:eastAsia="en-US"/>
        </w:rPr>
        <w:t xml:space="preserve">      </w:t>
      </w:r>
      <w:r w:rsidRPr="00227FC9">
        <w:rPr>
          <w:rFonts w:ascii="Arial" w:eastAsiaTheme="minorHAnsi" w:hAnsi="Arial" w:cs="Arial"/>
          <w:sz w:val="22"/>
          <w:szCs w:val="22"/>
          <w:lang w:eastAsia="en-US"/>
        </w:rPr>
        <w:t xml:space="preserve">Per </w:t>
      </w:r>
      <w:r w:rsidR="0060231E" w:rsidRPr="00227FC9">
        <w:rPr>
          <w:rFonts w:ascii="Arial" w:hAnsi="Arial" w:cs="Arial"/>
          <w:sz w:val="22"/>
          <w:szCs w:val="22"/>
        </w:rPr>
        <w:t>l’Associazione Scuola</w:t>
      </w:r>
    </w:p>
    <w:p w14:paraId="2CA72A1D" w14:textId="77777777" w:rsidR="00E439BC" w:rsidRPr="00227FC9" w:rsidRDefault="0060231E" w:rsidP="0060231E">
      <w:pPr>
        <w:autoSpaceDE w:val="0"/>
        <w:autoSpaceDN w:val="0"/>
        <w:adjustRightInd w:val="0"/>
        <w:ind w:left="4956"/>
        <w:jc w:val="both"/>
        <w:rPr>
          <w:rFonts w:ascii="Arial" w:eastAsiaTheme="minorHAnsi" w:hAnsi="Arial" w:cs="Arial"/>
          <w:sz w:val="22"/>
          <w:szCs w:val="22"/>
          <w:lang w:eastAsia="en-US"/>
        </w:rPr>
      </w:pPr>
      <w:r w:rsidRPr="00227FC9">
        <w:rPr>
          <w:rFonts w:ascii="Arial" w:hAnsi="Arial" w:cs="Arial"/>
          <w:sz w:val="22"/>
          <w:szCs w:val="22"/>
        </w:rPr>
        <w:t xml:space="preserve">     </w:t>
      </w:r>
      <w:r w:rsidR="00227FC9">
        <w:rPr>
          <w:rFonts w:ascii="Arial" w:hAnsi="Arial" w:cs="Arial"/>
          <w:sz w:val="22"/>
          <w:szCs w:val="22"/>
        </w:rPr>
        <w:t xml:space="preserve">    </w:t>
      </w:r>
      <w:r w:rsidRPr="00227FC9">
        <w:rPr>
          <w:rFonts w:ascii="Arial" w:hAnsi="Arial" w:cs="Arial"/>
          <w:sz w:val="22"/>
          <w:szCs w:val="22"/>
        </w:rPr>
        <w:t xml:space="preserve">    Cattolica dell’Infanzia “V. T. Battaglini”</w:t>
      </w:r>
    </w:p>
    <w:p w14:paraId="24076564" w14:textId="77777777" w:rsidR="00E439BC" w:rsidRPr="00227FC9" w:rsidRDefault="00E439BC" w:rsidP="00D66ABD">
      <w:pPr>
        <w:autoSpaceDE w:val="0"/>
        <w:autoSpaceDN w:val="0"/>
        <w:adjustRightInd w:val="0"/>
        <w:jc w:val="both"/>
        <w:rPr>
          <w:rFonts w:ascii="Arial" w:eastAsiaTheme="minorHAnsi" w:hAnsi="Arial" w:cs="Arial"/>
          <w:sz w:val="22"/>
          <w:szCs w:val="22"/>
          <w:lang w:eastAsia="en-US"/>
        </w:rPr>
      </w:pPr>
      <w:r w:rsidRPr="00227FC9">
        <w:rPr>
          <w:rFonts w:ascii="Arial" w:eastAsiaTheme="minorHAnsi" w:hAnsi="Arial" w:cs="Arial"/>
          <w:sz w:val="22"/>
          <w:szCs w:val="22"/>
          <w:lang w:eastAsia="en-US"/>
        </w:rPr>
        <w:t xml:space="preserve">Il Responsabile </w:t>
      </w:r>
      <w:r w:rsidR="00CA6B66" w:rsidRPr="00227FC9">
        <w:rPr>
          <w:rFonts w:ascii="Arial" w:eastAsiaTheme="minorHAnsi" w:hAnsi="Arial" w:cs="Arial"/>
          <w:sz w:val="22"/>
          <w:szCs w:val="22"/>
          <w:lang w:eastAsia="en-US"/>
        </w:rPr>
        <w:t>dell’Area A</w:t>
      </w:r>
      <w:r w:rsidR="00ED585F" w:rsidRPr="00227FC9">
        <w:rPr>
          <w:rFonts w:ascii="Arial" w:eastAsiaTheme="minorHAnsi" w:hAnsi="Arial" w:cs="Arial"/>
          <w:sz w:val="22"/>
          <w:szCs w:val="22"/>
          <w:lang w:eastAsia="en-US"/>
        </w:rPr>
        <w:t>mministrativa</w:t>
      </w:r>
      <w:r w:rsidR="00CA6B66" w:rsidRPr="00227FC9">
        <w:rPr>
          <w:rFonts w:ascii="Arial" w:eastAsiaTheme="minorHAnsi" w:hAnsi="Arial" w:cs="Arial"/>
          <w:sz w:val="22"/>
          <w:szCs w:val="22"/>
          <w:lang w:eastAsia="en-US"/>
        </w:rPr>
        <w:tab/>
      </w:r>
      <w:r w:rsidR="00CA6B66" w:rsidRPr="00227FC9">
        <w:rPr>
          <w:rFonts w:ascii="Arial" w:eastAsiaTheme="minorHAnsi" w:hAnsi="Arial" w:cs="Arial"/>
          <w:sz w:val="22"/>
          <w:szCs w:val="22"/>
          <w:lang w:eastAsia="en-US"/>
        </w:rPr>
        <w:tab/>
        <w:t xml:space="preserve">    </w:t>
      </w:r>
      <w:r w:rsidR="00AF6E42" w:rsidRPr="00227FC9">
        <w:rPr>
          <w:rFonts w:ascii="Arial" w:eastAsiaTheme="minorHAnsi" w:hAnsi="Arial" w:cs="Arial"/>
          <w:sz w:val="22"/>
          <w:szCs w:val="22"/>
          <w:lang w:eastAsia="en-US"/>
        </w:rPr>
        <w:t xml:space="preserve">        </w:t>
      </w:r>
      <w:r w:rsidR="00CA6B66" w:rsidRPr="00227FC9">
        <w:rPr>
          <w:rFonts w:ascii="Arial" w:eastAsiaTheme="minorHAnsi" w:hAnsi="Arial" w:cs="Arial"/>
          <w:sz w:val="22"/>
          <w:szCs w:val="22"/>
          <w:lang w:eastAsia="en-US"/>
        </w:rPr>
        <w:t xml:space="preserve">  </w:t>
      </w:r>
      <w:r w:rsidR="00CE4C57" w:rsidRPr="00227FC9">
        <w:rPr>
          <w:rFonts w:ascii="Arial" w:eastAsiaTheme="minorHAnsi" w:hAnsi="Arial" w:cs="Arial"/>
          <w:sz w:val="22"/>
          <w:szCs w:val="22"/>
          <w:lang w:eastAsia="en-US"/>
        </w:rPr>
        <w:t xml:space="preserve">      </w:t>
      </w:r>
      <w:r w:rsidR="00670F06" w:rsidRPr="00227FC9">
        <w:rPr>
          <w:rFonts w:ascii="Arial" w:eastAsiaTheme="minorHAnsi" w:hAnsi="Arial" w:cs="Arial"/>
          <w:sz w:val="22"/>
          <w:szCs w:val="22"/>
          <w:lang w:eastAsia="en-US"/>
        </w:rPr>
        <w:t xml:space="preserve">  </w:t>
      </w:r>
      <w:r w:rsidR="00CE4C57" w:rsidRPr="00227FC9">
        <w:rPr>
          <w:rFonts w:ascii="Arial" w:eastAsiaTheme="minorHAnsi" w:hAnsi="Arial" w:cs="Arial"/>
          <w:sz w:val="22"/>
          <w:szCs w:val="22"/>
          <w:lang w:eastAsia="en-US"/>
        </w:rPr>
        <w:t xml:space="preserve">  </w:t>
      </w:r>
      <w:r w:rsidRPr="00227FC9">
        <w:rPr>
          <w:rFonts w:ascii="Arial" w:eastAsiaTheme="minorHAnsi" w:hAnsi="Arial" w:cs="Arial"/>
          <w:sz w:val="22"/>
          <w:szCs w:val="22"/>
          <w:lang w:eastAsia="en-US"/>
        </w:rPr>
        <w:t xml:space="preserve">Il </w:t>
      </w:r>
      <w:r w:rsidR="00670F06" w:rsidRPr="00227FC9">
        <w:rPr>
          <w:rFonts w:ascii="Arial" w:eastAsiaTheme="minorHAnsi" w:hAnsi="Arial" w:cs="Arial"/>
          <w:sz w:val="22"/>
          <w:szCs w:val="22"/>
          <w:lang w:eastAsia="en-US"/>
        </w:rPr>
        <w:t>Legale Rappresentante</w:t>
      </w:r>
    </w:p>
    <w:p w14:paraId="4AC97269" w14:textId="77777777" w:rsidR="00227FC9" w:rsidRDefault="0060231E" w:rsidP="0060231E">
      <w:pPr>
        <w:autoSpaceDE w:val="0"/>
        <w:autoSpaceDN w:val="0"/>
        <w:adjustRightInd w:val="0"/>
        <w:ind w:firstLine="708"/>
        <w:jc w:val="both"/>
        <w:rPr>
          <w:rFonts w:ascii="Arial" w:eastAsiaTheme="minorHAnsi" w:hAnsi="Arial" w:cs="Arial"/>
          <w:sz w:val="22"/>
          <w:szCs w:val="22"/>
          <w:lang w:eastAsia="en-US"/>
        </w:rPr>
      </w:pPr>
      <w:r w:rsidRPr="00227FC9">
        <w:rPr>
          <w:rFonts w:ascii="Arial" w:eastAsiaTheme="minorHAnsi" w:hAnsi="Arial" w:cs="Arial"/>
          <w:sz w:val="22"/>
          <w:szCs w:val="22"/>
          <w:lang w:eastAsia="en-US"/>
        </w:rPr>
        <w:t xml:space="preserve">     </w:t>
      </w:r>
    </w:p>
    <w:p w14:paraId="2D37121E" w14:textId="15F4323B" w:rsidR="00E439BC" w:rsidRPr="00227FC9" w:rsidRDefault="00227FC9" w:rsidP="0060231E">
      <w:pPr>
        <w:autoSpaceDE w:val="0"/>
        <w:autoSpaceDN w:val="0"/>
        <w:adjustRightInd w:val="0"/>
        <w:ind w:firstLine="708"/>
        <w:jc w:val="both"/>
        <w:rPr>
          <w:rFonts w:ascii="Arial" w:eastAsiaTheme="minorHAnsi" w:hAnsi="Arial" w:cs="Arial"/>
          <w:i/>
          <w:sz w:val="22"/>
          <w:szCs w:val="22"/>
          <w:lang w:eastAsia="en-US"/>
        </w:rPr>
      </w:pPr>
      <w:r>
        <w:rPr>
          <w:rFonts w:ascii="Arial" w:eastAsiaTheme="minorHAnsi" w:hAnsi="Arial" w:cs="Arial"/>
          <w:i/>
          <w:sz w:val="22"/>
          <w:szCs w:val="22"/>
          <w:lang w:eastAsia="en-US"/>
        </w:rPr>
        <w:t xml:space="preserve">     </w:t>
      </w:r>
      <w:r w:rsidR="0060231E" w:rsidRPr="00227FC9">
        <w:rPr>
          <w:rFonts w:ascii="Arial" w:eastAsiaTheme="minorHAnsi" w:hAnsi="Arial" w:cs="Arial"/>
          <w:i/>
          <w:sz w:val="22"/>
          <w:szCs w:val="22"/>
          <w:lang w:eastAsia="en-US"/>
        </w:rPr>
        <w:t>Dr. Sandra Landi</w:t>
      </w:r>
      <w:r w:rsidR="0060231E" w:rsidRPr="00227FC9">
        <w:rPr>
          <w:rFonts w:ascii="Arial" w:eastAsiaTheme="minorHAnsi" w:hAnsi="Arial" w:cs="Arial"/>
          <w:i/>
          <w:sz w:val="22"/>
          <w:szCs w:val="22"/>
          <w:lang w:eastAsia="en-US"/>
        </w:rPr>
        <w:tab/>
      </w:r>
      <w:r w:rsidR="0060231E" w:rsidRPr="00227FC9">
        <w:rPr>
          <w:rFonts w:ascii="Arial" w:eastAsiaTheme="minorHAnsi" w:hAnsi="Arial" w:cs="Arial"/>
          <w:i/>
          <w:sz w:val="22"/>
          <w:szCs w:val="22"/>
          <w:lang w:eastAsia="en-US"/>
        </w:rPr>
        <w:tab/>
      </w:r>
      <w:r w:rsidR="0060231E" w:rsidRPr="00227FC9">
        <w:rPr>
          <w:rFonts w:ascii="Arial" w:eastAsiaTheme="minorHAnsi" w:hAnsi="Arial" w:cs="Arial"/>
          <w:i/>
          <w:sz w:val="22"/>
          <w:szCs w:val="22"/>
          <w:lang w:eastAsia="en-US"/>
        </w:rPr>
        <w:tab/>
      </w:r>
      <w:r w:rsidR="0060231E" w:rsidRPr="00227FC9">
        <w:rPr>
          <w:rFonts w:ascii="Arial" w:eastAsiaTheme="minorHAnsi" w:hAnsi="Arial" w:cs="Arial"/>
          <w:i/>
          <w:sz w:val="22"/>
          <w:szCs w:val="22"/>
          <w:lang w:eastAsia="en-US"/>
        </w:rPr>
        <w:tab/>
      </w:r>
      <w:r w:rsidR="0060231E" w:rsidRPr="00227FC9">
        <w:rPr>
          <w:rFonts w:ascii="Arial" w:eastAsiaTheme="minorHAnsi" w:hAnsi="Arial" w:cs="Arial"/>
          <w:i/>
          <w:sz w:val="22"/>
          <w:szCs w:val="22"/>
          <w:lang w:eastAsia="en-US"/>
        </w:rPr>
        <w:tab/>
      </w:r>
      <w:r w:rsidR="00670F06" w:rsidRPr="00227FC9">
        <w:rPr>
          <w:rFonts w:ascii="Arial" w:eastAsiaTheme="minorHAnsi" w:hAnsi="Arial" w:cs="Arial"/>
          <w:i/>
          <w:sz w:val="22"/>
          <w:szCs w:val="22"/>
          <w:lang w:eastAsia="en-US"/>
        </w:rPr>
        <w:t xml:space="preserve">         </w:t>
      </w:r>
      <w:r w:rsidR="0060231E" w:rsidRPr="00227FC9">
        <w:rPr>
          <w:rFonts w:ascii="Arial" w:eastAsiaTheme="minorHAnsi" w:hAnsi="Arial" w:cs="Arial"/>
          <w:i/>
          <w:sz w:val="22"/>
          <w:szCs w:val="22"/>
          <w:lang w:eastAsia="en-US"/>
        </w:rPr>
        <w:t xml:space="preserve">  </w:t>
      </w:r>
      <w:r w:rsidR="003D42C1">
        <w:rPr>
          <w:rFonts w:ascii="Arial" w:eastAsiaTheme="minorHAnsi" w:hAnsi="Arial" w:cs="Arial"/>
          <w:i/>
          <w:sz w:val="22"/>
          <w:szCs w:val="22"/>
          <w:lang w:eastAsia="en-US"/>
        </w:rPr>
        <w:t xml:space="preserve">     </w:t>
      </w:r>
      <w:r w:rsidR="0060231E" w:rsidRPr="00227FC9">
        <w:rPr>
          <w:rFonts w:ascii="Arial" w:eastAsiaTheme="minorHAnsi" w:hAnsi="Arial" w:cs="Arial"/>
          <w:i/>
          <w:sz w:val="22"/>
          <w:szCs w:val="22"/>
          <w:lang w:eastAsia="en-US"/>
        </w:rPr>
        <w:t xml:space="preserve">  </w:t>
      </w:r>
      <w:r w:rsidR="00FE4DC4">
        <w:rPr>
          <w:rFonts w:ascii="Arial" w:eastAsiaTheme="minorHAnsi" w:hAnsi="Arial" w:cs="Arial"/>
          <w:i/>
          <w:sz w:val="22"/>
          <w:szCs w:val="22"/>
          <w:lang w:eastAsia="en-US"/>
        </w:rPr>
        <w:t>Simone Piacentini</w:t>
      </w:r>
    </w:p>
    <w:p w14:paraId="34BED8EC" w14:textId="77777777" w:rsidR="00233DEB" w:rsidRPr="00227FC9" w:rsidRDefault="00233DEB" w:rsidP="0060231E">
      <w:pPr>
        <w:autoSpaceDE w:val="0"/>
        <w:autoSpaceDN w:val="0"/>
        <w:adjustRightInd w:val="0"/>
        <w:ind w:firstLine="708"/>
        <w:jc w:val="both"/>
        <w:rPr>
          <w:rFonts w:ascii="Arial" w:eastAsiaTheme="minorHAnsi" w:hAnsi="Arial" w:cs="Arial"/>
          <w:i/>
          <w:sz w:val="22"/>
          <w:szCs w:val="22"/>
          <w:lang w:eastAsia="en-US"/>
        </w:rPr>
      </w:pPr>
    </w:p>
    <w:p w14:paraId="1894AF47" w14:textId="66881ABB" w:rsidR="00233DEB" w:rsidRDefault="00233DEB" w:rsidP="0060231E">
      <w:pPr>
        <w:autoSpaceDE w:val="0"/>
        <w:autoSpaceDN w:val="0"/>
        <w:adjustRightInd w:val="0"/>
        <w:ind w:firstLine="708"/>
        <w:jc w:val="both"/>
        <w:rPr>
          <w:rFonts w:ascii="Arial" w:eastAsiaTheme="minorHAnsi" w:hAnsi="Arial" w:cs="Arial"/>
          <w:i/>
          <w:sz w:val="22"/>
          <w:szCs w:val="22"/>
          <w:lang w:eastAsia="en-US"/>
        </w:rPr>
      </w:pPr>
    </w:p>
    <w:sectPr w:rsidR="00233DEB" w:rsidSect="007D7296">
      <w:footerReference w:type="default" r:id="rId8"/>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F478F" w14:textId="77777777" w:rsidR="00CF11BE" w:rsidRDefault="00CF11BE" w:rsidP="00501599">
      <w:r>
        <w:separator/>
      </w:r>
    </w:p>
  </w:endnote>
  <w:endnote w:type="continuationSeparator" w:id="0">
    <w:p w14:paraId="142D113A" w14:textId="77777777" w:rsidR="00CF11BE" w:rsidRDefault="00CF11BE" w:rsidP="00501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14079"/>
      <w:docPartObj>
        <w:docPartGallery w:val="Page Numbers (Bottom of Page)"/>
        <w:docPartUnique/>
      </w:docPartObj>
    </w:sdtPr>
    <w:sdtEndPr/>
    <w:sdtContent>
      <w:p w14:paraId="590421D7" w14:textId="77777777" w:rsidR="00DB1CD3" w:rsidRDefault="000B399D">
        <w:pPr>
          <w:pStyle w:val="Pidipagina"/>
          <w:jc w:val="center"/>
        </w:pPr>
        <w:r>
          <w:fldChar w:fldCharType="begin"/>
        </w:r>
        <w:r>
          <w:instrText xml:space="preserve"> PAGE   \* MERGEFORMAT </w:instrText>
        </w:r>
        <w:r>
          <w:fldChar w:fldCharType="separate"/>
        </w:r>
        <w:r w:rsidR="00FD162C">
          <w:rPr>
            <w:noProof/>
          </w:rPr>
          <w:t>5</w:t>
        </w:r>
        <w:r>
          <w:rPr>
            <w:noProof/>
          </w:rPr>
          <w:fldChar w:fldCharType="end"/>
        </w:r>
      </w:p>
    </w:sdtContent>
  </w:sdt>
  <w:p w14:paraId="0E932D25" w14:textId="77777777" w:rsidR="00DB1CD3" w:rsidRDefault="00DB1CD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4D847" w14:textId="77777777" w:rsidR="00CF11BE" w:rsidRDefault="00CF11BE" w:rsidP="00501599">
      <w:r>
        <w:separator/>
      </w:r>
    </w:p>
  </w:footnote>
  <w:footnote w:type="continuationSeparator" w:id="0">
    <w:p w14:paraId="109E39A8" w14:textId="77777777" w:rsidR="00CF11BE" w:rsidRDefault="00CF11BE" w:rsidP="00501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6A3E"/>
    <w:multiLevelType w:val="hybridMultilevel"/>
    <w:tmpl w:val="E10C26BE"/>
    <w:lvl w:ilvl="0" w:tplc="0E46ECE6">
      <w:numFmt w:val="bullet"/>
      <w:lvlText w:val="-"/>
      <w:lvlJc w:val="left"/>
      <w:pPr>
        <w:ind w:left="360" w:hanging="360"/>
      </w:pPr>
      <w:rPr>
        <w:rFonts w:ascii="Arial" w:eastAsiaTheme="minorHAns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5824461"/>
    <w:multiLevelType w:val="hybridMultilevel"/>
    <w:tmpl w:val="1CAAEAAA"/>
    <w:lvl w:ilvl="0" w:tplc="066E0AA6">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9979C7"/>
    <w:multiLevelType w:val="hybridMultilevel"/>
    <w:tmpl w:val="492450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58667F"/>
    <w:multiLevelType w:val="hybridMultilevel"/>
    <w:tmpl w:val="C4B03A50"/>
    <w:lvl w:ilvl="0" w:tplc="0E46ECE6">
      <w:numFmt w:val="bullet"/>
      <w:lvlText w:val="-"/>
      <w:lvlJc w:val="left"/>
      <w:pPr>
        <w:ind w:left="1068"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184FAD"/>
    <w:multiLevelType w:val="hybridMultilevel"/>
    <w:tmpl w:val="ECB6B4E8"/>
    <w:lvl w:ilvl="0" w:tplc="3A74BE86">
      <w:start w:val="1"/>
      <w:numFmt w:val="decimal"/>
      <w:lvlText w:val="%1."/>
      <w:lvlJc w:val="left"/>
      <w:pPr>
        <w:tabs>
          <w:tab w:val="num" w:pos="360"/>
        </w:tabs>
        <w:ind w:left="340" w:hanging="340"/>
      </w:pPr>
      <w:rPr>
        <w:rFonts w:cs="Times New Roman"/>
      </w:rPr>
    </w:lvl>
    <w:lvl w:ilvl="1" w:tplc="3506A31A">
      <w:start w:val="1"/>
      <w:numFmt w:val="bullet"/>
      <w:lvlText w:val=""/>
      <w:lvlJc w:val="left"/>
      <w:pPr>
        <w:tabs>
          <w:tab w:val="num" w:pos="1440"/>
        </w:tabs>
        <w:ind w:left="1420" w:hanging="340"/>
      </w:pPr>
      <w:rPr>
        <w:rFonts w:ascii="Wingdings" w:hAnsi="Wingdings"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15:restartNumberingAfterBreak="0">
    <w:nsid w:val="351F11EC"/>
    <w:multiLevelType w:val="multilevel"/>
    <w:tmpl w:val="6BB80494"/>
    <w:lvl w:ilvl="0">
      <w:start w:val="1"/>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373D5BCA"/>
    <w:multiLevelType w:val="multilevel"/>
    <w:tmpl w:val="275653D4"/>
    <w:lvl w:ilvl="0">
      <w:start w:val="1"/>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3E186550"/>
    <w:multiLevelType w:val="hybridMultilevel"/>
    <w:tmpl w:val="E0DAA4F8"/>
    <w:lvl w:ilvl="0" w:tplc="3A74BE86">
      <w:start w:val="1"/>
      <w:numFmt w:val="decimal"/>
      <w:lvlText w:val="%1."/>
      <w:lvlJc w:val="left"/>
      <w:pPr>
        <w:tabs>
          <w:tab w:val="num" w:pos="360"/>
        </w:tabs>
        <w:ind w:left="340" w:hanging="34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 w15:restartNumberingAfterBreak="0">
    <w:nsid w:val="44453D13"/>
    <w:multiLevelType w:val="multilevel"/>
    <w:tmpl w:val="7F649892"/>
    <w:lvl w:ilvl="0">
      <w:start w:val="1"/>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50713F19"/>
    <w:multiLevelType w:val="multilevel"/>
    <w:tmpl w:val="EB2A43D2"/>
    <w:lvl w:ilvl="0">
      <w:start w:val="1"/>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654C667A"/>
    <w:multiLevelType w:val="hybridMultilevel"/>
    <w:tmpl w:val="4B5C9DD0"/>
    <w:lvl w:ilvl="0" w:tplc="C3AC4A68">
      <w:start w:val="1"/>
      <w:numFmt w:val="decimal"/>
      <w:lvlText w:val="%1."/>
      <w:lvlJc w:val="left"/>
      <w:pPr>
        <w:tabs>
          <w:tab w:val="num" w:pos="360"/>
        </w:tabs>
        <w:ind w:left="340" w:hanging="34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1" w15:restartNumberingAfterBreak="0">
    <w:nsid w:val="65E96236"/>
    <w:multiLevelType w:val="hybridMultilevel"/>
    <w:tmpl w:val="DA1033F6"/>
    <w:lvl w:ilvl="0" w:tplc="066E0AA6">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62A160F"/>
    <w:multiLevelType w:val="hybridMultilevel"/>
    <w:tmpl w:val="E3CED84C"/>
    <w:lvl w:ilvl="0" w:tplc="219CB5E8">
      <w:start w:val="1"/>
      <w:numFmt w:val="bullet"/>
      <w:lvlText w:val="-"/>
      <w:lvlJc w:val="left"/>
      <w:pPr>
        <w:tabs>
          <w:tab w:val="num" w:pos="360"/>
        </w:tabs>
        <w:ind w:left="340" w:hanging="340"/>
      </w:pPr>
      <w:rPr>
        <w:rFonts w:ascii="Times New Roman" w:eastAsia="Times New Roman" w:hAnsi="Times New Roman" w:hint="default"/>
      </w:rPr>
    </w:lvl>
    <w:lvl w:ilvl="1" w:tplc="3A74BE86">
      <w:start w:val="1"/>
      <w:numFmt w:val="decimal"/>
      <w:lvlText w:val="%2."/>
      <w:lvlJc w:val="left"/>
      <w:pPr>
        <w:tabs>
          <w:tab w:val="num" w:pos="1440"/>
        </w:tabs>
        <w:ind w:left="1420" w:hanging="340"/>
      </w:pPr>
      <w:rPr>
        <w:rFonts w:cs="Times New Roman"/>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B46CDE"/>
    <w:multiLevelType w:val="hybridMultilevel"/>
    <w:tmpl w:val="EAE2A052"/>
    <w:lvl w:ilvl="0" w:tplc="EFFC4290">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8A0650"/>
    <w:multiLevelType w:val="multilevel"/>
    <w:tmpl w:val="A444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7F271E"/>
    <w:multiLevelType w:val="hybridMultilevel"/>
    <w:tmpl w:val="BED4721A"/>
    <w:lvl w:ilvl="0" w:tplc="40D8349E">
      <w:numFmt w:val="bullet"/>
      <w:lvlText w:val="-"/>
      <w:lvlJc w:val="left"/>
      <w:pPr>
        <w:tabs>
          <w:tab w:val="num" w:pos="780"/>
        </w:tabs>
        <w:ind w:left="780" w:hanging="360"/>
      </w:pPr>
      <w:rPr>
        <w:rFonts w:ascii="Times New Roman" w:eastAsia="Times New Roman" w:hAnsi="Times New Roman" w:cs="Times New Roman" w:hint="default"/>
      </w:rPr>
    </w:lvl>
    <w:lvl w:ilvl="1" w:tplc="04100003">
      <w:start w:val="1"/>
      <w:numFmt w:val="bullet"/>
      <w:lvlText w:val="o"/>
      <w:lvlJc w:val="left"/>
      <w:pPr>
        <w:tabs>
          <w:tab w:val="num" w:pos="1500"/>
        </w:tabs>
        <w:ind w:left="1500" w:hanging="360"/>
      </w:pPr>
      <w:rPr>
        <w:rFonts w:ascii="Courier New" w:hAnsi="Courier New" w:cs="Times New Roman" w:hint="default"/>
      </w:rPr>
    </w:lvl>
    <w:lvl w:ilvl="2" w:tplc="04100005">
      <w:start w:val="1"/>
      <w:numFmt w:val="bullet"/>
      <w:lvlText w:val=""/>
      <w:lvlJc w:val="left"/>
      <w:pPr>
        <w:tabs>
          <w:tab w:val="num" w:pos="2220"/>
        </w:tabs>
        <w:ind w:left="2220" w:hanging="360"/>
      </w:pPr>
      <w:rPr>
        <w:rFonts w:ascii="Wingdings" w:hAnsi="Wingdings" w:hint="default"/>
      </w:rPr>
    </w:lvl>
    <w:lvl w:ilvl="3" w:tplc="04100001">
      <w:start w:val="1"/>
      <w:numFmt w:val="bullet"/>
      <w:lvlText w:val=""/>
      <w:lvlJc w:val="left"/>
      <w:pPr>
        <w:tabs>
          <w:tab w:val="num" w:pos="2940"/>
        </w:tabs>
        <w:ind w:left="2940" w:hanging="360"/>
      </w:pPr>
      <w:rPr>
        <w:rFonts w:ascii="Symbol" w:hAnsi="Symbol" w:hint="default"/>
      </w:rPr>
    </w:lvl>
    <w:lvl w:ilvl="4" w:tplc="04100003">
      <w:start w:val="1"/>
      <w:numFmt w:val="bullet"/>
      <w:lvlText w:val="o"/>
      <w:lvlJc w:val="left"/>
      <w:pPr>
        <w:tabs>
          <w:tab w:val="num" w:pos="3660"/>
        </w:tabs>
        <w:ind w:left="3660" w:hanging="360"/>
      </w:pPr>
      <w:rPr>
        <w:rFonts w:ascii="Courier New" w:hAnsi="Courier New" w:cs="Times New Roman" w:hint="default"/>
      </w:rPr>
    </w:lvl>
    <w:lvl w:ilvl="5" w:tplc="04100005">
      <w:start w:val="1"/>
      <w:numFmt w:val="bullet"/>
      <w:lvlText w:val=""/>
      <w:lvlJc w:val="left"/>
      <w:pPr>
        <w:tabs>
          <w:tab w:val="num" w:pos="4380"/>
        </w:tabs>
        <w:ind w:left="4380" w:hanging="360"/>
      </w:pPr>
      <w:rPr>
        <w:rFonts w:ascii="Wingdings" w:hAnsi="Wingdings" w:hint="default"/>
      </w:rPr>
    </w:lvl>
    <w:lvl w:ilvl="6" w:tplc="04100001">
      <w:start w:val="1"/>
      <w:numFmt w:val="bullet"/>
      <w:lvlText w:val=""/>
      <w:lvlJc w:val="left"/>
      <w:pPr>
        <w:tabs>
          <w:tab w:val="num" w:pos="5100"/>
        </w:tabs>
        <w:ind w:left="5100" w:hanging="360"/>
      </w:pPr>
      <w:rPr>
        <w:rFonts w:ascii="Symbol" w:hAnsi="Symbol" w:hint="default"/>
      </w:rPr>
    </w:lvl>
    <w:lvl w:ilvl="7" w:tplc="04100003">
      <w:start w:val="1"/>
      <w:numFmt w:val="bullet"/>
      <w:lvlText w:val="o"/>
      <w:lvlJc w:val="left"/>
      <w:pPr>
        <w:tabs>
          <w:tab w:val="num" w:pos="5820"/>
        </w:tabs>
        <w:ind w:left="5820" w:hanging="360"/>
      </w:pPr>
      <w:rPr>
        <w:rFonts w:ascii="Courier New" w:hAnsi="Courier New" w:cs="Times New Roman" w:hint="default"/>
      </w:rPr>
    </w:lvl>
    <w:lvl w:ilvl="8" w:tplc="04100005">
      <w:start w:val="1"/>
      <w:numFmt w:val="bullet"/>
      <w:lvlText w:val=""/>
      <w:lvlJc w:val="left"/>
      <w:pPr>
        <w:tabs>
          <w:tab w:val="num" w:pos="6540"/>
        </w:tabs>
        <w:ind w:left="6540" w:hanging="360"/>
      </w:pPr>
      <w:rPr>
        <w:rFonts w:ascii="Wingdings" w:hAnsi="Wingdings" w:hint="default"/>
      </w:rPr>
    </w:lvl>
  </w:abstractNum>
  <w:num w:numId="1">
    <w:abstractNumId w:val="1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5"/>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lvlOverride w:ilvl="3"/>
    <w:lvlOverride w:ilvl="4"/>
    <w:lvlOverride w:ilvl="5"/>
    <w:lvlOverride w:ilvl="6"/>
    <w:lvlOverride w:ilvl="7"/>
    <w:lvlOverride w:ilvl="8"/>
  </w:num>
  <w:num w:numId="9">
    <w:abstractNumId w:val="11"/>
  </w:num>
  <w:num w:numId="10">
    <w:abstractNumId w:val="4"/>
  </w:num>
  <w:num w:numId="11">
    <w:abstractNumId w:val="1"/>
  </w:num>
  <w:num w:numId="12">
    <w:abstractNumId w:val="13"/>
  </w:num>
  <w:num w:numId="13">
    <w:abstractNumId w:val="2"/>
  </w:num>
  <w:num w:numId="14">
    <w:abstractNumId w:val="0"/>
  </w:num>
  <w:num w:numId="15">
    <w:abstractNumId w:val="3"/>
  </w:num>
  <w:num w:numId="16">
    <w:abstractNumId w:val="9"/>
  </w:num>
  <w:num w:numId="17">
    <w:abstractNumId w:val="8"/>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FAA"/>
    <w:rsid w:val="000039DE"/>
    <w:rsid w:val="000079BF"/>
    <w:rsid w:val="00011FC1"/>
    <w:rsid w:val="00014F70"/>
    <w:rsid w:val="00024DB3"/>
    <w:rsid w:val="00031170"/>
    <w:rsid w:val="00031E4B"/>
    <w:rsid w:val="00043DBD"/>
    <w:rsid w:val="00057B9D"/>
    <w:rsid w:val="000608C0"/>
    <w:rsid w:val="00061A92"/>
    <w:rsid w:val="00065A17"/>
    <w:rsid w:val="00074A56"/>
    <w:rsid w:val="00075663"/>
    <w:rsid w:val="0007749B"/>
    <w:rsid w:val="000827BD"/>
    <w:rsid w:val="00083451"/>
    <w:rsid w:val="00084D76"/>
    <w:rsid w:val="000857A1"/>
    <w:rsid w:val="0008798C"/>
    <w:rsid w:val="00090474"/>
    <w:rsid w:val="00096B24"/>
    <w:rsid w:val="000A3082"/>
    <w:rsid w:val="000B0080"/>
    <w:rsid w:val="000B0E43"/>
    <w:rsid w:val="000B2FB2"/>
    <w:rsid w:val="000B399D"/>
    <w:rsid w:val="000B41B3"/>
    <w:rsid w:val="000C7726"/>
    <w:rsid w:val="000D70B8"/>
    <w:rsid w:val="000E1071"/>
    <w:rsid w:val="000E49CF"/>
    <w:rsid w:val="00102076"/>
    <w:rsid w:val="00102F5B"/>
    <w:rsid w:val="00110127"/>
    <w:rsid w:val="001125AB"/>
    <w:rsid w:val="0013145D"/>
    <w:rsid w:val="001371B6"/>
    <w:rsid w:val="001374E1"/>
    <w:rsid w:val="001474DC"/>
    <w:rsid w:val="00154F12"/>
    <w:rsid w:val="00157346"/>
    <w:rsid w:val="0016034E"/>
    <w:rsid w:val="001613AF"/>
    <w:rsid w:val="0016546D"/>
    <w:rsid w:val="001657D3"/>
    <w:rsid w:val="0017110B"/>
    <w:rsid w:val="00172C40"/>
    <w:rsid w:val="0017568D"/>
    <w:rsid w:val="00181ADE"/>
    <w:rsid w:val="00181E72"/>
    <w:rsid w:val="001824BD"/>
    <w:rsid w:val="00183BAC"/>
    <w:rsid w:val="00186713"/>
    <w:rsid w:val="001948E3"/>
    <w:rsid w:val="001958BA"/>
    <w:rsid w:val="001A396F"/>
    <w:rsid w:val="001A6D1C"/>
    <w:rsid w:val="001A7951"/>
    <w:rsid w:val="001B5297"/>
    <w:rsid w:val="001C65E2"/>
    <w:rsid w:val="001D0011"/>
    <w:rsid w:val="001D06AB"/>
    <w:rsid w:val="001D18CF"/>
    <w:rsid w:val="001D26AC"/>
    <w:rsid w:val="001E219F"/>
    <w:rsid w:val="001E618D"/>
    <w:rsid w:val="001F6D0E"/>
    <w:rsid w:val="0020153F"/>
    <w:rsid w:val="0020335C"/>
    <w:rsid w:val="00211507"/>
    <w:rsid w:val="00216230"/>
    <w:rsid w:val="00221C37"/>
    <w:rsid w:val="00225620"/>
    <w:rsid w:val="00227E5A"/>
    <w:rsid w:val="00227FC9"/>
    <w:rsid w:val="002319DA"/>
    <w:rsid w:val="00233DEB"/>
    <w:rsid w:val="00241BA4"/>
    <w:rsid w:val="0025391D"/>
    <w:rsid w:val="002570AE"/>
    <w:rsid w:val="00276DD1"/>
    <w:rsid w:val="00280514"/>
    <w:rsid w:val="0028307F"/>
    <w:rsid w:val="0028315A"/>
    <w:rsid w:val="00284609"/>
    <w:rsid w:val="00284ACE"/>
    <w:rsid w:val="002867E1"/>
    <w:rsid w:val="00287C03"/>
    <w:rsid w:val="0029043D"/>
    <w:rsid w:val="002919B6"/>
    <w:rsid w:val="0029427B"/>
    <w:rsid w:val="002A2226"/>
    <w:rsid w:val="002A740B"/>
    <w:rsid w:val="002B2EB0"/>
    <w:rsid w:val="002B303E"/>
    <w:rsid w:val="002B6686"/>
    <w:rsid w:val="002C6686"/>
    <w:rsid w:val="002D482F"/>
    <w:rsid w:val="002D6D37"/>
    <w:rsid w:val="002E0D14"/>
    <w:rsid w:val="002E47EF"/>
    <w:rsid w:val="002F0BDC"/>
    <w:rsid w:val="002F1580"/>
    <w:rsid w:val="002F44A6"/>
    <w:rsid w:val="003002F5"/>
    <w:rsid w:val="00301505"/>
    <w:rsid w:val="003115AD"/>
    <w:rsid w:val="00313BCD"/>
    <w:rsid w:val="00313F77"/>
    <w:rsid w:val="00314258"/>
    <w:rsid w:val="00314A57"/>
    <w:rsid w:val="00317FBC"/>
    <w:rsid w:val="0032634C"/>
    <w:rsid w:val="00333A6D"/>
    <w:rsid w:val="00334710"/>
    <w:rsid w:val="003468FA"/>
    <w:rsid w:val="00360CC3"/>
    <w:rsid w:val="003611FC"/>
    <w:rsid w:val="00371B9D"/>
    <w:rsid w:val="0038357F"/>
    <w:rsid w:val="0038577A"/>
    <w:rsid w:val="00397C79"/>
    <w:rsid w:val="003B6023"/>
    <w:rsid w:val="003C41F9"/>
    <w:rsid w:val="003C593E"/>
    <w:rsid w:val="003C7CEE"/>
    <w:rsid w:val="003D0790"/>
    <w:rsid w:val="003D42C1"/>
    <w:rsid w:val="003D5599"/>
    <w:rsid w:val="003D7FAA"/>
    <w:rsid w:val="003E1B4A"/>
    <w:rsid w:val="003E3724"/>
    <w:rsid w:val="003E4C0A"/>
    <w:rsid w:val="003E4E89"/>
    <w:rsid w:val="003E5ED3"/>
    <w:rsid w:val="003E655C"/>
    <w:rsid w:val="003F2A04"/>
    <w:rsid w:val="003F65B4"/>
    <w:rsid w:val="00412A26"/>
    <w:rsid w:val="00412D3D"/>
    <w:rsid w:val="00415D1D"/>
    <w:rsid w:val="0042520C"/>
    <w:rsid w:val="00425AC9"/>
    <w:rsid w:val="00425E66"/>
    <w:rsid w:val="00427C54"/>
    <w:rsid w:val="0043793D"/>
    <w:rsid w:val="0044579E"/>
    <w:rsid w:val="004501FF"/>
    <w:rsid w:val="004515D0"/>
    <w:rsid w:val="00452E92"/>
    <w:rsid w:val="004539F4"/>
    <w:rsid w:val="00455BF3"/>
    <w:rsid w:val="00465A95"/>
    <w:rsid w:val="0047081E"/>
    <w:rsid w:val="004721C4"/>
    <w:rsid w:val="00476DB5"/>
    <w:rsid w:val="00477C26"/>
    <w:rsid w:val="004835C7"/>
    <w:rsid w:val="0048473C"/>
    <w:rsid w:val="00486C43"/>
    <w:rsid w:val="00487FE7"/>
    <w:rsid w:val="004A054F"/>
    <w:rsid w:val="004A11F3"/>
    <w:rsid w:val="004A5002"/>
    <w:rsid w:val="004B02C6"/>
    <w:rsid w:val="004B04C6"/>
    <w:rsid w:val="004B250B"/>
    <w:rsid w:val="004B268D"/>
    <w:rsid w:val="004B2F5B"/>
    <w:rsid w:val="004C0AB0"/>
    <w:rsid w:val="004C5608"/>
    <w:rsid w:val="004D3671"/>
    <w:rsid w:val="004D4524"/>
    <w:rsid w:val="004D7953"/>
    <w:rsid w:val="004E2DC3"/>
    <w:rsid w:val="004E7605"/>
    <w:rsid w:val="004F1E08"/>
    <w:rsid w:val="00501599"/>
    <w:rsid w:val="005046B7"/>
    <w:rsid w:val="005079E9"/>
    <w:rsid w:val="0051127C"/>
    <w:rsid w:val="00520ADB"/>
    <w:rsid w:val="005210B2"/>
    <w:rsid w:val="00522999"/>
    <w:rsid w:val="00523B3C"/>
    <w:rsid w:val="005334B4"/>
    <w:rsid w:val="00537D0C"/>
    <w:rsid w:val="00542989"/>
    <w:rsid w:val="00564059"/>
    <w:rsid w:val="00566C81"/>
    <w:rsid w:val="0057072A"/>
    <w:rsid w:val="005734F9"/>
    <w:rsid w:val="0057600F"/>
    <w:rsid w:val="00580933"/>
    <w:rsid w:val="00583952"/>
    <w:rsid w:val="00584AE8"/>
    <w:rsid w:val="00590978"/>
    <w:rsid w:val="00593D7B"/>
    <w:rsid w:val="00595097"/>
    <w:rsid w:val="005A02D8"/>
    <w:rsid w:val="005A52BD"/>
    <w:rsid w:val="005A6B46"/>
    <w:rsid w:val="005B387C"/>
    <w:rsid w:val="005C547F"/>
    <w:rsid w:val="005D0304"/>
    <w:rsid w:val="005D1655"/>
    <w:rsid w:val="005E6EB5"/>
    <w:rsid w:val="005E7046"/>
    <w:rsid w:val="005E70E0"/>
    <w:rsid w:val="005F3593"/>
    <w:rsid w:val="005F559E"/>
    <w:rsid w:val="0060231E"/>
    <w:rsid w:val="00606F41"/>
    <w:rsid w:val="0061234C"/>
    <w:rsid w:val="0061260B"/>
    <w:rsid w:val="006132FB"/>
    <w:rsid w:val="00613FD3"/>
    <w:rsid w:val="00625FD3"/>
    <w:rsid w:val="00632884"/>
    <w:rsid w:val="00636F40"/>
    <w:rsid w:val="00637D91"/>
    <w:rsid w:val="0064019C"/>
    <w:rsid w:val="00641892"/>
    <w:rsid w:val="0064719B"/>
    <w:rsid w:val="006525F4"/>
    <w:rsid w:val="00670339"/>
    <w:rsid w:val="00670F06"/>
    <w:rsid w:val="00677BFC"/>
    <w:rsid w:val="00687CD9"/>
    <w:rsid w:val="00692713"/>
    <w:rsid w:val="00693368"/>
    <w:rsid w:val="006B05E6"/>
    <w:rsid w:val="006B4BCE"/>
    <w:rsid w:val="006C16D4"/>
    <w:rsid w:val="006C672D"/>
    <w:rsid w:val="006C7B4C"/>
    <w:rsid w:val="006C7D6E"/>
    <w:rsid w:val="006D1F1B"/>
    <w:rsid w:val="006D2C83"/>
    <w:rsid w:val="006D57AD"/>
    <w:rsid w:val="006D77FF"/>
    <w:rsid w:val="006E779D"/>
    <w:rsid w:val="006F0735"/>
    <w:rsid w:val="006F2403"/>
    <w:rsid w:val="006F6226"/>
    <w:rsid w:val="00700C1F"/>
    <w:rsid w:val="00705ABB"/>
    <w:rsid w:val="007124F4"/>
    <w:rsid w:val="00713A43"/>
    <w:rsid w:val="00715D7E"/>
    <w:rsid w:val="007218A0"/>
    <w:rsid w:val="0072255F"/>
    <w:rsid w:val="00722629"/>
    <w:rsid w:val="00727AB8"/>
    <w:rsid w:val="00727EB5"/>
    <w:rsid w:val="007325C6"/>
    <w:rsid w:val="00734154"/>
    <w:rsid w:val="007376B1"/>
    <w:rsid w:val="00744C95"/>
    <w:rsid w:val="00745166"/>
    <w:rsid w:val="007517D8"/>
    <w:rsid w:val="00753104"/>
    <w:rsid w:val="007533ED"/>
    <w:rsid w:val="00760541"/>
    <w:rsid w:val="00763767"/>
    <w:rsid w:val="0077392A"/>
    <w:rsid w:val="0077526E"/>
    <w:rsid w:val="00781B1F"/>
    <w:rsid w:val="00783F8F"/>
    <w:rsid w:val="00785E5C"/>
    <w:rsid w:val="007A4188"/>
    <w:rsid w:val="007A5A8E"/>
    <w:rsid w:val="007B0F31"/>
    <w:rsid w:val="007B487D"/>
    <w:rsid w:val="007C0834"/>
    <w:rsid w:val="007C6FC5"/>
    <w:rsid w:val="007D0EFB"/>
    <w:rsid w:val="007D4E1A"/>
    <w:rsid w:val="007D6B37"/>
    <w:rsid w:val="007D7296"/>
    <w:rsid w:val="007E018E"/>
    <w:rsid w:val="007E1D28"/>
    <w:rsid w:val="007E64FC"/>
    <w:rsid w:val="007F2F40"/>
    <w:rsid w:val="007F48F5"/>
    <w:rsid w:val="007F5CD8"/>
    <w:rsid w:val="007F6D3C"/>
    <w:rsid w:val="0080329F"/>
    <w:rsid w:val="00804539"/>
    <w:rsid w:val="008066A1"/>
    <w:rsid w:val="00810931"/>
    <w:rsid w:val="00812B7C"/>
    <w:rsid w:val="008179AD"/>
    <w:rsid w:val="00827BF0"/>
    <w:rsid w:val="00832BCA"/>
    <w:rsid w:val="008346E5"/>
    <w:rsid w:val="00840296"/>
    <w:rsid w:val="008460A5"/>
    <w:rsid w:val="00847F5A"/>
    <w:rsid w:val="0085347F"/>
    <w:rsid w:val="008646C9"/>
    <w:rsid w:val="0086498B"/>
    <w:rsid w:val="008779EA"/>
    <w:rsid w:val="008803A9"/>
    <w:rsid w:val="008806BB"/>
    <w:rsid w:val="00880718"/>
    <w:rsid w:val="008823C1"/>
    <w:rsid w:val="008843FF"/>
    <w:rsid w:val="00884ED6"/>
    <w:rsid w:val="0088760E"/>
    <w:rsid w:val="00892963"/>
    <w:rsid w:val="00893E55"/>
    <w:rsid w:val="008A0278"/>
    <w:rsid w:val="008A142E"/>
    <w:rsid w:val="008A1FEC"/>
    <w:rsid w:val="008A2802"/>
    <w:rsid w:val="008A52DF"/>
    <w:rsid w:val="008A56E0"/>
    <w:rsid w:val="008A5915"/>
    <w:rsid w:val="008A62C7"/>
    <w:rsid w:val="008B089A"/>
    <w:rsid w:val="008B08DE"/>
    <w:rsid w:val="008B14B3"/>
    <w:rsid w:val="008C1145"/>
    <w:rsid w:val="008C1883"/>
    <w:rsid w:val="008D0DFD"/>
    <w:rsid w:val="008D3766"/>
    <w:rsid w:val="008D777F"/>
    <w:rsid w:val="008E0760"/>
    <w:rsid w:val="008F2BDA"/>
    <w:rsid w:val="008F4D27"/>
    <w:rsid w:val="00900EE4"/>
    <w:rsid w:val="00903007"/>
    <w:rsid w:val="0090376E"/>
    <w:rsid w:val="0093729C"/>
    <w:rsid w:val="009427E3"/>
    <w:rsid w:val="00944EBB"/>
    <w:rsid w:val="00950BAA"/>
    <w:rsid w:val="009539FC"/>
    <w:rsid w:val="00966450"/>
    <w:rsid w:val="009676C7"/>
    <w:rsid w:val="009701EC"/>
    <w:rsid w:val="0098250E"/>
    <w:rsid w:val="00992D7B"/>
    <w:rsid w:val="009A0CDB"/>
    <w:rsid w:val="009A37F4"/>
    <w:rsid w:val="009B1686"/>
    <w:rsid w:val="009B70BA"/>
    <w:rsid w:val="009C7217"/>
    <w:rsid w:val="009E380A"/>
    <w:rsid w:val="009E4933"/>
    <w:rsid w:val="009F33F0"/>
    <w:rsid w:val="009F597E"/>
    <w:rsid w:val="00A0503E"/>
    <w:rsid w:val="00A07918"/>
    <w:rsid w:val="00A10854"/>
    <w:rsid w:val="00A1595C"/>
    <w:rsid w:val="00A22496"/>
    <w:rsid w:val="00A33736"/>
    <w:rsid w:val="00A413D5"/>
    <w:rsid w:val="00A5103D"/>
    <w:rsid w:val="00A53105"/>
    <w:rsid w:val="00A53523"/>
    <w:rsid w:val="00A53E21"/>
    <w:rsid w:val="00A551E3"/>
    <w:rsid w:val="00A62D6E"/>
    <w:rsid w:val="00A62E3D"/>
    <w:rsid w:val="00A64568"/>
    <w:rsid w:val="00A651B6"/>
    <w:rsid w:val="00A709AD"/>
    <w:rsid w:val="00A73382"/>
    <w:rsid w:val="00A763D8"/>
    <w:rsid w:val="00A8556F"/>
    <w:rsid w:val="00A8738B"/>
    <w:rsid w:val="00A91654"/>
    <w:rsid w:val="00A928B6"/>
    <w:rsid w:val="00A96B26"/>
    <w:rsid w:val="00AA07C8"/>
    <w:rsid w:val="00AA3FBB"/>
    <w:rsid w:val="00AA63A8"/>
    <w:rsid w:val="00AA7BE4"/>
    <w:rsid w:val="00AB3CD3"/>
    <w:rsid w:val="00AB4FCD"/>
    <w:rsid w:val="00AC13A5"/>
    <w:rsid w:val="00AC24C1"/>
    <w:rsid w:val="00AD2B3F"/>
    <w:rsid w:val="00AE117B"/>
    <w:rsid w:val="00AE2914"/>
    <w:rsid w:val="00AE5085"/>
    <w:rsid w:val="00AF625C"/>
    <w:rsid w:val="00AF69F0"/>
    <w:rsid w:val="00AF6E42"/>
    <w:rsid w:val="00B07C5D"/>
    <w:rsid w:val="00B12D79"/>
    <w:rsid w:val="00B218A5"/>
    <w:rsid w:val="00B24546"/>
    <w:rsid w:val="00B327F8"/>
    <w:rsid w:val="00B46AF3"/>
    <w:rsid w:val="00B500F8"/>
    <w:rsid w:val="00B605E3"/>
    <w:rsid w:val="00B666E9"/>
    <w:rsid w:val="00B66B21"/>
    <w:rsid w:val="00B74649"/>
    <w:rsid w:val="00B75AF7"/>
    <w:rsid w:val="00B7638A"/>
    <w:rsid w:val="00B8260F"/>
    <w:rsid w:val="00B83F3B"/>
    <w:rsid w:val="00BA4994"/>
    <w:rsid w:val="00BA584F"/>
    <w:rsid w:val="00BB308F"/>
    <w:rsid w:val="00BB625A"/>
    <w:rsid w:val="00BB7513"/>
    <w:rsid w:val="00BC0A80"/>
    <w:rsid w:val="00BC36BE"/>
    <w:rsid w:val="00BD4832"/>
    <w:rsid w:val="00BE0006"/>
    <w:rsid w:val="00BF1BB3"/>
    <w:rsid w:val="00BF5690"/>
    <w:rsid w:val="00BF684D"/>
    <w:rsid w:val="00C00E4D"/>
    <w:rsid w:val="00C01706"/>
    <w:rsid w:val="00C050F4"/>
    <w:rsid w:val="00C06530"/>
    <w:rsid w:val="00C07978"/>
    <w:rsid w:val="00C10EED"/>
    <w:rsid w:val="00C11D59"/>
    <w:rsid w:val="00C15ACF"/>
    <w:rsid w:val="00C17704"/>
    <w:rsid w:val="00C17D58"/>
    <w:rsid w:val="00C2151F"/>
    <w:rsid w:val="00C216C4"/>
    <w:rsid w:val="00C24158"/>
    <w:rsid w:val="00C24592"/>
    <w:rsid w:val="00C24D4B"/>
    <w:rsid w:val="00C32334"/>
    <w:rsid w:val="00C467C7"/>
    <w:rsid w:val="00C646A7"/>
    <w:rsid w:val="00C74208"/>
    <w:rsid w:val="00C75DC2"/>
    <w:rsid w:val="00C83F70"/>
    <w:rsid w:val="00C86A23"/>
    <w:rsid w:val="00CA6B66"/>
    <w:rsid w:val="00CB3D88"/>
    <w:rsid w:val="00CB504C"/>
    <w:rsid w:val="00CC0D1E"/>
    <w:rsid w:val="00CC72F4"/>
    <w:rsid w:val="00CD1F4C"/>
    <w:rsid w:val="00CD39BF"/>
    <w:rsid w:val="00CD50F9"/>
    <w:rsid w:val="00CE0D32"/>
    <w:rsid w:val="00CE3991"/>
    <w:rsid w:val="00CE4C57"/>
    <w:rsid w:val="00CE749C"/>
    <w:rsid w:val="00CF11BE"/>
    <w:rsid w:val="00CF5384"/>
    <w:rsid w:val="00CF580D"/>
    <w:rsid w:val="00D149BF"/>
    <w:rsid w:val="00D242F3"/>
    <w:rsid w:val="00D25821"/>
    <w:rsid w:val="00D26C46"/>
    <w:rsid w:val="00D279B4"/>
    <w:rsid w:val="00D31E2E"/>
    <w:rsid w:val="00D336C3"/>
    <w:rsid w:val="00D3411C"/>
    <w:rsid w:val="00D4374F"/>
    <w:rsid w:val="00D51CC5"/>
    <w:rsid w:val="00D531C9"/>
    <w:rsid w:val="00D55EB3"/>
    <w:rsid w:val="00D620AA"/>
    <w:rsid w:val="00D624F1"/>
    <w:rsid w:val="00D66942"/>
    <w:rsid w:val="00D66ABD"/>
    <w:rsid w:val="00D70D3B"/>
    <w:rsid w:val="00D802D9"/>
    <w:rsid w:val="00D80E0A"/>
    <w:rsid w:val="00D81154"/>
    <w:rsid w:val="00D835FC"/>
    <w:rsid w:val="00D95E23"/>
    <w:rsid w:val="00D971F0"/>
    <w:rsid w:val="00DA52D8"/>
    <w:rsid w:val="00DA65D9"/>
    <w:rsid w:val="00DB1768"/>
    <w:rsid w:val="00DB1CD3"/>
    <w:rsid w:val="00DC1E81"/>
    <w:rsid w:val="00DD40D0"/>
    <w:rsid w:val="00DD699C"/>
    <w:rsid w:val="00DF7B46"/>
    <w:rsid w:val="00E00676"/>
    <w:rsid w:val="00E020D2"/>
    <w:rsid w:val="00E07EE9"/>
    <w:rsid w:val="00E15DB7"/>
    <w:rsid w:val="00E16F42"/>
    <w:rsid w:val="00E27371"/>
    <w:rsid w:val="00E439BC"/>
    <w:rsid w:val="00E532D8"/>
    <w:rsid w:val="00E607FE"/>
    <w:rsid w:val="00E62736"/>
    <w:rsid w:val="00E73EEA"/>
    <w:rsid w:val="00E80053"/>
    <w:rsid w:val="00E86219"/>
    <w:rsid w:val="00E94F17"/>
    <w:rsid w:val="00EA2B2C"/>
    <w:rsid w:val="00EB13C0"/>
    <w:rsid w:val="00EB181B"/>
    <w:rsid w:val="00ED430A"/>
    <w:rsid w:val="00ED585F"/>
    <w:rsid w:val="00ED787A"/>
    <w:rsid w:val="00EE6D9E"/>
    <w:rsid w:val="00F06D3B"/>
    <w:rsid w:val="00F11551"/>
    <w:rsid w:val="00F164C3"/>
    <w:rsid w:val="00F16DA6"/>
    <w:rsid w:val="00F2355A"/>
    <w:rsid w:val="00F314EE"/>
    <w:rsid w:val="00F32E31"/>
    <w:rsid w:val="00F40024"/>
    <w:rsid w:val="00F5351A"/>
    <w:rsid w:val="00F6275B"/>
    <w:rsid w:val="00F73CA4"/>
    <w:rsid w:val="00F7434E"/>
    <w:rsid w:val="00F8494B"/>
    <w:rsid w:val="00F874CD"/>
    <w:rsid w:val="00F9319D"/>
    <w:rsid w:val="00FA5F94"/>
    <w:rsid w:val="00FB158F"/>
    <w:rsid w:val="00FB1688"/>
    <w:rsid w:val="00FB7BF4"/>
    <w:rsid w:val="00FC6FDE"/>
    <w:rsid w:val="00FC7210"/>
    <w:rsid w:val="00FC76A7"/>
    <w:rsid w:val="00FC77DF"/>
    <w:rsid w:val="00FD162C"/>
    <w:rsid w:val="00FD4EC0"/>
    <w:rsid w:val="00FD79A5"/>
    <w:rsid w:val="00FD7BBC"/>
    <w:rsid w:val="00FE2E03"/>
    <w:rsid w:val="00FE36AF"/>
    <w:rsid w:val="00FE4DC4"/>
    <w:rsid w:val="00FF0D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9E9FA"/>
  <w15:docId w15:val="{2BE60946-79E8-42BC-BCBB-95AFB0C3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7FA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semiHidden/>
    <w:unhideWhenUsed/>
    <w:rsid w:val="003D7FAA"/>
    <w:pPr>
      <w:jc w:val="both"/>
    </w:pPr>
  </w:style>
  <w:style w:type="character" w:customStyle="1" w:styleId="Corpodeltesto2Carattere">
    <w:name w:val="Corpo del testo 2 Carattere"/>
    <w:basedOn w:val="Carpredefinitoparagrafo"/>
    <w:link w:val="Corpodeltesto2"/>
    <w:uiPriority w:val="99"/>
    <w:semiHidden/>
    <w:rsid w:val="003D7FAA"/>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semiHidden/>
    <w:unhideWhenUsed/>
    <w:rsid w:val="003D7FAA"/>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rsid w:val="003D7FAA"/>
    <w:rPr>
      <w:rFonts w:ascii="Courier New" w:eastAsia="Times New Roman" w:hAnsi="Courier New" w:cs="Courier New"/>
      <w:sz w:val="20"/>
      <w:szCs w:val="20"/>
      <w:lang w:eastAsia="it-IT"/>
    </w:rPr>
  </w:style>
  <w:style w:type="character" w:styleId="Collegamentoipertestuale">
    <w:name w:val="Hyperlink"/>
    <w:basedOn w:val="Carpredefinitoparagrafo"/>
    <w:uiPriority w:val="99"/>
    <w:semiHidden/>
    <w:unhideWhenUsed/>
    <w:rsid w:val="004A11F3"/>
    <w:rPr>
      <w:strike w:val="0"/>
      <w:dstrike w:val="0"/>
      <w:color w:val="2266BB"/>
      <w:u w:val="none"/>
      <w:effect w:val="none"/>
    </w:rPr>
  </w:style>
  <w:style w:type="character" w:styleId="Enfasigrassetto">
    <w:name w:val="Strong"/>
    <w:basedOn w:val="Carpredefinitoparagrafo"/>
    <w:uiPriority w:val="22"/>
    <w:qFormat/>
    <w:rsid w:val="004A11F3"/>
    <w:rPr>
      <w:b/>
      <w:bCs/>
    </w:rPr>
  </w:style>
  <w:style w:type="paragraph" w:styleId="Corpotesto">
    <w:name w:val="Body Text"/>
    <w:basedOn w:val="Normale"/>
    <w:link w:val="CorpotestoCarattere"/>
    <w:uiPriority w:val="99"/>
    <w:semiHidden/>
    <w:unhideWhenUsed/>
    <w:rsid w:val="003C593E"/>
    <w:pPr>
      <w:spacing w:after="120"/>
    </w:pPr>
  </w:style>
  <w:style w:type="character" w:customStyle="1" w:styleId="CorpotestoCarattere">
    <w:name w:val="Corpo testo Carattere"/>
    <w:basedOn w:val="Carpredefinitoparagrafo"/>
    <w:link w:val="Corpotesto"/>
    <w:uiPriority w:val="99"/>
    <w:semiHidden/>
    <w:rsid w:val="003C593E"/>
    <w:rPr>
      <w:rFonts w:ascii="Times New Roman" w:eastAsia="Times New Roman" w:hAnsi="Times New Roman" w:cs="Times New Roman"/>
      <w:sz w:val="24"/>
      <w:szCs w:val="24"/>
      <w:lang w:eastAsia="it-IT"/>
    </w:rPr>
  </w:style>
  <w:style w:type="table" w:styleId="Grigliatabella">
    <w:name w:val="Table Grid"/>
    <w:basedOn w:val="Tabellanormale"/>
    <w:uiPriority w:val="59"/>
    <w:rsid w:val="00FD7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qFormat/>
    <w:rsid w:val="00FD7BBC"/>
    <w:pPr>
      <w:ind w:left="720"/>
      <w:contextualSpacing/>
    </w:pPr>
  </w:style>
  <w:style w:type="paragraph" w:styleId="Intestazione">
    <w:name w:val="header"/>
    <w:basedOn w:val="Normale"/>
    <w:link w:val="IntestazioneCarattere"/>
    <w:uiPriority w:val="99"/>
    <w:unhideWhenUsed/>
    <w:rsid w:val="00501599"/>
    <w:pPr>
      <w:tabs>
        <w:tab w:val="center" w:pos="4819"/>
        <w:tab w:val="right" w:pos="9638"/>
      </w:tabs>
    </w:pPr>
  </w:style>
  <w:style w:type="character" w:customStyle="1" w:styleId="IntestazioneCarattere">
    <w:name w:val="Intestazione Carattere"/>
    <w:basedOn w:val="Carpredefinitoparagrafo"/>
    <w:link w:val="Intestazione"/>
    <w:uiPriority w:val="99"/>
    <w:rsid w:val="0050159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501599"/>
    <w:pPr>
      <w:tabs>
        <w:tab w:val="center" w:pos="4819"/>
        <w:tab w:val="right" w:pos="9638"/>
      </w:tabs>
    </w:pPr>
  </w:style>
  <w:style w:type="character" w:customStyle="1" w:styleId="PidipaginaCarattere">
    <w:name w:val="Piè di pagina Carattere"/>
    <w:basedOn w:val="Carpredefinitoparagrafo"/>
    <w:link w:val="Pidipagina"/>
    <w:uiPriority w:val="99"/>
    <w:rsid w:val="00501599"/>
    <w:rPr>
      <w:rFonts w:ascii="Times New Roman" w:eastAsia="Times New Roman" w:hAnsi="Times New Roman" w:cs="Times New Roman"/>
      <w:sz w:val="24"/>
      <w:szCs w:val="24"/>
      <w:lang w:eastAsia="it-IT"/>
    </w:rPr>
  </w:style>
  <w:style w:type="paragraph" w:customStyle="1" w:styleId="Default">
    <w:name w:val="Default"/>
    <w:rsid w:val="007F48F5"/>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043484">
      <w:bodyDiv w:val="1"/>
      <w:marLeft w:val="0"/>
      <w:marRight w:val="0"/>
      <w:marTop w:val="0"/>
      <w:marBottom w:val="0"/>
      <w:divBdr>
        <w:top w:val="none" w:sz="0" w:space="0" w:color="auto"/>
        <w:left w:val="none" w:sz="0" w:space="0" w:color="auto"/>
        <w:bottom w:val="none" w:sz="0" w:space="0" w:color="auto"/>
        <w:right w:val="none" w:sz="0" w:space="0" w:color="auto"/>
      </w:divBdr>
    </w:div>
    <w:div w:id="492332552">
      <w:bodyDiv w:val="1"/>
      <w:marLeft w:val="0"/>
      <w:marRight w:val="0"/>
      <w:marTop w:val="0"/>
      <w:marBottom w:val="0"/>
      <w:divBdr>
        <w:top w:val="none" w:sz="0" w:space="0" w:color="auto"/>
        <w:left w:val="none" w:sz="0" w:space="0" w:color="auto"/>
        <w:bottom w:val="none" w:sz="0" w:space="0" w:color="auto"/>
        <w:right w:val="none" w:sz="0" w:space="0" w:color="auto"/>
      </w:divBdr>
    </w:div>
    <w:div w:id="918751096">
      <w:bodyDiv w:val="1"/>
      <w:marLeft w:val="0"/>
      <w:marRight w:val="0"/>
      <w:marTop w:val="0"/>
      <w:marBottom w:val="0"/>
      <w:divBdr>
        <w:top w:val="none" w:sz="0" w:space="0" w:color="auto"/>
        <w:left w:val="none" w:sz="0" w:space="0" w:color="auto"/>
        <w:bottom w:val="none" w:sz="0" w:space="0" w:color="auto"/>
        <w:right w:val="none" w:sz="0" w:space="0" w:color="auto"/>
      </w:divBdr>
    </w:div>
    <w:div w:id="1019234422">
      <w:bodyDiv w:val="1"/>
      <w:marLeft w:val="0"/>
      <w:marRight w:val="0"/>
      <w:marTop w:val="0"/>
      <w:marBottom w:val="0"/>
      <w:divBdr>
        <w:top w:val="none" w:sz="0" w:space="0" w:color="auto"/>
        <w:left w:val="none" w:sz="0" w:space="0" w:color="auto"/>
        <w:bottom w:val="none" w:sz="0" w:space="0" w:color="auto"/>
        <w:right w:val="none" w:sz="0" w:space="0" w:color="auto"/>
      </w:divBdr>
    </w:div>
    <w:div w:id="1368289220">
      <w:bodyDiv w:val="1"/>
      <w:marLeft w:val="0"/>
      <w:marRight w:val="0"/>
      <w:marTop w:val="0"/>
      <w:marBottom w:val="150"/>
      <w:divBdr>
        <w:top w:val="none" w:sz="0" w:space="0" w:color="auto"/>
        <w:left w:val="none" w:sz="0" w:space="0" w:color="auto"/>
        <w:bottom w:val="none" w:sz="0" w:space="0" w:color="auto"/>
        <w:right w:val="none" w:sz="0" w:space="0" w:color="auto"/>
      </w:divBdr>
      <w:divsChild>
        <w:div w:id="380785301">
          <w:marLeft w:val="0"/>
          <w:marRight w:val="0"/>
          <w:marTop w:val="0"/>
          <w:marBottom w:val="0"/>
          <w:divBdr>
            <w:top w:val="single" w:sz="6" w:space="0" w:color="CCCCCC"/>
            <w:left w:val="single" w:sz="6" w:space="0" w:color="CCCCCC"/>
            <w:bottom w:val="single" w:sz="6" w:space="0" w:color="CCCCCC"/>
            <w:right w:val="single" w:sz="6" w:space="0" w:color="CCCCCC"/>
          </w:divBdr>
          <w:divsChild>
            <w:div w:id="616986910">
              <w:marLeft w:val="0"/>
              <w:marRight w:val="0"/>
              <w:marTop w:val="0"/>
              <w:marBottom w:val="0"/>
              <w:divBdr>
                <w:top w:val="none" w:sz="0" w:space="0" w:color="auto"/>
                <w:left w:val="none" w:sz="0" w:space="0" w:color="auto"/>
                <w:bottom w:val="none" w:sz="0" w:space="0" w:color="auto"/>
                <w:right w:val="none" w:sz="0" w:space="0" w:color="auto"/>
              </w:divBdr>
              <w:divsChild>
                <w:div w:id="2082213596">
                  <w:marLeft w:val="0"/>
                  <w:marRight w:val="0"/>
                  <w:marTop w:val="0"/>
                  <w:marBottom w:val="0"/>
                  <w:divBdr>
                    <w:top w:val="none" w:sz="0" w:space="0" w:color="auto"/>
                    <w:left w:val="none" w:sz="0" w:space="0" w:color="auto"/>
                    <w:bottom w:val="single" w:sz="6" w:space="15" w:color="CCCCCC"/>
                    <w:right w:val="none" w:sz="0" w:space="0" w:color="auto"/>
                  </w:divBdr>
                  <w:divsChild>
                    <w:div w:id="1897935638">
                      <w:marLeft w:val="0"/>
                      <w:marRight w:val="0"/>
                      <w:marTop w:val="0"/>
                      <w:marBottom w:val="0"/>
                      <w:divBdr>
                        <w:top w:val="none" w:sz="0" w:space="0" w:color="auto"/>
                        <w:left w:val="none" w:sz="0" w:space="0" w:color="auto"/>
                        <w:bottom w:val="none" w:sz="0" w:space="0" w:color="auto"/>
                        <w:right w:val="none" w:sz="0" w:space="0" w:color="auto"/>
                      </w:divBdr>
                      <w:divsChild>
                        <w:div w:id="1019238729">
                          <w:marLeft w:val="0"/>
                          <w:marRight w:val="0"/>
                          <w:marTop w:val="0"/>
                          <w:marBottom w:val="0"/>
                          <w:divBdr>
                            <w:top w:val="none" w:sz="0" w:space="0" w:color="auto"/>
                            <w:left w:val="none" w:sz="0" w:space="0" w:color="auto"/>
                            <w:bottom w:val="none" w:sz="0" w:space="0" w:color="auto"/>
                            <w:right w:val="none" w:sz="0" w:space="0" w:color="auto"/>
                          </w:divBdr>
                          <w:divsChild>
                            <w:div w:id="691536234">
                              <w:marLeft w:val="0"/>
                              <w:marRight w:val="0"/>
                              <w:marTop w:val="0"/>
                              <w:marBottom w:val="225"/>
                              <w:divBdr>
                                <w:top w:val="single" w:sz="6" w:space="0" w:color="CCCCCC"/>
                                <w:left w:val="none" w:sz="0" w:space="0" w:color="auto"/>
                                <w:bottom w:val="none" w:sz="0" w:space="0" w:color="auto"/>
                                <w:right w:val="none" w:sz="0" w:space="0" w:color="auto"/>
                              </w:divBdr>
                              <w:divsChild>
                                <w:div w:id="17658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30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5050C-F570-42C9-9CCC-6D077946A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1853</Words>
  <Characters>10566</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Mariotti_A</dc:creator>
  <cp:lastModifiedBy>Alberto Mancini</cp:lastModifiedBy>
  <cp:revision>5</cp:revision>
  <cp:lastPrinted>2019-11-20T11:44:00Z</cp:lastPrinted>
  <dcterms:created xsi:type="dcterms:W3CDTF">2019-11-21T12:03:00Z</dcterms:created>
  <dcterms:modified xsi:type="dcterms:W3CDTF">2021-12-01T17:06:00Z</dcterms:modified>
</cp:coreProperties>
</file>