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95169" w14:textId="77777777" w:rsidR="00682A6D" w:rsidRDefault="00682A6D" w:rsidP="00682A6D">
      <w:pPr>
        <w:pStyle w:val="Titolo5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MODELLO A</w:t>
      </w:r>
    </w:p>
    <w:p w14:paraId="30C52959" w14:textId="77777777" w:rsidR="00682A6D" w:rsidRDefault="00682A6D" w:rsidP="00682A6D">
      <w:pPr>
        <w:autoSpaceDE w:val="0"/>
        <w:autoSpaceDN w:val="0"/>
        <w:adjustRightInd w:val="0"/>
        <w:spacing w:after="0" w:line="240" w:lineRule="auto"/>
        <w:jc w:val="center"/>
        <w:rPr>
          <w:rFonts w:cs="DejaVuSerifCondensed-Bold"/>
          <w:b/>
          <w:bCs/>
          <w:sz w:val="32"/>
          <w:szCs w:val="32"/>
        </w:rPr>
      </w:pPr>
      <w:r>
        <w:rPr>
          <w:rFonts w:cs="DejaVuSerifCondensed-Bold"/>
          <w:b/>
          <w:bCs/>
          <w:sz w:val="32"/>
          <w:szCs w:val="32"/>
        </w:rPr>
        <w:t>Dichiarazioni per la partecipazione</w:t>
      </w:r>
    </w:p>
    <w:p w14:paraId="16D00D15" w14:textId="77777777" w:rsidR="00682A6D" w:rsidRDefault="00682A6D" w:rsidP="00682A6D">
      <w:pPr>
        <w:autoSpaceDE w:val="0"/>
        <w:autoSpaceDN w:val="0"/>
        <w:adjustRightInd w:val="0"/>
        <w:spacing w:after="0" w:line="240" w:lineRule="auto"/>
        <w:jc w:val="center"/>
        <w:rPr>
          <w:rFonts w:cs="DejaVuSerifCondensed-Bold"/>
          <w:b/>
          <w:bCs/>
          <w:sz w:val="24"/>
          <w:szCs w:val="24"/>
        </w:rPr>
      </w:pPr>
    </w:p>
    <w:p w14:paraId="469298A0" w14:textId="77777777" w:rsidR="00682A6D" w:rsidRDefault="00682A6D" w:rsidP="00682A6D">
      <w:pPr>
        <w:pStyle w:val="Default"/>
        <w:spacing w:line="264" w:lineRule="auto"/>
        <w:jc w:val="center"/>
      </w:pPr>
      <w:r>
        <w:t xml:space="preserve">REALIZZAZIONE DI UN PARCHEGGIO A COMPLETAMENTO DEL COMPARTO PEEP </w:t>
      </w:r>
    </w:p>
    <w:p w14:paraId="00F5FC3C" w14:textId="77777777" w:rsidR="00682A6D" w:rsidRDefault="00682A6D" w:rsidP="00682A6D">
      <w:pPr>
        <w:pStyle w:val="Default"/>
        <w:spacing w:line="264" w:lineRule="auto"/>
        <w:jc w:val="center"/>
      </w:pPr>
      <w:r>
        <w:t>SITO IN LOCALITA' LA PILA</w:t>
      </w:r>
    </w:p>
    <w:p w14:paraId="77DA2F8F" w14:textId="77777777" w:rsidR="00682A6D" w:rsidRDefault="00682A6D" w:rsidP="00682A6D">
      <w:pPr>
        <w:pStyle w:val="Default"/>
        <w:spacing w:line="264" w:lineRule="auto"/>
        <w:jc w:val="center"/>
      </w:pPr>
    </w:p>
    <w:p w14:paraId="085F6FC6" w14:textId="77777777" w:rsidR="00682A6D" w:rsidRDefault="00682A6D" w:rsidP="00682A6D">
      <w:pPr>
        <w:pStyle w:val="Default"/>
        <w:spacing w:line="264" w:lineRule="auto"/>
        <w:jc w:val="center"/>
        <w:rPr>
          <w:b/>
        </w:rPr>
      </w:pPr>
      <w:r>
        <w:t xml:space="preserve"> </w:t>
      </w:r>
      <w:r>
        <w:rPr>
          <w:b/>
        </w:rPr>
        <w:t>CIG: Z503487FC8</w:t>
      </w:r>
    </w:p>
    <w:p w14:paraId="5E127E67" w14:textId="77777777" w:rsidR="00332294" w:rsidRPr="00842BFB" w:rsidRDefault="00332294" w:rsidP="00332294">
      <w:pPr>
        <w:autoSpaceDE w:val="0"/>
        <w:autoSpaceDN w:val="0"/>
        <w:adjustRightInd w:val="0"/>
        <w:spacing w:after="0" w:line="240" w:lineRule="auto"/>
        <w:jc w:val="center"/>
        <w:rPr>
          <w:rFonts w:ascii="DejaVuSerifCondensed-Bold" w:hAnsi="DejaVuSerifCondensed-Bold" w:cs="DejaVuSerifCondensed-Bold"/>
          <w:b/>
          <w:bCs/>
          <w:sz w:val="24"/>
          <w:szCs w:val="24"/>
        </w:rPr>
      </w:pPr>
    </w:p>
    <w:p w14:paraId="0688291C" w14:textId="77777777" w:rsidR="00842BFB" w:rsidRDefault="00842BFB" w:rsidP="00E1575F">
      <w:pPr>
        <w:autoSpaceDE w:val="0"/>
        <w:autoSpaceDN w:val="0"/>
        <w:adjustRightInd w:val="0"/>
        <w:spacing w:after="0" w:line="288" w:lineRule="auto"/>
        <w:jc w:val="both"/>
        <w:rPr>
          <w:rFonts w:ascii="DejaVuSerifCondensed" w:hAnsi="DejaVuSerifCondensed" w:cs="DejaVuSerifCondensed"/>
          <w:sz w:val="24"/>
          <w:szCs w:val="24"/>
        </w:rPr>
      </w:pPr>
    </w:p>
    <w:p w14:paraId="309DDC08" w14:textId="6C6A0AE9" w:rsidR="00332294" w:rsidRPr="007B1F22" w:rsidRDefault="00332294" w:rsidP="007B1F22">
      <w:pPr>
        <w:autoSpaceDE w:val="0"/>
        <w:autoSpaceDN w:val="0"/>
        <w:adjustRightInd w:val="0"/>
        <w:spacing w:after="0" w:line="276" w:lineRule="auto"/>
        <w:jc w:val="both"/>
        <w:rPr>
          <w:rFonts w:ascii="DejaVuSerifCondensed" w:hAnsi="DejaVuSerifCondensed" w:cs="DejaVuSerifCondensed"/>
        </w:rPr>
      </w:pPr>
      <w:r w:rsidRPr="007B1F22">
        <w:rPr>
          <w:rFonts w:ascii="DejaVuSerifCondensed" w:hAnsi="DejaVuSerifCondensed" w:cs="DejaVuSerifCondensed"/>
        </w:rPr>
        <w:t>Il sottoscritto _____________</w:t>
      </w:r>
      <w:r w:rsidR="00DE0CFA" w:rsidRPr="007B1F22">
        <w:rPr>
          <w:rFonts w:ascii="DejaVuSerifCondensed" w:hAnsi="DejaVuSerifCondensed" w:cs="DejaVuSerifCondensed"/>
        </w:rPr>
        <w:t xml:space="preserve"> </w:t>
      </w:r>
      <w:r w:rsidRPr="007B1F22">
        <w:rPr>
          <w:rFonts w:ascii="DejaVuSerifCondensed" w:hAnsi="DejaVuSerifCondensed" w:cs="DejaVuSerifCondensed"/>
        </w:rPr>
        <w:t>nato a _________________(___)  il _______________, residente in V</w:t>
      </w:r>
      <w:r w:rsidR="007B1F22" w:rsidRPr="007B1F22">
        <w:rPr>
          <w:rFonts w:ascii="DejaVuSerifCondensed" w:hAnsi="DejaVuSerifCondensed" w:cs="DejaVuSerifCondensed"/>
        </w:rPr>
        <w:t>ia</w:t>
      </w:r>
      <w:r w:rsidRPr="007B1F22">
        <w:rPr>
          <w:rFonts w:ascii="DejaVuSerifCondensed" w:hAnsi="DejaVuSerifCondensed" w:cs="DejaVuSerifCondensed"/>
        </w:rPr>
        <w:t xml:space="preserve"> _______________________________,(____), codice fiscale:_____________________, nella sua qualità di____________________________________________</w:t>
      </w:r>
      <w:r w:rsidR="00424805" w:rsidRPr="007B1F22">
        <w:rPr>
          <w:rFonts w:ascii="DejaVuSerifCondensed" w:hAnsi="DejaVuSerifCondensed" w:cs="DejaVuSerifCondensed"/>
        </w:rPr>
        <w:t xml:space="preserve"> </w:t>
      </w:r>
      <w:r w:rsidRPr="007B1F22">
        <w:rPr>
          <w:rFonts w:ascii="DejaVuSerifCondensed" w:hAnsi="DejaVuSerifCondensed" w:cs="DejaVuSerifCondensed"/>
        </w:rPr>
        <w:t>autorizzato a rappresentare legalmente il seguente soggetto ____________________________, con sede legale in____________________________________, VIA ___________________________,_____, C.F.: _______________________e P.I.:___________________;</w:t>
      </w:r>
    </w:p>
    <w:p w14:paraId="330EF5F9" w14:textId="77777777" w:rsidR="007C3860" w:rsidRPr="007B1F22" w:rsidRDefault="007C3860" w:rsidP="007B1F22">
      <w:pPr>
        <w:autoSpaceDE w:val="0"/>
        <w:autoSpaceDN w:val="0"/>
        <w:adjustRightInd w:val="0"/>
        <w:spacing w:after="0" w:line="276" w:lineRule="auto"/>
        <w:jc w:val="center"/>
        <w:rPr>
          <w:rFonts w:ascii="DejaVuSerifCondensed" w:hAnsi="DejaVuSerifCondensed" w:cs="DejaVuSerifCondensed"/>
          <w:b/>
        </w:rPr>
      </w:pPr>
    </w:p>
    <w:p w14:paraId="5FFF2DD8" w14:textId="77777777" w:rsidR="00332294" w:rsidRPr="007B1F22" w:rsidRDefault="00332294" w:rsidP="007B1F22">
      <w:pPr>
        <w:autoSpaceDE w:val="0"/>
        <w:autoSpaceDN w:val="0"/>
        <w:adjustRightInd w:val="0"/>
        <w:spacing w:after="0" w:line="276" w:lineRule="auto"/>
        <w:jc w:val="center"/>
        <w:rPr>
          <w:rFonts w:ascii="DejaVuSerifCondensed" w:hAnsi="DejaVuSerifCondensed" w:cs="DejaVuSerifCondensed"/>
          <w:b/>
        </w:rPr>
      </w:pPr>
      <w:r w:rsidRPr="007B1F22">
        <w:rPr>
          <w:rFonts w:ascii="DejaVuSerifCondensed" w:hAnsi="DejaVuSerifCondensed" w:cs="DejaVuSerifCondensed"/>
          <w:b/>
        </w:rPr>
        <w:t>ai sensi degli artt. 46 e 47 del D.P.R. n. 445/2000,</w:t>
      </w:r>
    </w:p>
    <w:p w14:paraId="5B8E8FE2" w14:textId="77777777" w:rsidR="00332294" w:rsidRPr="00842BFB" w:rsidRDefault="00332294" w:rsidP="007B1F22">
      <w:pPr>
        <w:autoSpaceDE w:val="0"/>
        <w:autoSpaceDN w:val="0"/>
        <w:adjustRightInd w:val="0"/>
        <w:spacing w:after="0" w:line="276" w:lineRule="auto"/>
        <w:jc w:val="both"/>
        <w:rPr>
          <w:rFonts w:ascii="DejaVuSerifCondensed" w:hAnsi="DejaVuSerifCondensed" w:cs="DejaVuSerifCondensed"/>
          <w:sz w:val="24"/>
          <w:szCs w:val="24"/>
        </w:rPr>
      </w:pPr>
      <w:r w:rsidRPr="007B1F22">
        <w:rPr>
          <w:rFonts w:ascii="DejaVuSerifCondensed" w:hAnsi="DejaVuSerifCondensed" w:cs="DejaVuSerifCondensed"/>
        </w:rPr>
        <w:t>consapevole della responsabilità penale cui può andare incontro n</w:t>
      </w:r>
      <w:r w:rsidR="00842BFB" w:rsidRPr="007B1F22">
        <w:rPr>
          <w:rFonts w:ascii="DejaVuSerifCondensed" w:hAnsi="DejaVuSerifCondensed" w:cs="DejaVuSerifCondensed"/>
        </w:rPr>
        <w:t xml:space="preserve">el caso di affermazioni mendaci </w:t>
      </w:r>
      <w:r w:rsidRPr="007B1F22">
        <w:rPr>
          <w:rFonts w:ascii="DejaVuSerifCondensed" w:hAnsi="DejaVuSerifCondensed" w:cs="DejaVuSerifCondensed"/>
        </w:rPr>
        <w:t>e</w:t>
      </w:r>
      <w:r w:rsidR="00842BFB" w:rsidRPr="007B1F22">
        <w:rPr>
          <w:rFonts w:ascii="DejaVuSerifCondensed" w:hAnsi="DejaVuSerifCondensed" w:cs="DejaVuSerifCondensed"/>
        </w:rPr>
        <w:t xml:space="preserve"> </w:t>
      </w:r>
      <w:r w:rsidRPr="007B1F22">
        <w:rPr>
          <w:rFonts w:ascii="DejaVuSerifCondensed" w:hAnsi="DejaVuSerifCondensed" w:cs="DejaVuSerifCondensed"/>
        </w:rPr>
        <w:t>delle relative sanzioni penali di cui all'art. 76 del D.P.R. 445/2000, nonché delle conseguenze</w:t>
      </w:r>
      <w:r w:rsidR="00842BFB" w:rsidRPr="007B1F22">
        <w:rPr>
          <w:rFonts w:ascii="DejaVuSerifCondensed" w:hAnsi="DejaVuSerifCondensed" w:cs="DejaVuSerifCondensed"/>
        </w:rPr>
        <w:t xml:space="preserve"> </w:t>
      </w:r>
      <w:r w:rsidRPr="007B1F22">
        <w:rPr>
          <w:rFonts w:ascii="DejaVuSerifCondensed" w:hAnsi="DejaVuSerifCondensed" w:cs="DejaVuSerifCondensed"/>
        </w:rPr>
        <w:t>amministrative di esclusione dalle gare di cui al Decreto Legislativo n.50 del 18 aprile 2016 e alla</w:t>
      </w:r>
      <w:r w:rsidR="00842BFB" w:rsidRPr="007B1F22">
        <w:rPr>
          <w:rFonts w:ascii="DejaVuSerifCondensed" w:hAnsi="DejaVuSerifCondensed" w:cs="DejaVuSerifCondensed"/>
        </w:rPr>
        <w:t xml:space="preserve"> </w:t>
      </w:r>
      <w:r w:rsidRPr="007B1F22">
        <w:rPr>
          <w:rFonts w:ascii="DejaVuSerifCondensed" w:hAnsi="DejaVuSerifCondensed" w:cs="DejaVuSerifCondensed"/>
        </w:rPr>
        <w:t>normativa vigente in materia,</w:t>
      </w:r>
    </w:p>
    <w:p w14:paraId="0732B7D5" w14:textId="77777777" w:rsidR="00332294" w:rsidRDefault="00332294" w:rsidP="00E1575F">
      <w:pPr>
        <w:autoSpaceDE w:val="0"/>
        <w:autoSpaceDN w:val="0"/>
        <w:adjustRightInd w:val="0"/>
        <w:spacing w:after="0" w:line="288" w:lineRule="auto"/>
        <w:rPr>
          <w:rFonts w:ascii="DejaVuSerifCondensed-Bold" w:hAnsi="DejaVuSerifCondensed-Bold" w:cs="DejaVuSerifCondensed-Bold"/>
          <w:b/>
          <w:bCs/>
          <w:sz w:val="33"/>
          <w:szCs w:val="33"/>
        </w:rPr>
      </w:pPr>
    </w:p>
    <w:p w14:paraId="3AEED64B" w14:textId="0F5CA402" w:rsidR="00842BFB" w:rsidRDefault="00332294" w:rsidP="00842BFB">
      <w:pPr>
        <w:autoSpaceDE w:val="0"/>
        <w:autoSpaceDN w:val="0"/>
        <w:adjustRightInd w:val="0"/>
        <w:spacing w:after="0" w:line="288" w:lineRule="auto"/>
        <w:jc w:val="center"/>
        <w:rPr>
          <w:rFonts w:ascii="DejaVuSerifCondensed-Bold" w:hAnsi="DejaVuSerifCondensed-Bold" w:cs="DejaVuSerifCondensed-Bold"/>
          <w:b/>
          <w:bCs/>
          <w:sz w:val="33"/>
          <w:szCs w:val="33"/>
        </w:rPr>
      </w:pPr>
      <w:r>
        <w:rPr>
          <w:rFonts w:ascii="DejaVuSerifCondensed-Bold" w:hAnsi="DejaVuSerifCondensed-Bold" w:cs="DejaVuSerifCondensed-Bold"/>
          <w:b/>
          <w:bCs/>
          <w:sz w:val="33"/>
          <w:szCs w:val="33"/>
        </w:rPr>
        <w:t>DICHIARA</w:t>
      </w:r>
    </w:p>
    <w:p w14:paraId="779FBD2E" w14:textId="77777777" w:rsidR="00332294" w:rsidRPr="007B1F22" w:rsidRDefault="00332294" w:rsidP="007B1F22">
      <w:pPr>
        <w:autoSpaceDE w:val="0"/>
        <w:autoSpaceDN w:val="0"/>
        <w:adjustRightInd w:val="0"/>
        <w:spacing w:after="0" w:line="276" w:lineRule="auto"/>
        <w:jc w:val="both"/>
        <w:rPr>
          <w:rFonts w:ascii="DejaVuSerifCondensed-Bold" w:hAnsi="DejaVuSerifCondensed-Bold" w:cs="DejaVuSerifCondensed-Bold"/>
          <w:b/>
          <w:bCs/>
        </w:rPr>
      </w:pPr>
      <w:r w:rsidRPr="007B1F22">
        <w:rPr>
          <w:rFonts w:ascii="DejaVuSerifCondensed" w:hAnsi="DejaVuSerifCondensed" w:cs="DejaVuSerifCondensed"/>
        </w:rPr>
        <w:t xml:space="preserve">1 - </w:t>
      </w:r>
      <w:r w:rsidRPr="007B1F22">
        <w:rPr>
          <w:rFonts w:ascii="DejaVuSerifCondensed-Bold" w:hAnsi="DejaVuSerifCondensed-Bold" w:cs="DejaVuSerifCondensed-Bold"/>
          <w:b/>
          <w:bCs/>
        </w:rPr>
        <w:t>Dati Generali</w:t>
      </w:r>
    </w:p>
    <w:p w14:paraId="462987EB" w14:textId="3CCAF02F" w:rsidR="00332294" w:rsidRPr="007B1F22" w:rsidRDefault="00332294" w:rsidP="007B1F22">
      <w:pPr>
        <w:autoSpaceDE w:val="0"/>
        <w:autoSpaceDN w:val="0"/>
        <w:adjustRightInd w:val="0"/>
        <w:spacing w:after="0" w:line="276" w:lineRule="auto"/>
        <w:jc w:val="both"/>
        <w:rPr>
          <w:rFonts w:ascii="DejaVuSerifCondensed" w:hAnsi="DejaVuSerifCondensed" w:cs="DejaVuSerifCondensed"/>
        </w:rPr>
      </w:pPr>
      <w:r w:rsidRPr="007B1F22">
        <w:rPr>
          <w:rFonts w:ascii="DejaVuSerifCondensed" w:hAnsi="DejaVuSerifCondensed" w:cs="DejaVuSerifCondensed"/>
        </w:rPr>
        <w:t>1.1</w:t>
      </w:r>
      <w:r w:rsidR="007B1F22" w:rsidRPr="007B1F22">
        <w:rPr>
          <w:rFonts w:ascii="DejaVuSerifCondensed" w:hAnsi="DejaVuSerifCondensed" w:cs="DejaVuSerifCondensed"/>
        </w:rPr>
        <w:t xml:space="preserve"> </w:t>
      </w:r>
      <w:r w:rsidRPr="007B1F22">
        <w:rPr>
          <w:rFonts w:ascii="DejaVuSerifCondensed" w:hAnsi="DejaVuSerifCondensed" w:cs="DejaVuSerifCondensed"/>
        </w:rPr>
        <w:t>Denominazione o ragione sociale e forma giuridica: ______________________</w:t>
      </w:r>
      <w:r w:rsidR="007B1F22" w:rsidRPr="007B1F22">
        <w:rPr>
          <w:rFonts w:ascii="DejaVuSerifCondensed" w:hAnsi="DejaVuSerifCondensed" w:cs="DejaVuSerifCondensed"/>
        </w:rPr>
        <w:t>____</w:t>
      </w:r>
      <w:r w:rsidRPr="007B1F22">
        <w:rPr>
          <w:rFonts w:ascii="DejaVuSerifCondensed" w:hAnsi="DejaVuSerifCondensed" w:cs="DejaVuSerifCondensed"/>
        </w:rPr>
        <w:t>_____________</w:t>
      </w:r>
    </w:p>
    <w:p w14:paraId="4250261A" w14:textId="30975A59" w:rsidR="00332294" w:rsidRPr="007B1F22" w:rsidRDefault="00332294" w:rsidP="007B1F22">
      <w:pPr>
        <w:autoSpaceDE w:val="0"/>
        <w:autoSpaceDN w:val="0"/>
        <w:adjustRightInd w:val="0"/>
        <w:spacing w:after="0" w:line="276" w:lineRule="auto"/>
        <w:jc w:val="both"/>
        <w:rPr>
          <w:rFonts w:ascii="DejaVuSerifCondensed" w:hAnsi="DejaVuSerifCondensed" w:cs="DejaVuSerifCondensed"/>
        </w:rPr>
      </w:pPr>
      <w:r w:rsidRPr="007B1F22">
        <w:rPr>
          <w:rFonts w:ascii="DejaVuSerifCondensed" w:hAnsi="DejaVuSerifCondensed" w:cs="DejaVuSerifCondensed"/>
        </w:rPr>
        <w:t>1.2 sede legale: _______________</w:t>
      </w:r>
      <w:r w:rsidR="007B1F22" w:rsidRPr="007B1F22">
        <w:rPr>
          <w:rFonts w:ascii="DejaVuSerifCondensed" w:hAnsi="DejaVuSerifCondensed" w:cs="DejaVuSerifCondensed"/>
        </w:rPr>
        <w:t>_</w:t>
      </w:r>
      <w:r w:rsidRPr="007B1F22">
        <w:rPr>
          <w:rFonts w:ascii="DejaVuSerifCondensed" w:hAnsi="DejaVuSerifCondensed" w:cs="DejaVuSerifCondensed"/>
        </w:rPr>
        <w:t>___________________________________</w:t>
      </w:r>
      <w:r w:rsidR="007B1F22" w:rsidRPr="007B1F22">
        <w:rPr>
          <w:rFonts w:ascii="DejaVuSerifCondensed" w:hAnsi="DejaVuSerifCondensed" w:cs="DejaVuSerifCondensed"/>
        </w:rPr>
        <w:t>_______</w:t>
      </w:r>
      <w:r w:rsidRPr="007B1F22">
        <w:rPr>
          <w:rFonts w:ascii="DejaVuSerifCondensed" w:hAnsi="DejaVuSerifCondensed" w:cs="DejaVuSerifCondensed"/>
        </w:rPr>
        <w:t>________________</w:t>
      </w:r>
    </w:p>
    <w:p w14:paraId="17D28439" w14:textId="77777777" w:rsidR="00332294" w:rsidRPr="007B1F22" w:rsidRDefault="00332294" w:rsidP="007B1F22">
      <w:pPr>
        <w:autoSpaceDE w:val="0"/>
        <w:autoSpaceDN w:val="0"/>
        <w:adjustRightInd w:val="0"/>
        <w:spacing w:after="0" w:line="276" w:lineRule="auto"/>
        <w:jc w:val="both"/>
        <w:rPr>
          <w:rFonts w:ascii="DejaVuSerifCondensed" w:hAnsi="DejaVuSerifCondensed" w:cs="DejaVuSerifCondensed"/>
        </w:rPr>
      </w:pPr>
      <w:r w:rsidRPr="007B1F22">
        <w:rPr>
          <w:rFonts w:ascii="DejaVuSerifCondensed" w:hAnsi="DejaVuSerifCondensed" w:cs="DejaVuSerifCondensed"/>
        </w:rPr>
        <w:t>1.3 sede operativa: _____________________________________;</w:t>
      </w:r>
    </w:p>
    <w:p w14:paraId="02272AD8" w14:textId="1ACD8A29" w:rsidR="00332294" w:rsidRPr="007B1F22" w:rsidRDefault="00332294" w:rsidP="007B1F22">
      <w:pPr>
        <w:autoSpaceDE w:val="0"/>
        <w:autoSpaceDN w:val="0"/>
        <w:adjustRightInd w:val="0"/>
        <w:spacing w:after="0" w:line="276" w:lineRule="auto"/>
        <w:jc w:val="both"/>
        <w:rPr>
          <w:rFonts w:ascii="DejaVuSerifCondensed" w:hAnsi="DejaVuSerifCondensed" w:cs="DejaVuSerifCondensed"/>
        </w:rPr>
      </w:pPr>
      <w:r w:rsidRPr="007B1F22">
        <w:rPr>
          <w:rFonts w:ascii="DejaVuSerifCondensed" w:hAnsi="DejaVuSerifCondensed" w:cs="DejaVuSerifCondensed"/>
        </w:rPr>
        <w:t>1.4 referente per l'amministrazione:</w:t>
      </w:r>
      <w:r w:rsidR="00424805" w:rsidRPr="007B1F22">
        <w:rPr>
          <w:rFonts w:ascii="DejaVuSerifCondensed" w:hAnsi="DejaVuSerifCondensed" w:cs="DejaVuSerifCondensed"/>
        </w:rPr>
        <w:t xml:space="preserve"> </w:t>
      </w:r>
      <w:r w:rsidRPr="007B1F22">
        <w:rPr>
          <w:rFonts w:ascii="DejaVuSerifCondensed" w:hAnsi="DejaVuSerifCondensed" w:cs="DejaVuSerifCondensed"/>
        </w:rPr>
        <w:t>______________, telefono:</w:t>
      </w:r>
      <w:r w:rsidR="00424805" w:rsidRPr="007B1F22">
        <w:rPr>
          <w:rFonts w:ascii="DejaVuSerifCondensed" w:hAnsi="DejaVuSerifCondensed" w:cs="DejaVuSerifCondensed"/>
        </w:rPr>
        <w:t xml:space="preserve"> </w:t>
      </w:r>
      <w:r w:rsidRPr="007B1F22">
        <w:rPr>
          <w:rFonts w:ascii="DejaVuSerifCondensed" w:hAnsi="DejaVuSerifCondensed" w:cs="DejaVuSerifCondensed"/>
        </w:rPr>
        <w:t>____________, fax:</w:t>
      </w:r>
      <w:r w:rsidR="00424805" w:rsidRPr="007B1F22">
        <w:rPr>
          <w:rFonts w:ascii="DejaVuSerifCondensed" w:hAnsi="DejaVuSerifCondensed" w:cs="DejaVuSerifCondensed"/>
        </w:rPr>
        <w:t xml:space="preserve"> </w:t>
      </w:r>
      <w:r w:rsidRPr="007B1F22">
        <w:rPr>
          <w:rFonts w:ascii="DejaVuSerifCondensed" w:hAnsi="DejaVuSerifCondensed" w:cs="DejaVuSerifCondensed"/>
        </w:rPr>
        <w:t>___________;</w:t>
      </w:r>
    </w:p>
    <w:p w14:paraId="33A3536C" w14:textId="77777777" w:rsidR="00332294" w:rsidRPr="007B1F22" w:rsidRDefault="00332294" w:rsidP="007B1F22">
      <w:pPr>
        <w:autoSpaceDE w:val="0"/>
        <w:autoSpaceDN w:val="0"/>
        <w:adjustRightInd w:val="0"/>
        <w:spacing w:after="0" w:line="276" w:lineRule="auto"/>
        <w:jc w:val="both"/>
        <w:rPr>
          <w:rFonts w:ascii="DejaVuSerifCondensed" w:hAnsi="DejaVuSerifCondensed" w:cs="DejaVuSerifCondensed"/>
        </w:rPr>
      </w:pPr>
      <w:r w:rsidRPr="007B1F22">
        <w:rPr>
          <w:rFonts w:ascii="DejaVuSerifCondensed" w:hAnsi="DejaVuSerifCondensed" w:cs="DejaVuSerifCondensed"/>
        </w:rPr>
        <w:t>1.5 codice fiscale:</w:t>
      </w:r>
      <w:r w:rsidR="00424805" w:rsidRPr="007B1F22">
        <w:rPr>
          <w:rFonts w:ascii="DejaVuSerifCondensed" w:hAnsi="DejaVuSerifCondensed" w:cs="DejaVuSerifCondensed"/>
        </w:rPr>
        <w:t xml:space="preserve"> </w:t>
      </w:r>
      <w:r w:rsidRPr="007B1F22">
        <w:rPr>
          <w:rFonts w:ascii="DejaVuSerifCondensed" w:hAnsi="DejaVuSerifCondensed" w:cs="DejaVuSerifCondensed"/>
        </w:rPr>
        <w:t>___________________;</w:t>
      </w:r>
    </w:p>
    <w:p w14:paraId="1BC41D7F" w14:textId="77777777" w:rsidR="00332294" w:rsidRPr="007B1F22" w:rsidRDefault="00332294" w:rsidP="007B1F22">
      <w:pPr>
        <w:autoSpaceDE w:val="0"/>
        <w:autoSpaceDN w:val="0"/>
        <w:adjustRightInd w:val="0"/>
        <w:spacing w:after="0" w:line="276" w:lineRule="auto"/>
        <w:jc w:val="both"/>
        <w:rPr>
          <w:rFonts w:ascii="DejaVuSerifCondensed" w:hAnsi="DejaVuSerifCondensed" w:cs="DejaVuSerifCondensed"/>
        </w:rPr>
      </w:pPr>
      <w:r w:rsidRPr="007B1F22">
        <w:rPr>
          <w:rFonts w:ascii="DejaVuSerifCondensed" w:hAnsi="DejaVuSerifCondensed" w:cs="DejaVuSerifCondensed"/>
        </w:rPr>
        <w:t>1.6 partita I.V.A.: ___________________;</w:t>
      </w:r>
    </w:p>
    <w:p w14:paraId="4DAC51A6" w14:textId="6C13AF54" w:rsidR="00332294" w:rsidRPr="007B1F22" w:rsidRDefault="00332294" w:rsidP="007B1F22">
      <w:pPr>
        <w:autoSpaceDE w:val="0"/>
        <w:autoSpaceDN w:val="0"/>
        <w:adjustRightInd w:val="0"/>
        <w:spacing w:after="0" w:line="276" w:lineRule="auto"/>
        <w:jc w:val="both"/>
        <w:rPr>
          <w:rFonts w:ascii="DejaVuSerifCondensed" w:hAnsi="DejaVuSerifCondensed" w:cs="DejaVuSerifCondensed"/>
        </w:rPr>
      </w:pPr>
      <w:r w:rsidRPr="007B1F22">
        <w:rPr>
          <w:rFonts w:ascii="DejaVuSerifCondensed" w:hAnsi="DejaVuSerifCondensed" w:cs="DejaVuSerifCondensed"/>
        </w:rPr>
        <w:t>1.7 nr. iscrizione _________________________________</w:t>
      </w:r>
      <w:r w:rsidR="00DC3153" w:rsidRPr="007B1F22">
        <w:rPr>
          <w:rFonts w:ascii="DejaVuSerifCondensed" w:hAnsi="DejaVuSerifCondensed" w:cs="DejaVuSerifCondensed"/>
        </w:rPr>
        <w:t xml:space="preserve">all’Albo Professionale </w:t>
      </w:r>
      <w:r w:rsidR="007B1F22" w:rsidRPr="007B1F22">
        <w:rPr>
          <w:rFonts w:ascii="DejaVuSerifCondensed" w:hAnsi="DejaVuSerifCondensed" w:cs="DejaVuSerifCondensed"/>
        </w:rPr>
        <w:t>presso la C.C.I.A.A.</w:t>
      </w:r>
      <w:r w:rsidR="00DC3153" w:rsidRPr="007B1F22">
        <w:rPr>
          <w:rFonts w:ascii="DejaVuSerifCondensed" w:hAnsi="DejaVuSerifCondensed" w:cs="DejaVuSerifCondensed"/>
        </w:rPr>
        <w:t xml:space="preserve"> di ______</w:t>
      </w:r>
      <w:r w:rsidRPr="007B1F22">
        <w:rPr>
          <w:rFonts w:ascii="DejaVuSerifCondensed" w:hAnsi="DejaVuSerifCondensed" w:cs="DejaVuSerifCondensed"/>
        </w:rPr>
        <w:t>_________________in data____________________;</w:t>
      </w:r>
    </w:p>
    <w:p w14:paraId="66C53634" w14:textId="77777777" w:rsidR="00332294" w:rsidRPr="007B1F22" w:rsidRDefault="00332294" w:rsidP="007B1F22">
      <w:pPr>
        <w:autoSpaceDE w:val="0"/>
        <w:autoSpaceDN w:val="0"/>
        <w:adjustRightInd w:val="0"/>
        <w:spacing w:after="0" w:line="276" w:lineRule="auto"/>
        <w:jc w:val="both"/>
        <w:rPr>
          <w:rFonts w:ascii="DejaVuSerifCondensed" w:hAnsi="DejaVuSerifCondensed" w:cs="DejaVuSerifCondensed"/>
        </w:rPr>
      </w:pPr>
      <w:r w:rsidRPr="007B1F22">
        <w:rPr>
          <w:rFonts w:ascii="DejaVuSerifCondensed" w:hAnsi="DejaVuSerifCondensed" w:cs="DejaVuSerifCondensed"/>
        </w:rPr>
        <w:t>1.9 indirizzo di posta elettronica: ______________________________________</w:t>
      </w:r>
    </w:p>
    <w:p w14:paraId="36BD4E1F" w14:textId="77777777" w:rsidR="00332294" w:rsidRPr="007B1F22" w:rsidRDefault="00332294" w:rsidP="007B1F22">
      <w:pPr>
        <w:autoSpaceDE w:val="0"/>
        <w:autoSpaceDN w:val="0"/>
        <w:adjustRightInd w:val="0"/>
        <w:spacing w:after="0" w:line="276" w:lineRule="auto"/>
        <w:jc w:val="both"/>
        <w:rPr>
          <w:rFonts w:ascii="DejaVuSerifCondensed" w:hAnsi="DejaVuSerifCondensed" w:cs="DejaVuSerifCondensed"/>
        </w:rPr>
      </w:pPr>
      <w:r w:rsidRPr="007B1F22">
        <w:rPr>
          <w:rFonts w:ascii="DejaVuSerifCondensed" w:hAnsi="DejaVuSerifCondensed" w:cs="DejaVuSerifCondensed"/>
        </w:rPr>
        <w:t>1.10 indirizzo PEC: _______________________________________________________</w:t>
      </w:r>
    </w:p>
    <w:p w14:paraId="176ABDF3" w14:textId="30A95408" w:rsidR="00332294" w:rsidRPr="007B1F22" w:rsidRDefault="00332294" w:rsidP="007B1F22">
      <w:pPr>
        <w:autoSpaceDE w:val="0"/>
        <w:autoSpaceDN w:val="0"/>
        <w:adjustRightInd w:val="0"/>
        <w:spacing w:after="0" w:line="276" w:lineRule="auto"/>
        <w:jc w:val="both"/>
        <w:rPr>
          <w:rFonts w:ascii="DejaVuSerifCondensed" w:hAnsi="DejaVuSerifCondensed" w:cs="DejaVuSerifCondensed"/>
        </w:rPr>
      </w:pPr>
      <w:r w:rsidRPr="007B1F22">
        <w:rPr>
          <w:rFonts w:ascii="DejaVuSerifCondensed" w:hAnsi="DejaVuSerifCondensed" w:cs="DejaVuSerifCondensed"/>
        </w:rPr>
        <w:t>1.11 La sede competente dell'Agenzia delle Entrate è: ________</w:t>
      </w:r>
      <w:proofErr w:type="gramStart"/>
      <w:r w:rsidRPr="007B1F22">
        <w:rPr>
          <w:rFonts w:ascii="DejaVuSerifCondensed" w:hAnsi="DejaVuSerifCondensed" w:cs="DejaVuSerifCondensed"/>
        </w:rPr>
        <w:t>_(</w:t>
      </w:r>
      <w:proofErr w:type="gramEnd"/>
      <w:r w:rsidRPr="007B1F22">
        <w:rPr>
          <w:rFonts w:ascii="DejaVuSerifCondensed" w:hAnsi="DejaVuSerifCondensed" w:cs="DejaVuSerifCondensed"/>
        </w:rPr>
        <w:t>_____) CAP__________ V</w:t>
      </w:r>
      <w:r w:rsidR="007B1F22" w:rsidRPr="007B1F22">
        <w:rPr>
          <w:rFonts w:ascii="DejaVuSerifCondensed" w:hAnsi="DejaVuSerifCondensed" w:cs="DejaVuSerifCondensed"/>
        </w:rPr>
        <w:t>ia</w:t>
      </w:r>
      <w:r w:rsidRPr="007B1F22">
        <w:rPr>
          <w:rFonts w:ascii="DejaVuSerifCondensed" w:hAnsi="DejaVuSerifCondensed" w:cs="DejaVuSerifCondensed"/>
        </w:rPr>
        <w:t>___________</w:t>
      </w:r>
    </w:p>
    <w:p w14:paraId="7505E013" w14:textId="77777777" w:rsidR="00332294" w:rsidRPr="007B1F22" w:rsidRDefault="00332294" w:rsidP="007B1F22">
      <w:pPr>
        <w:autoSpaceDE w:val="0"/>
        <w:autoSpaceDN w:val="0"/>
        <w:adjustRightInd w:val="0"/>
        <w:spacing w:after="0" w:line="276" w:lineRule="auto"/>
        <w:jc w:val="both"/>
        <w:rPr>
          <w:rFonts w:ascii="DejaVuSerifCondensed" w:hAnsi="DejaVuSerifCondensed" w:cs="DejaVuSerifCondensed"/>
        </w:rPr>
      </w:pPr>
      <w:r w:rsidRPr="007B1F22">
        <w:rPr>
          <w:rFonts w:ascii="DejaVuSerifCondensed" w:hAnsi="DejaVuSerifCondensed" w:cs="DejaVuSerifCondensed"/>
        </w:rPr>
        <w:t>1.12 Posizione assicurativa:</w:t>
      </w:r>
    </w:p>
    <w:p w14:paraId="7D724012" w14:textId="77777777" w:rsidR="00332294" w:rsidRPr="007B1F22" w:rsidRDefault="00332294" w:rsidP="007B1F22">
      <w:pPr>
        <w:autoSpaceDE w:val="0"/>
        <w:autoSpaceDN w:val="0"/>
        <w:adjustRightInd w:val="0"/>
        <w:spacing w:after="0" w:line="276" w:lineRule="auto"/>
        <w:jc w:val="both"/>
        <w:rPr>
          <w:rFonts w:ascii="DejaVuSerifCondensed" w:hAnsi="DejaVuSerifCondensed" w:cs="DejaVuSerifCondensed"/>
        </w:rPr>
      </w:pPr>
      <w:r w:rsidRPr="007B1F22">
        <w:rPr>
          <w:rFonts w:ascii="DejaVuSerifCondensed" w:hAnsi="DejaVuSerifCondensed" w:cs="DejaVuSerifCondensed"/>
        </w:rPr>
        <w:t>- INPS: Sede di ______________- matricola______________________;</w:t>
      </w:r>
    </w:p>
    <w:p w14:paraId="5A65C9FA" w14:textId="5EA34E83" w:rsidR="00DC3153" w:rsidRPr="007B1F22" w:rsidRDefault="00332294" w:rsidP="007B1F22">
      <w:pPr>
        <w:autoSpaceDE w:val="0"/>
        <w:autoSpaceDN w:val="0"/>
        <w:adjustRightInd w:val="0"/>
        <w:spacing w:after="0" w:line="276" w:lineRule="auto"/>
        <w:jc w:val="both"/>
        <w:rPr>
          <w:rFonts w:ascii="DejaVuSerifCondensed" w:hAnsi="DejaVuSerifCondensed" w:cs="DejaVuSerifCondensed"/>
        </w:rPr>
      </w:pPr>
      <w:r w:rsidRPr="007B1F22">
        <w:rPr>
          <w:rFonts w:ascii="DejaVuSerifCondensed" w:hAnsi="DejaVuSerifCondensed" w:cs="DejaVuSerifCondensed"/>
        </w:rPr>
        <w:t>- INAIL: Sede di _______________- matricola _______________ P.A.T.___________________;</w:t>
      </w:r>
    </w:p>
    <w:p w14:paraId="0E0273DC" w14:textId="77777777" w:rsidR="00332294" w:rsidRPr="007B1F22" w:rsidRDefault="00332294" w:rsidP="007B1F22">
      <w:pPr>
        <w:autoSpaceDE w:val="0"/>
        <w:autoSpaceDN w:val="0"/>
        <w:adjustRightInd w:val="0"/>
        <w:spacing w:after="0" w:line="276" w:lineRule="auto"/>
        <w:jc w:val="both"/>
        <w:rPr>
          <w:rFonts w:ascii="DejaVuSerifCondensed" w:hAnsi="DejaVuSerifCondensed" w:cs="DejaVuSerifCondensed"/>
        </w:rPr>
      </w:pPr>
      <w:r w:rsidRPr="007B1F22">
        <w:rPr>
          <w:rFonts w:ascii="DejaVuSerifCondensed" w:hAnsi="DejaVuSerifCondensed" w:cs="DejaVuSerifCondensed"/>
        </w:rPr>
        <w:t>- Altro Istituto:</w:t>
      </w:r>
      <w:r w:rsidR="00424805" w:rsidRPr="007B1F22">
        <w:rPr>
          <w:rFonts w:ascii="DejaVuSerifCondensed" w:hAnsi="DejaVuSerifCondensed" w:cs="DejaVuSerifCondensed"/>
        </w:rPr>
        <w:t xml:space="preserve"> </w:t>
      </w:r>
      <w:r w:rsidRPr="007B1F22">
        <w:rPr>
          <w:rFonts w:ascii="DejaVuSerifCondensed" w:hAnsi="DejaVuSerifCondensed" w:cs="DejaVuSerifCondensed"/>
        </w:rPr>
        <w:t>_______________________________________________________________</w:t>
      </w:r>
      <w:proofErr w:type="gramStart"/>
      <w:r w:rsidRPr="007B1F22">
        <w:rPr>
          <w:rFonts w:ascii="DejaVuSerifCondensed" w:hAnsi="DejaVuSerifCondensed" w:cs="DejaVuSerifCondensed"/>
        </w:rPr>
        <w:t>_ ;</w:t>
      </w:r>
      <w:proofErr w:type="gramEnd"/>
    </w:p>
    <w:p w14:paraId="0F2371F4" w14:textId="4114D25C" w:rsidR="00842BFB" w:rsidRDefault="00332294" w:rsidP="007B1F22">
      <w:pPr>
        <w:autoSpaceDE w:val="0"/>
        <w:autoSpaceDN w:val="0"/>
        <w:adjustRightInd w:val="0"/>
        <w:spacing w:after="0" w:line="276" w:lineRule="auto"/>
        <w:jc w:val="both"/>
        <w:rPr>
          <w:rFonts w:ascii="DejaVuSerifCondensed" w:hAnsi="DejaVuSerifCondensed" w:cs="DejaVuSerifCondensed"/>
        </w:rPr>
      </w:pPr>
      <w:r w:rsidRPr="007B1F22">
        <w:rPr>
          <w:rFonts w:ascii="DejaVuSerifCondensed" w:hAnsi="DejaVuSerifCondensed" w:cs="DejaVuSerifCondensed"/>
        </w:rPr>
        <w:t>- CCNL:</w:t>
      </w:r>
      <w:r w:rsidR="00424805" w:rsidRPr="007B1F22">
        <w:rPr>
          <w:rFonts w:ascii="DejaVuSerifCondensed" w:hAnsi="DejaVuSerifCondensed" w:cs="DejaVuSerifCondensed"/>
        </w:rPr>
        <w:t xml:space="preserve"> </w:t>
      </w:r>
      <w:r w:rsidR="00842BFB" w:rsidRPr="007B1F22">
        <w:rPr>
          <w:rFonts w:ascii="DejaVuSerifCondensed" w:hAnsi="DejaVuSerifCondensed" w:cs="DejaVuSerifCondensed"/>
        </w:rPr>
        <w:t>______________________________________________</w:t>
      </w:r>
      <w:r w:rsidRPr="007B1F22">
        <w:rPr>
          <w:rFonts w:ascii="DejaVuSerifCondensed" w:hAnsi="DejaVuSerifCondensed" w:cs="DejaVuSerifCondensed"/>
        </w:rPr>
        <w:t>;</w:t>
      </w:r>
    </w:p>
    <w:p w14:paraId="56D6EE02" w14:textId="0E75B3B9" w:rsidR="00682A6D" w:rsidRDefault="00682A6D" w:rsidP="007B1F22">
      <w:pPr>
        <w:autoSpaceDE w:val="0"/>
        <w:autoSpaceDN w:val="0"/>
        <w:adjustRightInd w:val="0"/>
        <w:spacing w:after="0" w:line="276" w:lineRule="auto"/>
        <w:jc w:val="both"/>
        <w:rPr>
          <w:rFonts w:ascii="DejaVuSerifCondensed" w:hAnsi="DejaVuSerifCondensed" w:cs="DejaVuSerifCondensed"/>
        </w:rPr>
      </w:pPr>
    </w:p>
    <w:p w14:paraId="547C7063" w14:textId="44F057F0" w:rsidR="00682A6D" w:rsidRDefault="00682A6D" w:rsidP="007B1F22">
      <w:pPr>
        <w:autoSpaceDE w:val="0"/>
        <w:autoSpaceDN w:val="0"/>
        <w:adjustRightInd w:val="0"/>
        <w:spacing w:after="0" w:line="276" w:lineRule="auto"/>
        <w:jc w:val="both"/>
        <w:rPr>
          <w:rFonts w:ascii="DejaVuSerifCondensed" w:hAnsi="DejaVuSerifCondensed" w:cs="DejaVuSerifCondensed"/>
        </w:rPr>
      </w:pPr>
      <w:bookmarkStart w:id="0" w:name="_GoBack"/>
      <w:bookmarkEnd w:id="0"/>
    </w:p>
    <w:p w14:paraId="536A6116" w14:textId="331B6D19" w:rsidR="00682A6D" w:rsidRDefault="00682A6D" w:rsidP="007B1F22">
      <w:pPr>
        <w:autoSpaceDE w:val="0"/>
        <w:autoSpaceDN w:val="0"/>
        <w:adjustRightInd w:val="0"/>
        <w:spacing w:after="0" w:line="276" w:lineRule="auto"/>
        <w:jc w:val="both"/>
        <w:rPr>
          <w:rFonts w:ascii="DejaVuSerifCondensed" w:hAnsi="DejaVuSerifCondensed" w:cs="DejaVuSerifCondensed"/>
        </w:rPr>
      </w:pPr>
    </w:p>
    <w:p w14:paraId="3E352555" w14:textId="17E61223" w:rsidR="00682A6D" w:rsidRDefault="00682A6D" w:rsidP="007B1F22">
      <w:pPr>
        <w:autoSpaceDE w:val="0"/>
        <w:autoSpaceDN w:val="0"/>
        <w:adjustRightInd w:val="0"/>
        <w:spacing w:after="0" w:line="276" w:lineRule="auto"/>
        <w:jc w:val="both"/>
        <w:rPr>
          <w:rFonts w:ascii="DejaVuSerifCondensed" w:hAnsi="DejaVuSerifCondensed" w:cs="DejaVuSerifCondensed"/>
        </w:rPr>
      </w:pPr>
    </w:p>
    <w:p w14:paraId="70527D89" w14:textId="77777777" w:rsidR="00682A6D" w:rsidRPr="007B1F22" w:rsidRDefault="00682A6D" w:rsidP="007B1F22">
      <w:pPr>
        <w:autoSpaceDE w:val="0"/>
        <w:autoSpaceDN w:val="0"/>
        <w:adjustRightInd w:val="0"/>
        <w:spacing w:after="0" w:line="276" w:lineRule="auto"/>
        <w:jc w:val="both"/>
        <w:rPr>
          <w:rFonts w:ascii="DejaVuSerifCondensed" w:hAnsi="DejaVuSerifCondensed" w:cs="DejaVuSerifCondensed"/>
        </w:rPr>
      </w:pPr>
    </w:p>
    <w:p w14:paraId="2692319E" w14:textId="77777777" w:rsidR="00332294" w:rsidRPr="00842BFB" w:rsidRDefault="00332294" w:rsidP="00E1575F">
      <w:pPr>
        <w:autoSpaceDE w:val="0"/>
        <w:autoSpaceDN w:val="0"/>
        <w:adjustRightInd w:val="0"/>
        <w:spacing w:after="0" w:line="288" w:lineRule="auto"/>
        <w:rPr>
          <w:rFonts w:ascii="DejaVuSerifCondensed-Bold" w:hAnsi="DejaVuSerifCondensed-Bold" w:cs="DejaVuSerifCondensed-Bold"/>
          <w:b/>
          <w:bCs/>
          <w:sz w:val="28"/>
          <w:szCs w:val="28"/>
        </w:rPr>
      </w:pPr>
      <w:r w:rsidRPr="00842BFB">
        <w:rPr>
          <w:rFonts w:ascii="DejaVuSerifCondensed" w:hAnsi="DejaVuSerifCondensed" w:cs="DejaVuSerifCondensed"/>
          <w:sz w:val="28"/>
          <w:szCs w:val="28"/>
        </w:rPr>
        <w:lastRenderedPageBreak/>
        <w:t xml:space="preserve">2 - </w:t>
      </w:r>
      <w:r w:rsidRPr="00842BFB">
        <w:rPr>
          <w:rFonts w:ascii="DejaVuSerifCondensed-Bold" w:hAnsi="DejaVuSerifCondensed-Bold" w:cs="DejaVuSerifCondensed-Bold"/>
          <w:b/>
          <w:bCs/>
          <w:sz w:val="28"/>
          <w:szCs w:val="28"/>
        </w:rPr>
        <w:t>Requisiti di ordine generale di cui all'art.80 D. Lgs. n. 50/2016</w:t>
      </w:r>
    </w:p>
    <w:p w14:paraId="51864660" w14:textId="77777777" w:rsidR="00332294" w:rsidRPr="007B1F22" w:rsidRDefault="00332294" w:rsidP="007B1F22">
      <w:pPr>
        <w:autoSpaceDE w:val="0"/>
        <w:autoSpaceDN w:val="0"/>
        <w:adjustRightInd w:val="0"/>
        <w:spacing w:after="0" w:line="240" w:lineRule="auto"/>
        <w:jc w:val="both"/>
        <w:rPr>
          <w:rFonts w:ascii="DejaVuSerifCondensed" w:hAnsi="DejaVuSerifCondensed" w:cs="DejaVuSerifCondensed"/>
        </w:rPr>
      </w:pPr>
      <w:r w:rsidRPr="007B1F22">
        <w:rPr>
          <w:rFonts w:ascii="DejaVuSerifCondensed" w:hAnsi="DejaVuSerifCondensed" w:cs="DejaVuSerifCondensed"/>
        </w:rPr>
        <w:t xml:space="preserve">2.1 L'impresa, società o altro soggetto non si trovano in nessuna delle condizioni di cui all'art.80 </w:t>
      </w:r>
      <w:proofErr w:type="spellStart"/>
      <w:r w:rsidRPr="007B1F22">
        <w:rPr>
          <w:rFonts w:ascii="DejaVuSerifCondensed" w:hAnsi="DejaVuSerifCondensed" w:cs="DejaVuSerifCondensed"/>
        </w:rPr>
        <w:t>D.Lgs.</w:t>
      </w:r>
      <w:proofErr w:type="spellEnd"/>
      <w:r w:rsidRPr="007B1F22">
        <w:rPr>
          <w:rFonts w:ascii="DejaVuSerifCondensed" w:hAnsi="DejaVuSerifCondensed" w:cs="DejaVuSerifCondensed"/>
        </w:rPr>
        <w:t xml:space="preserve"> n. 50/2016 che non consentono la partecipazione alle procedure di affidamento dei contratti di forniture e servizi, l'affidamento di subappalti, e la stipula dei relativi contratti, con le precisazioni di cui alle successive dichiarazioni;</w:t>
      </w:r>
    </w:p>
    <w:p w14:paraId="2746B1C2" w14:textId="77777777" w:rsidR="00332294" w:rsidRPr="007B1F22" w:rsidRDefault="00332294" w:rsidP="007B1F22">
      <w:pPr>
        <w:autoSpaceDE w:val="0"/>
        <w:autoSpaceDN w:val="0"/>
        <w:adjustRightInd w:val="0"/>
        <w:spacing w:after="0" w:line="240" w:lineRule="auto"/>
        <w:jc w:val="both"/>
        <w:rPr>
          <w:rFonts w:ascii="DejaVuSerifCondensed" w:hAnsi="DejaVuSerifCondensed" w:cs="DejaVuSerifCondensed"/>
        </w:rPr>
      </w:pPr>
      <w:r w:rsidRPr="007B1F22">
        <w:rPr>
          <w:rFonts w:ascii="DejaVuSerifCondensed" w:hAnsi="DejaVuSerifCondensed" w:cs="DejaVuSerifCondensed"/>
        </w:rPr>
        <w:t xml:space="preserve">2.2 l'impresa, società, consorzio o altro soggetto non si trova in stato di liquidazione coatta, fallimento o concordato preventivo e non ha in corso né procedimenti per la dichiarazione di una di </w:t>
      </w:r>
      <w:r w:rsidR="00345979" w:rsidRPr="007B1F22">
        <w:rPr>
          <w:rFonts w:ascii="DejaVuSerifCondensed" w:hAnsi="DejaVuSerifCondensed" w:cs="DejaVuSerifCondensed"/>
        </w:rPr>
        <w:t>tale situazione</w:t>
      </w:r>
      <w:r w:rsidRPr="007B1F22">
        <w:rPr>
          <w:rFonts w:ascii="DejaVuSerifCondensed" w:hAnsi="DejaVuSerifCondensed" w:cs="DejaVuSerifCondensed"/>
        </w:rPr>
        <w:t xml:space="preserve"> né procedimenti, compreso il deposito del ricorso, per l'ammissione al concordato preventivo con continuità aziendale ai sensi del 186 – bis del regio decreto 16/03/1942 n. 267;</w:t>
      </w:r>
    </w:p>
    <w:p w14:paraId="5E1E33FF" w14:textId="77777777" w:rsidR="00332294" w:rsidRPr="007B1F22" w:rsidRDefault="00332294" w:rsidP="007B1F22">
      <w:pPr>
        <w:autoSpaceDE w:val="0"/>
        <w:autoSpaceDN w:val="0"/>
        <w:adjustRightInd w:val="0"/>
        <w:spacing w:after="0" w:line="240" w:lineRule="auto"/>
        <w:jc w:val="both"/>
        <w:rPr>
          <w:rFonts w:ascii="DejaVuSerifCondensed" w:hAnsi="DejaVuSerifCondensed" w:cs="DejaVuSerifCondensed"/>
        </w:rPr>
      </w:pPr>
      <w:r w:rsidRPr="007B1F22">
        <w:rPr>
          <w:rFonts w:ascii="DejaVuSerifCondensed" w:hAnsi="DejaVuSerifCondensed" w:cs="DejaVuSerifCondensed"/>
        </w:rPr>
        <w:t>2.3 nessuno dei soggetti di cui all’art. 80 c. 3 D. Lgs. n. 50/2016 incorre nelle clausole di esclusione previste al medesimo art. 80 ai sensi dei commi 1, 2 e 5 lettera L);</w:t>
      </w:r>
    </w:p>
    <w:p w14:paraId="47BD9348" w14:textId="77777777" w:rsidR="00332294" w:rsidRPr="007B1F22" w:rsidRDefault="00332294" w:rsidP="007B1F22">
      <w:pPr>
        <w:autoSpaceDE w:val="0"/>
        <w:autoSpaceDN w:val="0"/>
        <w:adjustRightInd w:val="0"/>
        <w:spacing w:after="0" w:line="240" w:lineRule="auto"/>
        <w:jc w:val="both"/>
        <w:rPr>
          <w:rFonts w:ascii="DejaVuSerifCondensed" w:hAnsi="DejaVuSerifCondensed" w:cs="DejaVuSerifCondensed"/>
        </w:rPr>
      </w:pPr>
      <w:r w:rsidRPr="007B1F22">
        <w:rPr>
          <w:rFonts w:ascii="DejaVuSerifCondensed" w:hAnsi="DejaVuSerifCondensed" w:cs="DejaVuSerifCondensed"/>
        </w:rPr>
        <w:t xml:space="preserve">2.4 non ci sono soggetti di cui all'art. 80 c. 3 </w:t>
      </w:r>
      <w:proofErr w:type="spellStart"/>
      <w:r w:rsidRPr="007B1F22">
        <w:rPr>
          <w:rFonts w:ascii="DejaVuSerifCondensed" w:hAnsi="DejaVuSerifCondensed" w:cs="DejaVuSerifCondensed"/>
        </w:rPr>
        <w:t>D.Lgs.</w:t>
      </w:r>
      <w:proofErr w:type="spellEnd"/>
      <w:r w:rsidRPr="007B1F22">
        <w:rPr>
          <w:rFonts w:ascii="DejaVuSerifCondensed" w:hAnsi="DejaVuSerifCondensed" w:cs="DejaVuSerifCondensed"/>
        </w:rPr>
        <w:t xml:space="preserve"> n. 50/2016 cessati dalla carica societaria nell'anno antecedente la data di pubblicazione del bando di gara relativo al presente appalto o, in assenza dello stesso, la data di invito a gara;</w:t>
      </w:r>
    </w:p>
    <w:p w14:paraId="4EC7FC3C" w14:textId="77777777" w:rsidR="00332294" w:rsidRPr="007B1F22" w:rsidRDefault="00332294" w:rsidP="007B1F22">
      <w:pPr>
        <w:autoSpaceDE w:val="0"/>
        <w:autoSpaceDN w:val="0"/>
        <w:adjustRightInd w:val="0"/>
        <w:spacing w:after="0" w:line="240" w:lineRule="auto"/>
        <w:jc w:val="both"/>
        <w:rPr>
          <w:rFonts w:ascii="DejaVuSerifCondensed" w:hAnsi="DejaVuSerifCondensed" w:cs="DejaVuSerifCondensed"/>
        </w:rPr>
      </w:pPr>
      <w:r w:rsidRPr="007B1F22">
        <w:rPr>
          <w:rFonts w:ascii="DejaVuSerifCondensed" w:hAnsi="DejaVuSerifCondensed" w:cs="DejaVuSerifCondensed"/>
        </w:rPr>
        <w:t>2.5 l'impresa, società, consorzio o altro soggetto non è assoggettata alle norme che disciplinano il diritto al lavoro dei disabili in quanto ha un numero di dipendenti inferiore a 15;</w:t>
      </w:r>
    </w:p>
    <w:p w14:paraId="692463C9" w14:textId="77777777" w:rsidR="00332294" w:rsidRPr="007B1F22" w:rsidRDefault="00332294" w:rsidP="007B1F22">
      <w:pPr>
        <w:autoSpaceDE w:val="0"/>
        <w:autoSpaceDN w:val="0"/>
        <w:adjustRightInd w:val="0"/>
        <w:spacing w:after="0" w:line="240" w:lineRule="auto"/>
        <w:jc w:val="both"/>
        <w:rPr>
          <w:rFonts w:ascii="DejaVuSerifCondensed" w:hAnsi="DejaVuSerifCondensed" w:cs="DejaVuSerifCondensed"/>
        </w:rPr>
      </w:pPr>
      <w:r w:rsidRPr="007B1F22">
        <w:rPr>
          <w:rFonts w:ascii="DejaVuSerifCondensed" w:hAnsi="DejaVuSerifCondensed" w:cs="DejaVuSerifCondensed"/>
        </w:rPr>
        <w:t>2.6 l'impresa, società, consorzio o altro soggetto non si trova in alcuna situazione di controllo di cui all'art. 2359 codice civile con alcun soggetto, e ha formulato l'offerta autonomamente;</w:t>
      </w:r>
    </w:p>
    <w:p w14:paraId="03F20E94" w14:textId="543380B4" w:rsidR="00682A6D" w:rsidRDefault="00682A6D" w:rsidP="007B1F22">
      <w:pPr>
        <w:autoSpaceDE w:val="0"/>
        <w:autoSpaceDN w:val="0"/>
        <w:adjustRightInd w:val="0"/>
        <w:spacing w:after="0" w:line="240" w:lineRule="auto"/>
        <w:jc w:val="both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2.7 </w:t>
      </w:r>
      <w:r>
        <w:rPr>
          <w:sz w:val="24"/>
          <w:szCs w:val="24"/>
        </w:rPr>
        <w:t xml:space="preserve">la ditta/impresa è in possesso di </w:t>
      </w:r>
      <w:r w:rsidRPr="00716013">
        <w:rPr>
          <w:sz w:val="24"/>
          <w:szCs w:val="24"/>
        </w:rPr>
        <w:t xml:space="preserve">tutti </w:t>
      </w:r>
      <w:r>
        <w:rPr>
          <w:sz w:val="24"/>
          <w:szCs w:val="24"/>
        </w:rPr>
        <w:t xml:space="preserve">i </w:t>
      </w:r>
      <w:r w:rsidRPr="00716013">
        <w:rPr>
          <w:sz w:val="24"/>
          <w:szCs w:val="24"/>
        </w:rPr>
        <w:t xml:space="preserve">requisiti di idoneità tecnico professionale previsti </w:t>
      </w:r>
      <w:r>
        <w:rPr>
          <w:sz w:val="24"/>
          <w:szCs w:val="24"/>
        </w:rPr>
        <w:t>dall’</w:t>
      </w:r>
      <w:r w:rsidRPr="00716013">
        <w:rPr>
          <w:sz w:val="24"/>
          <w:szCs w:val="24"/>
        </w:rPr>
        <w:t>art. 26 del Decreto L</w:t>
      </w:r>
      <w:r>
        <w:rPr>
          <w:sz w:val="24"/>
          <w:szCs w:val="24"/>
        </w:rPr>
        <w:t>egislativo 9 aprile 2008 n. 81.</w:t>
      </w:r>
    </w:p>
    <w:p w14:paraId="1BAC2631" w14:textId="77777777" w:rsidR="00332294" w:rsidRDefault="00332294" w:rsidP="00E1575F">
      <w:pPr>
        <w:autoSpaceDE w:val="0"/>
        <w:autoSpaceDN w:val="0"/>
        <w:adjustRightInd w:val="0"/>
        <w:spacing w:after="0" w:line="288" w:lineRule="auto"/>
        <w:rPr>
          <w:rFonts w:ascii="DejaVuSerifCondensed" w:hAnsi="DejaVuSerifCondensed" w:cs="DejaVuSerifCondensed"/>
        </w:rPr>
      </w:pPr>
    </w:p>
    <w:p w14:paraId="3641EA83" w14:textId="77777777" w:rsidR="00332294" w:rsidRPr="00842BFB" w:rsidRDefault="00332294" w:rsidP="00E1575F">
      <w:pPr>
        <w:autoSpaceDE w:val="0"/>
        <w:autoSpaceDN w:val="0"/>
        <w:adjustRightInd w:val="0"/>
        <w:spacing w:after="0" w:line="288" w:lineRule="auto"/>
        <w:rPr>
          <w:rFonts w:ascii="DejaVuSerifCondensed-Bold" w:hAnsi="DejaVuSerifCondensed-Bold" w:cs="DejaVuSerifCondensed-Bold"/>
          <w:b/>
          <w:bCs/>
          <w:sz w:val="28"/>
          <w:szCs w:val="28"/>
        </w:rPr>
      </w:pPr>
      <w:r w:rsidRPr="00842BFB">
        <w:rPr>
          <w:rFonts w:ascii="DejaVuSerifCondensed" w:hAnsi="DejaVuSerifCondensed" w:cs="DejaVuSerifCondensed"/>
          <w:sz w:val="28"/>
          <w:szCs w:val="28"/>
        </w:rPr>
        <w:t xml:space="preserve">3 - </w:t>
      </w:r>
      <w:r w:rsidRPr="00842BFB">
        <w:rPr>
          <w:rFonts w:ascii="DejaVuSerifCondensed-Bold" w:hAnsi="DejaVuSerifCondensed-Bold" w:cs="DejaVuSerifCondensed-Bold"/>
          <w:b/>
          <w:bCs/>
          <w:sz w:val="28"/>
          <w:szCs w:val="28"/>
        </w:rPr>
        <w:t>Ulteriori dichiarazioni</w:t>
      </w:r>
    </w:p>
    <w:p w14:paraId="19CE6CB9" w14:textId="77777777" w:rsidR="00332294" w:rsidRPr="007B1F22" w:rsidRDefault="00332294" w:rsidP="007B1F22">
      <w:pPr>
        <w:autoSpaceDE w:val="0"/>
        <w:autoSpaceDN w:val="0"/>
        <w:adjustRightInd w:val="0"/>
        <w:spacing w:after="0" w:line="240" w:lineRule="auto"/>
        <w:jc w:val="both"/>
        <w:rPr>
          <w:rFonts w:ascii="DejaVuSerifCondensed" w:hAnsi="DejaVuSerifCondensed" w:cs="DejaVuSerifCondensed"/>
        </w:rPr>
      </w:pPr>
      <w:r w:rsidRPr="007B1F22">
        <w:rPr>
          <w:rFonts w:ascii="DejaVuSerifCondensed" w:hAnsi="DejaVuSerifCondensed" w:cs="DejaVuSerifCondensed"/>
        </w:rPr>
        <w:t xml:space="preserve">3.1 non sussiste il divieto di contrarre con la Stazione Appaltante di cui all'articolo 53 comma 16- ter del D. Lgs. 165/2001 (attività successiva alla cessazione del rapporto di lavoro - </w:t>
      </w:r>
      <w:proofErr w:type="spellStart"/>
      <w:r w:rsidRPr="007B1F22">
        <w:rPr>
          <w:rFonts w:ascii="DejaVuSerifCondensed" w:hAnsi="DejaVuSerifCondensed" w:cs="DejaVuSerifCondensed"/>
        </w:rPr>
        <w:t>pantouflage</w:t>
      </w:r>
      <w:proofErr w:type="spellEnd"/>
      <w:r w:rsidRPr="007B1F22">
        <w:rPr>
          <w:rFonts w:ascii="DejaVuSerifCondensed" w:hAnsi="DejaVuSerifCondensed" w:cs="DejaVuSerifCondensed"/>
        </w:rPr>
        <w:t xml:space="preserve"> o revolving door) in quanto l'impresa, società, consorzio o altro soggetto, non ha concluso contratti di lavoro subordinato o autonomo e, comunque, non ha attribuito incarichi ad ex dipendenti della Stazione Appaltante, che hanno cessato il loro rapporto di lavoro da meno di tre anni e che negli ultimi tre anni di servizio hanno esercitato poteri autoritativi o negoziali per conto della stessa Stazione Appaltante nei confronti della medesima società, impresa, consorzio o altro soggetto;</w:t>
      </w:r>
    </w:p>
    <w:p w14:paraId="1F2DB37A" w14:textId="77777777" w:rsidR="00332294" w:rsidRPr="007B1F22" w:rsidRDefault="00332294" w:rsidP="007B1F22">
      <w:pPr>
        <w:autoSpaceDE w:val="0"/>
        <w:autoSpaceDN w:val="0"/>
        <w:adjustRightInd w:val="0"/>
        <w:spacing w:after="0" w:line="240" w:lineRule="auto"/>
        <w:jc w:val="both"/>
        <w:rPr>
          <w:rFonts w:ascii="DejaVuSerifCondensed" w:hAnsi="DejaVuSerifCondensed" w:cs="DejaVuSerifCondensed"/>
        </w:rPr>
      </w:pPr>
      <w:r w:rsidRPr="007B1F22">
        <w:rPr>
          <w:rFonts w:ascii="DejaVuSerifCondensed" w:hAnsi="DejaVuSerifCondensed" w:cs="DejaVuSerifCondensed"/>
        </w:rPr>
        <w:t>3.2 di essere a conoscenza degli obblighi di condotta previsti dal “Codice di comportamento” della Stazione appaltante consultabile nella sezione Amministrazione trasparente del sito istituzionale della Stazione appaltante;</w:t>
      </w:r>
    </w:p>
    <w:p w14:paraId="374B00A0" w14:textId="77777777" w:rsidR="00332294" w:rsidRPr="00842BFB" w:rsidRDefault="00332294" w:rsidP="007B1F22">
      <w:pPr>
        <w:autoSpaceDE w:val="0"/>
        <w:autoSpaceDN w:val="0"/>
        <w:adjustRightInd w:val="0"/>
        <w:spacing w:after="0" w:line="240" w:lineRule="auto"/>
        <w:jc w:val="both"/>
        <w:rPr>
          <w:rFonts w:ascii="DejaVuSerifCondensed" w:hAnsi="DejaVuSerifCondensed" w:cs="DejaVuSerifCondensed"/>
          <w:sz w:val="24"/>
          <w:szCs w:val="24"/>
        </w:rPr>
      </w:pPr>
      <w:r w:rsidRPr="007B1F22">
        <w:rPr>
          <w:rFonts w:ascii="DejaVuSerifCondensed" w:hAnsi="DejaVuSerifCondensed" w:cs="DejaVuSerifCondensed"/>
        </w:rPr>
        <w:t xml:space="preserve">3.3 di impegnarsi, in caso di aggiudicazione e con riferimento </w:t>
      </w:r>
      <w:r w:rsidR="00842BFB" w:rsidRPr="007B1F22">
        <w:rPr>
          <w:rFonts w:ascii="DejaVuSerifCondensed" w:hAnsi="DejaVuSerifCondensed" w:cs="DejaVuSerifCondensed"/>
        </w:rPr>
        <w:t>alla prestazione</w:t>
      </w:r>
      <w:r w:rsidRPr="007B1F22">
        <w:rPr>
          <w:rFonts w:ascii="DejaVuSerifCondensed" w:hAnsi="DejaVuSerifCondensed" w:cs="DejaVuSerifCondensed"/>
        </w:rPr>
        <w:t xml:space="preserve"> oggetto del contratto, ad osservare e far osservare gli obblighi di condotta di cui al punto precedente ai propri dipendenti e collaboratori a qualsiasi titolo, nonché, in caso di ricorso al subappalto al subappaltatore e ai suoi dipendenti e collaboratori, per quanto compatibili con il ruolo e l’attività svolta.</w:t>
      </w:r>
    </w:p>
    <w:p w14:paraId="35045C38" w14:textId="77777777" w:rsidR="00332294" w:rsidRPr="00842BFB" w:rsidRDefault="00332294" w:rsidP="00E1575F">
      <w:pPr>
        <w:autoSpaceDE w:val="0"/>
        <w:autoSpaceDN w:val="0"/>
        <w:adjustRightInd w:val="0"/>
        <w:spacing w:after="0" w:line="288" w:lineRule="auto"/>
        <w:jc w:val="both"/>
        <w:rPr>
          <w:rFonts w:ascii="DejaVuSerifCondensed" w:hAnsi="DejaVuSerifCondensed" w:cs="DejaVuSerifCondensed"/>
          <w:sz w:val="24"/>
          <w:szCs w:val="24"/>
        </w:rPr>
      </w:pPr>
    </w:p>
    <w:p w14:paraId="035293B5" w14:textId="77777777" w:rsidR="00332294" w:rsidRPr="00842BFB" w:rsidRDefault="00332294" w:rsidP="00E1575F">
      <w:pPr>
        <w:autoSpaceDE w:val="0"/>
        <w:autoSpaceDN w:val="0"/>
        <w:adjustRightInd w:val="0"/>
        <w:spacing w:after="0" w:line="288" w:lineRule="auto"/>
        <w:jc w:val="both"/>
        <w:rPr>
          <w:rFonts w:ascii="DejaVuSerifCondensed" w:hAnsi="DejaVuSerifCondensed" w:cs="DejaVuSerifCondensed"/>
          <w:sz w:val="24"/>
          <w:szCs w:val="24"/>
        </w:rPr>
      </w:pPr>
    </w:p>
    <w:p w14:paraId="11F9458C" w14:textId="77777777" w:rsidR="00332294" w:rsidRPr="00842BFB" w:rsidRDefault="00332294" w:rsidP="00E1575F">
      <w:pPr>
        <w:autoSpaceDE w:val="0"/>
        <w:autoSpaceDN w:val="0"/>
        <w:adjustRightInd w:val="0"/>
        <w:spacing w:after="0" w:line="288" w:lineRule="auto"/>
        <w:jc w:val="both"/>
        <w:rPr>
          <w:rFonts w:ascii="DejaVuSerifCondensed" w:hAnsi="DejaVuSerifCondensed" w:cs="DejaVuSerifCondensed"/>
          <w:sz w:val="24"/>
          <w:szCs w:val="24"/>
        </w:rPr>
      </w:pPr>
      <w:r w:rsidRPr="00842BFB">
        <w:rPr>
          <w:rFonts w:ascii="DejaVuSerifCondensed" w:hAnsi="DejaVuSerifCondensed" w:cs="DejaVuSerifCondensed"/>
          <w:sz w:val="24"/>
          <w:szCs w:val="24"/>
        </w:rPr>
        <w:t>___________________________, li _______________________</w:t>
      </w:r>
    </w:p>
    <w:p w14:paraId="1DA03DAB" w14:textId="77777777" w:rsidR="00332294" w:rsidRPr="00842BFB" w:rsidRDefault="00332294" w:rsidP="00E1575F">
      <w:pPr>
        <w:autoSpaceDE w:val="0"/>
        <w:autoSpaceDN w:val="0"/>
        <w:adjustRightInd w:val="0"/>
        <w:spacing w:after="0" w:line="288" w:lineRule="auto"/>
        <w:jc w:val="both"/>
        <w:rPr>
          <w:rFonts w:ascii="DejaVuSerifCondensed" w:hAnsi="DejaVuSerifCondensed" w:cs="DejaVuSerifCondensed"/>
          <w:sz w:val="24"/>
          <w:szCs w:val="24"/>
        </w:rPr>
      </w:pPr>
    </w:p>
    <w:p w14:paraId="276A9B05" w14:textId="77777777" w:rsidR="00332294" w:rsidRPr="00842BFB" w:rsidRDefault="00332294" w:rsidP="00E1575F">
      <w:pPr>
        <w:autoSpaceDE w:val="0"/>
        <w:autoSpaceDN w:val="0"/>
        <w:adjustRightInd w:val="0"/>
        <w:spacing w:after="0" w:line="288" w:lineRule="auto"/>
        <w:jc w:val="both"/>
        <w:rPr>
          <w:rFonts w:ascii="DejaVuSerifCondensed" w:hAnsi="DejaVuSerifCondensed" w:cs="DejaVuSerifCondensed"/>
          <w:sz w:val="24"/>
          <w:szCs w:val="24"/>
        </w:rPr>
      </w:pPr>
    </w:p>
    <w:p w14:paraId="3FC9D6BF" w14:textId="77777777" w:rsidR="00332294" w:rsidRPr="00842BFB" w:rsidRDefault="00332294" w:rsidP="00E1575F">
      <w:pPr>
        <w:autoSpaceDE w:val="0"/>
        <w:autoSpaceDN w:val="0"/>
        <w:adjustRightInd w:val="0"/>
        <w:spacing w:after="0" w:line="288" w:lineRule="auto"/>
        <w:jc w:val="both"/>
        <w:rPr>
          <w:rFonts w:ascii="DejaVuSerifCondensed" w:hAnsi="DejaVuSerifCondensed" w:cs="DejaVuSerifCondensed"/>
          <w:sz w:val="24"/>
          <w:szCs w:val="24"/>
        </w:rPr>
      </w:pPr>
      <w:r w:rsidRPr="00842BFB">
        <w:rPr>
          <w:rFonts w:ascii="DejaVuSerifCondensed" w:hAnsi="DejaVuSerifCondensed" w:cs="DejaVuSerifCondensed"/>
          <w:sz w:val="24"/>
          <w:szCs w:val="24"/>
        </w:rPr>
        <w:t>In caso di partecipazione in forma di operatori riuniti ogni membro si assume la responsabilità del</w:t>
      </w:r>
    </w:p>
    <w:p w14:paraId="3D40459D" w14:textId="77777777" w:rsidR="006C2D03" w:rsidRPr="00842BFB" w:rsidRDefault="00332294" w:rsidP="00E1575F">
      <w:pPr>
        <w:spacing w:line="288" w:lineRule="auto"/>
        <w:jc w:val="both"/>
        <w:rPr>
          <w:rFonts w:ascii="DejaVuSerifCondensed" w:hAnsi="DejaVuSerifCondensed" w:cs="DejaVuSerifCondensed"/>
          <w:sz w:val="24"/>
          <w:szCs w:val="24"/>
        </w:rPr>
      </w:pPr>
      <w:r w:rsidRPr="00842BFB">
        <w:rPr>
          <w:rFonts w:ascii="DejaVuSerifCondensed" w:hAnsi="DejaVuSerifCondensed" w:cs="DejaVuSerifCondensed"/>
          <w:sz w:val="24"/>
          <w:szCs w:val="24"/>
        </w:rPr>
        <w:t>contenuto della propria sezione all’interno delle “dichiarazioni per la partecipazione".</w:t>
      </w:r>
    </w:p>
    <w:p w14:paraId="65BB64E9" w14:textId="77777777" w:rsidR="00332294" w:rsidRPr="00842BFB" w:rsidRDefault="00332294" w:rsidP="00E1575F">
      <w:pPr>
        <w:spacing w:line="288" w:lineRule="auto"/>
        <w:jc w:val="both"/>
        <w:rPr>
          <w:rFonts w:ascii="DejaVuSerifCondensed" w:hAnsi="DejaVuSerifCondensed" w:cs="DejaVuSerifCondensed"/>
          <w:sz w:val="24"/>
          <w:szCs w:val="24"/>
        </w:rPr>
      </w:pPr>
    </w:p>
    <w:p w14:paraId="611B266B" w14:textId="77777777" w:rsidR="00332294" w:rsidRPr="00842BFB" w:rsidRDefault="00332294" w:rsidP="00E1575F">
      <w:pPr>
        <w:spacing w:line="288" w:lineRule="auto"/>
        <w:jc w:val="both"/>
        <w:rPr>
          <w:rFonts w:ascii="DejaVuSerifCondensed" w:hAnsi="DejaVuSerifCondensed" w:cs="DejaVuSerifCondensed"/>
          <w:sz w:val="24"/>
          <w:szCs w:val="24"/>
        </w:rPr>
      </w:pPr>
    </w:p>
    <w:p w14:paraId="699DC6A9" w14:textId="77777777" w:rsidR="00332294" w:rsidRPr="00842BFB" w:rsidRDefault="00332294" w:rsidP="00E1575F">
      <w:pPr>
        <w:spacing w:line="288" w:lineRule="auto"/>
        <w:jc w:val="both"/>
        <w:rPr>
          <w:rFonts w:ascii="DejaVuSerifCondensed" w:hAnsi="DejaVuSerifCondensed" w:cs="DejaVuSerifCondensed"/>
          <w:sz w:val="24"/>
          <w:szCs w:val="24"/>
        </w:rPr>
      </w:pPr>
      <w:r w:rsidRPr="00842BFB">
        <w:rPr>
          <w:rFonts w:ascii="DejaVuSerifCondensed" w:hAnsi="DejaVuSerifCondensed" w:cs="DejaVuSerifCondensed"/>
          <w:sz w:val="24"/>
          <w:szCs w:val="24"/>
        </w:rPr>
        <w:t>Firma</w:t>
      </w:r>
    </w:p>
    <w:p w14:paraId="64DB41E5" w14:textId="77777777" w:rsidR="00332294" w:rsidRPr="00842BFB" w:rsidRDefault="00332294" w:rsidP="00E1575F">
      <w:pPr>
        <w:spacing w:line="288" w:lineRule="auto"/>
        <w:jc w:val="both"/>
        <w:rPr>
          <w:sz w:val="24"/>
          <w:szCs w:val="24"/>
        </w:rPr>
      </w:pPr>
      <w:r w:rsidRPr="00842BFB">
        <w:rPr>
          <w:rFonts w:ascii="DejaVuSerifCondensed" w:hAnsi="DejaVuSerifCondensed" w:cs="DejaVuSerifCondensed"/>
          <w:sz w:val="24"/>
          <w:szCs w:val="24"/>
        </w:rPr>
        <w:lastRenderedPageBreak/>
        <w:t>________________________________</w:t>
      </w:r>
    </w:p>
    <w:sectPr w:rsidR="00332294" w:rsidRPr="00842B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B1746" w14:textId="77777777" w:rsidR="00474BC7" w:rsidRDefault="00474BC7" w:rsidP="00620E19">
      <w:pPr>
        <w:spacing w:after="0" w:line="240" w:lineRule="auto"/>
      </w:pPr>
      <w:r>
        <w:separator/>
      </w:r>
    </w:p>
  </w:endnote>
  <w:endnote w:type="continuationSeparator" w:id="0">
    <w:p w14:paraId="42E979A6" w14:textId="77777777" w:rsidR="00474BC7" w:rsidRDefault="00474BC7" w:rsidP="00620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SerifCondense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BDBBC" w14:textId="77777777" w:rsidR="00474BC7" w:rsidRDefault="00474BC7" w:rsidP="00620E19">
      <w:pPr>
        <w:spacing w:after="0" w:line="240" w:lineRule="auto"/>
      </w:pPr>
      <w:r>
        <w:separator/>
      </w:r>
    </w:p>
  </w:footnote>
  <w:footnote w:type="continuationSeparator" w:id="0">
    <w:p w14:paraId="64014C66" w14:textId="77777777" w:rsidR="00474BC7" w:rsidRDefault="00474BC7" w:rsidP="00620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294"/>
    <w:rsid w:val="0001672A"/>
    <w:rsid w:val="00136C0B"/>
    <w:rsid w:val="001C5246"/>
    <w:rsid w:val="00332294"/>
    <w:rsid w:val="00343BE0"/>
    <w:rsid w:val="00345979"/>
    <w:rsid w:val="00364023"/>
    <w:rsid w:val="00376BDF"/>
    <w:rsid w:val="003A2EF3"/>
    <w:rsid w:val="003E50EC"/>
    <w:rsid w:val="00424805"/>
    <w:rsid w:val="00431E6E"/>
    <w:rsid w:val="00474BC7"/>
    <w:rsid w:val="00620E19"/>
    <w:rsid w:val="0067642A"/>
    <w:rsid w:val="00682A6D"/>
    <w:rsid w:val="006F1479"/>
    <w:rsid w:val="00700C74"/>
    <w:rsid w:val="0073151E"/>
    <w:rsid w:val="007B1F22"/>
    <w:rsid w:val="007C3860"/>
    <w:rsid w:val="00842BFB"/>
    <w:rsid w:val="00996EE3"/>
    <w:rsid w:val="009B62AB"/>
    <w:rsid w:val="009F3579"/>
    <w:rsid w:val="00BA4648"/>
    <w:rsid w:val="00BB2BCC"/>
    <w:rsid w:val="00C25673"/>
    <w:rsid w:val="00C3653A"/>
    <w:rsid w:val="00D53642"/>
    <w:rsid w:val="00D84B68"/>
    <w:rsid w:val="00DC0BF3"/>
    <w:rsid w:val="00DC3153"/>
    <w:rsid w:val="00DE0CFA"/>
    <w:rsid w:val="00E1372D"/>
    <w:rsid w:val="00E1575F"/>
    <w:rsid w:val="00FA3AB7"/>
    <w:rsid w:val="00FB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5EBC"/>
  <w15:chartTrackingRefBased/>
  <w15:docId w15:val="{2EF655B6-12BF-4605-8E04-B2AEF298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6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82A6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620E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0E19"/>
  </w:style>
  <w:style w:type="paragraph" w:styleId="Pidipagina">
    <w:name w:val="footer"/>
    <w:basedOn w:val="Normale"/>
    <w:link w:val="PidipaginaCarattere"/>
    <w:uiPriority w:val="99"/>
    <w:unhideWhenUsed/>
    <w:rsid w:val="00620E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0E19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82A6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customStyle="1" w:styleId="Default">
    <w:name w:val="Default"/>
    <w:rsid w:val="00682A6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Mazzanti</dc:creator>
  <cp:keywords/>
  <dc:description/>
  <cp:lastModifiedBy>Agnese Mazzanti</cp:lastModifiedBy>
  <cp:revision>38</cp:revision>
  <dcterms:created xsi:type="dcterms:W3CDTF">2019-09-13T10:21:00Z</dcterms:created>
  <dcterms:modified xsi:type="dcterms:W3CDTF">2021-12-22T09:56:00Z</dcterms:modified>
</cp:coreProperties>
</file>