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8780" w14:textId="77777777" w:rsidR="005933F4" w:rsidRDefault="005933F4" w:rsidP="005933F4">
      <w:pPr>
        <w:pStyle w:val="Titolo3"/>
        <w:ind w:left="-1134" w:right="-1134"/>
        <w:rPr>
          <w:rFonts w:ascii="Bell MT" w:hAnsi="Bell MT" w:cstheme="minorHAnsi"/>
          <w:szCs w:val="26"/>
        </w:rPr>
      </w:pPr>
      <w:bookmarkStart w:id="0" w:name="_GoBack"/>
      <w:bookmarkEnd w:id="0"/>
      <w:r w:rsidRPr="005933F4">
        <w:rPr>
          <w:rFonts w:ascii="Bell MT" w:hAnsi="Bell MT" w:cstheme="minorHAnsi"/>
          <w:noProof/>
          <w:szCs w:val="26"/>
        </w:rPr>
        <w:drawing>
          <wp:anchor distT="0" distB="0" distL="114300" distR="114300" simplePos="0" relativeHeight="251677696" behindDoc="0" locked="0" layoutInCell="1" allowOverlap="1" wp14:anchorId="2C57D841" wp14:editId="4110111A">
            <wp:simplePos x="0" y="0"/>
            <wp:positionH relativeFrom="column">
              <wp:posOffset>182524</wp:posOffset>
            </wp:positionH>
            <wp:positionV relativeFrom="paragraph">
              <wp:posOffset>-31344</wp:posOffset>
            </wp:positionV>
            <wp:extent cx="383286" cy="409652"/>
            <wp:effectExtent l="19050" t="0" r="0" b="0"/>
            <wp:wrapNone/>
            <wp:docPr id="2" name="Immagine 46" descr="logo 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Repubblica.png"/>
                    <pic:cNvPicPr>
                      <a:picLocks noChangeAspect="1" noChangeArrowheads="1"/>
                    </pic:cNvPicPr>
                  </pic:nvPicPr>
                  <pic:blipFill>
                    <a:blip r:embed="rId8" cstate="print"/>
                    <a:srcRect t="1274" b="1910"/>
                    <a:stretch>
                      <a:fillRect/>
                    </a:stretch>
                  </pic:blipFill>
                  <pic:spPr bwMode="auto">
                    <a:xfrm>
                      <a:off x="0" y="0"/>
                      <a:ext cx="382905" cy="409575"/>
                    </a:xfrm>
                    <a:prstGeom prst="rect">
                      <a:avLst/>
                    </a:prstGeom>
                    <a:noFill/>
                    <a:ln w="9525">
                      <a:noFill/>
                      <a:miter lim="800000"/>
                      <a:headEnd/>
                      <a:tailEnd/>
                    </a:ln>
                  </pic:spPr>
                </pic:pic>
              </a:graphicData>
            </a:graphic>
          </wp:anchor>
        </w:drawing>
      </w:r>
      <w:r>
        <w:rPr>
          <w:rFonts w:ascii="Bell MT" w:hAnsi="Bell MT" w:cstheme="minorHAnsi"/>
          <w:noProof/>
          <w:szCs w:val="26"/>
        </w:rPr>
        <w:drawing>
          <wp:anchor distT="0" distB="0" distL="114300" distR="114300" simplePos="0" relativeHeight="251671552" behindDoc="0" locked="0" layoutInCell="1" allowOverlap="1" wp14:anchorId="206CE3F8" wp14:editId="0C726C8D">
            <wp:simplePos x="0" y="0"/>
            <wp:positionH relativeFrom="column">
              <wp:posOffset>6356350</wp:posOffset>
            </wp:positionH>
            <wp:positionV relativeFrom="paragraph">
              <wp:posOffset>100330</wp:posOffset>
            </wp:positionV>
            <wp:extent cx="675640" cy="314325"/>
            <wp:effectExtent l="19050" t="0" r="0" b="0"/>
            <wp:wrapNone/>
            <wp:docPr id="28" name="Immagine 0" descr="logo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ola.jpg"/>
                    <pic:cNvPicPr/>
                  </pic:nvPicPr>
                  <pic:blipFill>
                    <a:blip r:embed="rId9" cstate="print"/>
                    <a:stretch>
                      <a:fillRect/>
                    </a:stretch>
                  </pic:blipFill>
                  <pic:spPr>
                    <a:xfrm>
                      <a:off x="0" y="0"/>
                      <a:ext cx="675640" cy="314325"/>
                    </a:xfrm>
                    <a:prstGeom prst="rect">
                      <a:avLst/>
                    </a:prstGeom>
                    <a:solidFill>
                      <a:schemeClr val="accent1"/>
                    </a:solidFill>
                  </pic:spPr>
                </pic:pic>
              </a:graphicData>
            </a:graphic>
          </wp:anchor>
        </w:drawing>
      </w:r>
      <w:r>
        <w:rPr>
          <w:rFonts w:ascii="Bell MT" w:hAnsi="Bell MT" w:cstheme="minorHAnsi"/>
          <w:noProof/>
          <w:szCs w:val="26"/>
        </w:rPr>
        <w:drawing>
          <wp:anchor distT="0" distB="0" distL="114300" distR="114300" simplePos="0" relativeHeight="251672576" behindDoc="0" locked="0" layoutInCell="1" allowOverlap="1" wp14:anchorId="1CBB0D54" wp14:editId="4EFB1A85">
            <wp:simplePos x="0" y="0"/>
            <wp:positionH relativeFrom="column">
              <wp:posOffset>-717550</wp:posOffset>
            </wp:positionH>
            <wp:positionV relativeFrom="paragraph">
              <wp:posOffset>53975</wp:posOffset>
            </wp:positionV>
            <wp:extent cx="382905" cy="409575"/>
            <wp:effectExtent l="19050" t="0" r="0" b="0"/>
            <wp:wrapNone/>
            <wp:docPr id="37" name="Immagine 46" descr="logo 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Repubblica.png"/>
                    <pic:cNvPicPr>
                      <a:picLocks noChangeAspect="1" noChangeArrowheads="1"/>
                    </pic:cNvPicPr>
                  </pic:nvPicPr>
                  <pic:blipFill>
                    <a:blip r:embed="rId8" cstate="print"/>
                    <a:srcRect t="1274" b="1910"/>
                    <a:stretch>
                      <a:fillRect/>
                    </a:stretch>
                  </pic:blipFill>
                  <pic:spPr bwMode="auto">
                    <a:xfrm>
                      <a:off x="0" y="0"/>
                      <a:ext cx="382905" cy="409575"/>
                    </a:xfrm>
                    <a:prstGeom prst="rect">
                      <a:avLst/>
                    </a:prstGeom>
                    <a:noFill/>
                    <a:ln w="9525">
                      <a:noFill/>
                      <a:miter lim="800000"/>
                      <a:headEnd/>
                      <a:tailEnd/>
                    </a:ln>
                  </pic:spPr>
                </pic:pic>
              </a:graphicData>
            </a:graphic>
          </wp:anchor>
        </w:drawing>
      </w:r>
      <w:r>
        <w:rPr>
          <w:rFonts w:ascii="Bell MT" w:hAnsi="Bell MT" w:cstheme="minorHAnsi"/>
          <w:noProof/>
          <w:szCs w:val="26"/>
        </w:rPr>
        <w:drawing>
          <wp:inline distT="0" distB="0" distL="0" distR="0" wp14:anchorId="12353357" wp14:editId="1DFF4DF9">
            <wp:extent cx="3019425" cy="485775"/>
            <wp:effectExtent l="19050" t="0" r="9525" b="0"/>
            <wp:docPr id="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3939"/>
                    <a:stretch>
                      <a:fillRect/>
                    </a:stretch>
                  </pic:blipFill>
                  <pic:spPr bwMode="auto">
                    <a:xfrm>
                      <a:off x="0" y="0"/>
                      <a:ext cx="3019425" cy="485775"/>
                    </a:xfrm>
                    <a:prstGeom prst="rect">
                      <a:avLst/>
                    </a:prstGeom>
                    <a:noFill/>
                    <a:ln w="9525">
                      <a:noFill/>
                      <a:miter lim="800000"/>
                      <a:headEnd/>
                      <a:tailEnd/>
                    </a:ln>
                  </pic:spPr>
                </pic:pic>
              </a:graphicData>
            </a:graphic>
          </wp:inline>
        </w:drawing>
      </w:r>
    </w:p>
    <w:p w14:paraId="200A3762" w14:textId="77777777" w:rsidR="005933F4" w:rsidRPr="009749E9" w:rsidRDefault="005933F4" w:rsidP="005933F4">
      <w:pPr>
        <w:pStyle w:val="Titolo3"/>
        <w:spacing w:before="120"/>
        <w:ind w:left="-1134" w:right="-1134"/>
        <w:rPr>
          <w:rFonts w:ascii="Candara Light" w:hAnsi="Candara Light" w:cstheme="minorHAnsi"/>
          <w:b w:val="0"/>
          <w:spacing w:val="70"/>
          <w:sz w:val="32"/>
          <w:szCs w:val="26"/>
        </w:rPr>
      </w:pPr>
      <w:r w:rsidRPr="009749E9">
        <w:rPr>
          <w:rFonts w:ascii="Candara Light" w:hAnsi="Candara Light" w:cstheme="minorHAnsi"/>
          <w:spacing w:val="70"/>
          <w:sz w:val="28"/>
          <w:szCs w:val="26"/>
        </w:rPr>
        <w:t>ISTITUTO TECNICO COMMERCIALE E PER GEOMETRI STATAL</w:t>
      </w:r>
      <w:r>
        <w:rPr>
          <w:rFonts w:ascii="Candara Light" w:hAnsi="Candara Light" w:cstheme="minorHAnsi"/>
          <w:spacing w:val="70"/>
          <w:sz w:val="28"/>
          <w:szCs w:val="26"/>
        </w:rPr>
        <w:t>E</w:t>
      </w:r>
    </w:p>
    <w:p w14:paraId="42FB6412" w14:textId="5FECA1D0" w:rsidR="005933F4" w:rsidRPr="009B1E17" w:rsidRDefault="005933F4" w:rsidP="005933F4">
      <w:pPr>
        <w:pStyle w:val="Titolo3"/>
        <w:pBdr>
          <w:bottom w:val="single" w:sz="6" w:space="1" w:color="auto"/>
        </w:pBdr>
        <w:spacing w:before="120" w:after="120"/>
        <w:ind w:left="-1134" w:right="-1134"/>
        <w:rPr>
          <w:rFonts w:ascii="Engravers MT" w:hAnsi="Engravers MT" w:cstheme="minorHAnsi"/>
          <w:i/>
          <w:iCs/>
          <w:sz w:val="40"/>
        </w:rPr>
      </w:pPr>
      <w:r>
        <w:rPr>
          <w:rFonts w:ascii="Maiandra GD" w:hAnsi="Maiandra GD" w:cs="Maiandra GD"/>
          <w:smallCaps/>
          <w:noProof/>
          <w:sz w:val="22"/>
          <w:szCs w:val="28"/>
        </w:rPr>
        <w:drawing>
          <wp:anchor distT="0" distB="0" distL="114300" distR="114300" simplePos="0" relativeHeight="251674624" behindDoc="0" locked="0" layoutInCell="1" allowOverlap="1" wp14:anchorId="665F1A3A" wp14:editId="697E1BED">
            <wp:simplePos x="0" y="0"/>
            <wp:positionH relativeFrom="column">
              <wp:posOffset>1074420</wp:posOffset>
            </wp:positionH>
            <wp:positionV relativeFrom="paragraph">
              <wp:posOffset>425450</wp:posOffset>
            </wp:positionV>
            <wp:extent cx="609600" cy="394970"/>
            <wp:effectExtent l="19050" t="0" r="0" b="0"/>
            <wp:wrapNone/>
            <wp:docPr id="4" name="Immagine 10" descr="Erasmus+ | ISIS Arturo Malign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rasmus+ | ISIS Arturo Malignani"/>
                    <pic:cNvPicPr>
                      <a:picLocks noChangeAspect="1" noChangeArrowheads="1"/>
                    </pic:cNvPicPr>
                  </pic:nvPicPr>
                  <pic:blipFill>
                    <a:blip r:embed="rId11" cstate="print"/>
                    <a:srcRect b="26340"/>
                    <a:stretch>
                      <a:fillRect/>
                    </a:stretch>
                  </pic:blipFill>
                  <pic:spPr bwMode="auto">
                    <a:xfrm>
                      <a:off x="0" y="0"/>
                      <a:ext cx="609600" cy="394970"/>
                    </a:xfrm>
                    <a:prstGeom prst="rect">
                      <a:avLst/>
                    </a:prstGeom>
                    <a:noFill/>
                    <a:ln w="9525">
                      <a:noFill/>
                      <a:miter lim="800000"/>
                      <a:headEnd/>
                      <a:tailEnd/>
                    </a:ln>
                  </pic:spPr>
                </pic:pic>
              </a:graphicData>
            </a:graphic>
          </wp:anchor>
        </w:drawing>
      </w:r>
      <w:r w:rsidR="005A5857">
        <w:rPr>
          <w:rFonts w:ascii="Maiandra GD" w:hAnsi="Maiandra GD" w:cs="Maiandra GD"/>
          <w:smallCaps/>
          <w:noProof/>
          <w:sz w:val="22"/>
          <w:szCs w:val="28"/>
        </w:rPr>
        <mc:AlternateContent>
          <mc:Choice Requires="wps">
            <w:drawing>
              <wp:anchor distT="0" distB="0" distL="114300" distR="114300" simplePos="0" relativeHeight="251669504" behindDoc="0" locked="0" layoutInCell="1" allowOverlap="1" wp14:anchorId="260252C7" wp14:editId="66A4EB88">
                <wp:simplePos x="0" y="0"/>
                <wp:positionH relativeFrom="column">
                  <wp:posOffset>3232785</wp:posOffset>
                </wp:positionH>
                <wp:positionV relativeFrom="paragraph">
                  <wp:posOffset>427990</wp:posOffset>
                </wp:positionV>
                <wp:extent cx="975995" cy="437515"/>
                <wp:effectExtent l="3175" t="0" r="1905" b="444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3751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E0D8" w14:textId="77777777" w:rsidR="005933F4" w:rsidRPr="00B33FC1" w:rsidRDefault="005933F4" w:rsidP="005933F4">
                            <w:pPr>
                              <w:shd w:val="clear" w:color="auto" w:fill="FFFFFF" w:themeFill="background1"/>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SEDE</w:t>
                            </w:r>
                          </w:p>
                          <w:p w14:paraId="4BFDC5B7" w14:textId="77777777" w:rsidR="005933F4" w:rsidRPr="00B33FC1" w:rsidRDefault="005933F4" w:rsidP="005933F4">
                            <w:pPr>
                              <w:shd w:val="clear" w:color="auto" w:fill="FFFFFF" w:themeFill="background1"/>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ACCREDITATA</w:t>
                            </w:r>
                          </w:p>
                          <w:p w14:paraId="6196D213" w14:textId="77777777" w:rsidR="005933F4" w:rsidRPr="007970B3" w:rsidRDefault="005933F4" w:rsidP="005933F4">
                            <w:pPr>
                              <w:shd w:val="clear" w:color="auto" w:fill="FFFFFF" w:themeFill="background1"/>
                              <w:jc w:val="right"/>
                              <w:rPr>
                                <w:color w:val="365F91" w:themeColor="accent1" w:themeShade="BF"/>
                                <w:sz w:val="16"/>
                                <w:szCs w:val="14"/>
                              </w:rPr>
                            </w:pPr>
                            <w:r w:rsidRPr="00B33FC1">
                              <w:rPr>
                                <w:rFonts w:ascii="Candara Light" w:hAnsi="Candara Light"/>
                                <w:color w:val="365F91" w:themeColor="accent1" w:themeShade="BF"/>
                                <w:sz w:val="16"/>
                              </w:rPr>
                              <w:t>A.I.C.A. – I.C.D.L</w:t>
                            </w:r>
                            <w:r w:rsidRPr="007970B3">
                              <w:rPr>
                                <w:color w:val="365F91" w:themeColor="accent1" w:themeShade="BF"/>
                                <w:sz w:val="16"/>
                              </w:rPr>
                              <w:t>.</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252C7" id="_x0000_t202" coordsize="21600,21600" o:spt="202" path="m,l,21600r21600,l21600,xe">
                <v:stroke joinstyle="miter"/>
                <v:path gradientshapeok="t" o:connecttype="rect"/>
              </v:shapetype>
              <v:shape id="Text Box 5" o:spid="_x0000_s1026" type="#_x0000_t202" style="position:absolute;left:0;text-align:left;margin-left:254.55pt;margin-top:33.7pt;width:76.85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" filled="f" fillcolor="white [3212]" stroked="f">
                <v:textbox inset="0,0,1mm,0">
                  <w:txbxContent>
                    <w:p w14:paraId="7A4BE0D8" w14:textId="77777777" w:rsidR="005933F4" w:rsidRPr="00B33FC1" w:rsidRDefault="005933F4" w:rsidP="005933F4">
                      <w:pPr>
                        <w:shd w:val="clear" w:color="auto" w:fill="FFFFFF" w:themeFill="background1"/>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SEDE</w:t>
                      </w:r>
                    </w:p>
                    <w:p w14:paraId="4BFDC5B7" w14:textId="77777777" w:rsidR="005933F4" w:rsidRPr="00B33FC1" w:rsidRDefault="005933F4" w:rsidP="005933F4">
                      <w:pPr>
                        <w:shd w:val="clear" w:color="auto" w:fill="FFFFFF" w:themeFill="background1"/>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ACCREDITATA</w:t>
                      </w:r>
                    </w:p>
                    <w:p w14:paraId="6196D213" w14:textId="77777777" w:rsidR="005933F4" w:rsidRPr="007970B3" w:rsidRDefault="005933F4" w:rsidP="005933F4">
                      <w:pPr>
                        <w:shd w:val="clear" w:color="auto" w:fill="FFFFFF" w:themeFill="background1"/>
                        <w:jc w:val="right"/>
                        <w:rPr>
                          <w:color w:val="365F91" w:themeColor="accent1" w:themeShade="BF"/>
                          <w:sz w:val="16"/>
                          <w:szCs w:val="14"/>
                        </w:rPr>
                      </w:pPr>
                      <w:r w:rsidRPr="00B33FC1">
                        <w:rPr>
                          <w:rFonts w:ascii="Candara Light" w:hAnsi="Candara Light"/>
                          <w:color w:val="365F91" w:themeColor="accent1" w:themeShade="BF"/>
                          <w:sz w:val="16"/>
                        </w:rPr>
                        <w:t>A.I.C.A. – I.C.D.L</w:t>
                      </w:r>
                      <w:r w:rsidRPr="007970B3">
                        <w:rPr>
                          <w:color w:val="365F91" w:themeColor="accent1" w:themeShade="BF"/>
                          <w:sz w:val="16"/>
                        </w:rPr>
                        <w:t>.</w:t>
                      </w:r>
                    </w:p>
                  </w:txbxContent>
                </v:textbox>
              </v:shape>
            </w:pict>
          </mc:Fallback>
        </mc:AlternateContent>
      </w:r>
      <w:r>
        <w:rPr>
          <w:rFonts w:ascii="Bell MT" w:hAnsi="Bell MT" w:cstheme="minorHAnsi"/>
          <w:noProof/>
          <w:szCs w:val="26"/>
        </w:rPr>
        <w:drawing>
          <wp:anchor distT="0" distB="0" distL="114300" distR="114300" simplePos="0" relativeHeight="251667456" behindDoc="0" locked="0" layoutInCell="1" allowOverlap="1" wp14:anchorId="08ADE81A" wp14:editId="12ADD2B0">
            <wp:simplePos x="0" y="0"/>
            <wp:positionH relativeFrom="column">
              <wp:posOffset>4227195</wp:posOffset>
            </wp:positionH>
            <wp:positionV relativeFrom="paragraph">
              <wp:posOffset>413385</wp:posOffset>
            </wp:positionV>
            <wp:extent cx="387985" cy="387350"/>
            <wp:effectExtent l="19050" t="0" r="0" b="0"/>
            <wp:wrapNone/>
            <wp:docPr id="25" name="Immagine 7" descr="https://lh3.googleusercontent.com/proxy/LaNFDAwp1Bqie9ZZnMAO09UYuPmVuKB7cONzD7Q5cmkgB-RS11_ubF4c6R7NnoqhaBHKsXduZqlzrJrTCzJ1903wJZ_l_6hoOPnO0w_N0WZqPn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proxy/LaNFDAwp1Bqie9ZZnMAO09UYuPmVuKB7cONzD7Q5cmkgB-RS11_ubF4c6R7NnoqhaBHKsXduZqlzrJrTCzJ1903wJZ_l_6hoOPnO0w_N0WZqPnb1"/>
                    <pic:cNvPicPr preferRelativeResize="0">
                      <a:picLocks noChangeAspect="1" noChangeArrowheads="1"/>
                    </pic:cNvPicPr>
                  </pic:nvPicPr>
                  <pic:blipFill>
                    <a:blip r:embed="rId12" cstate="print"/>
                    <a:stretch>
                      <a:fillRect/>
                    </a:stretch>
                  </pic:blipFill>
                  <pic:spPr bwMode="auto">
                    <a:xfrm>
                      <a:off x="0" y="0"/>
                      <a:ext cx="387985" cy="387350"/>
                    </a:xfrm>
                    <a:prstGeom prst="rect">
                      <a:avLst/>
                    </a:prstGeom>
                    <a:noFill/>
                    <a:ln w="9525">
                      <a:noFill/>
                      <a:miter lim="800000"/>
                      <a:headEnd/>
                      <a:tailEnd/>
                    </a:ln>
                  </pic:spPr>
                </pic:pic>
              </a:graphicData>
            </a:graphic>
          </wp:anchor>
        </w:drawing>
      </w:r>
      <w:r w:rsidR="005A5857">
        <w:rPr>
          <w:rFonts w:ascii="Bell MT" w:hAnsi="Bell MT" w:cstheme="minorHAnsi"/>
          <w:noProof/>
          <w:szCs w:val="26"/>
        </w:rPr>
        <mc:AlternateContent>
          <mc:Choice Requires="wps">
            <w:drawing>
              <wp:anchor distT="0" distB="0" distL="114300" distR="114300" simplePos="0" relativeHeight="251666432" behindDoc="0" locked="0" layoutInCell="1" allowOverlap="1" wp14:anchorId="317867FB" wp14:editId="60DEB045">
                <wp:simplePos x="0" y="0"/>
                <wp:positionH relativeFrom="column">
                  <wp:posOffset>5404485</wp:posOffset>
                </wp:positionH>
                <wp:positionV relativeFrom="paragraph">
                  <wp:posOffset>427990</wp:posOffset>
                </wp:positionV>
                <wp:extent cx="1036320" cy="437515"/>
                <wp:effectExtent l="3175" t="0" r="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31E8" w14:textId="77777777" w:rsidR="005933F4" w:rsidRPr="00B33FC1" w:rsidRDefault="005933F4" w:rsidP="005933F4">
                            <w:pPr>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POLO</w:t>
                            </w:r>
                          </w:p>
                          <w:p w14:paraId="000F9216" w14:textId="77777777" w:rsidR="005933F4" w:rsidRPr="00B33FC1" w:rsidRDefault="005933F4" w:rsidP="005933F4">
                            <w:pPr>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TECNICO</w:t>
                            </w:r>
                          </w:p>
                          <w:p w14:paraId="706412C2" w14:textId="77777777" w:rsidR="005933F4" w:rsidRPr="00B33FC1" w:rsidRDefault="005933F4" w:rsidP="005933F4">
                            <w:pPr>
                              <w:jc w:val="right"/>
                              <w:rPr>
                                <w:rFonts w:ascii="Candara Light" w:hAnsi="Candara Light"/>
                                <w:color w:val="365F91" w:themeColor="accent1" w:themeShade="BF"/>
                                <w:sz w:val="16"/>
                                <w:szCs w:val="14"/>
                              </w:rPr>
                            </w:pPr>
                            <w:r w:rsidRPr="00B33FC1">
                              <w:rPr>
                                <w:rFonts w:ascii="Candara Light" w:hAnsi="Candara Light"/>
                                <w:color w:val="365F91" w:themeColor="accent1" w:themeShade="BF"/>
                                <w:sz w:val="16"/>
                                <w:szCs w:val="14"/>
                              </w:rPr>
                              <w:t>PROFESSIONALE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67FB" id="Text Box 4" o:spid="_x0000_s1027" type="#_x0000_t202" style="position:absolute;left:0;text-align:left;margin-left:425.55pt;margin-top:33.7pt;width:81.6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hEtwIAAMA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" filled="f" stroked="f">
                <v:textbox>
                  <w:txbxContent>
                    <w:p w14:paraId="6B2831E8" w14:textId="77777777" w:rsidR="005933F4" w:rsidRPr="00B33FC1" w:rsidRDefault="005933F4" w:rsidP="005933F4">
                      <w:pPr>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POLO</w:t>
                      </w:r>
                    </w:p>
                    <w:p w14:paraId="000F9216" w14:textId="77777777" w:rsidR="005933F4" w:rsidRPr="00B33FC1" w:rsidRDefault="005933F4" w:rsidP="005933F4">
                      <w:pPr>
                        <w:jc w:val="right"/>
                        <w:rPr>
                          <w:rFonts w:ascii="Candara Light" w:hAnsi="Candara Light"/>
                          <w:color w:val="365F91" w:themeColor="accent1" w:themeShade="BF"/>
                          <w:sz w:val="16"/>
                        </w:rPr>
                      </w:pPr>
                      <w:r w:rsidRPr="00B33FC1">
                        <w:rPr>
                          <w:rFonts w:ascii="Candara Light" w:hAnsi="Candara Light"/>
                          <w:color w:val="365F91" w:themeColor="accent1" w:themeShade="BF"/>
                          <w:sz w:val="16"/>
                        </w:rPr>
                        <w:t>TECNICO</w:t>
                      </w:r>
                    </w:p>
                    <w:p w14:paraId="706412C2" w14:textId="77777777" w:rsidR="005933F4" w:rsidRPr="00B33FC1" w:rsidRDefault="005933F4" w:rsidP="005933F4">
                      <w:pPr>
                        <w:jc w:val="right"/>
                        <w:rPr>
                          <w:rFonts w:ascii="Candara Light" w:hAnsi="Candara Light"/>
                          <w:color w:val="365F91" w:themeColor="accent1" w:themeShade="BF"/>
                          <w:sz w:val="16"/>
                          <w:szCs w:val="14"/>
                        </w:rPr>
                      </w:pPr>
                      <w:r w:rsidRPr="00B33FC1">
                        <w:rPr>
                          <w:rFonts w:ascii="Candara Light" w:hAnsi="Candara Light"/>
                          <w:color w:val="365F91" w:themeColor="accent1" w:themeShade="BF"/>
                          <w:sz w:val="16"/>
                          <w:szCs w:val="14"/>
                        </w:rPr>
                        <w:t>PROFESSIONALE</w:t>
                      </w:r>
                    </w:p>
                  </w:txbxContent>
                </v:textbox>
              </v:shape>
            </w:pict>
          </mc:Fallback>
        </mc:AlternateContent>
      </w:r>
      <w:r>
        <w:rPr>
          <w:rFonts w:ascii="Rockwell" w:hAnsi="Rockwell"/>
          <w:noProof/>
          <w:szCs w:val="24"/>
        </w:rPr>
        <w:drawing>
          <wp:anchor distT="0" distB="0" distL="114300" distR="114300" simplePos="0" relativeHeight="251665408" behindDoc="0" locked="0" layoutInCell="1" allowOverlap="1" wp14:anchorId="0B2B79B0" wp14:editId="1DE80B6A">
            <wp:simplePos x="0" y="0"/>
            <wp:positionH relativeFrom="column">
              <wp:posOffset>6634480</wp:posOffset>
            </wp:positionH>
            <wp:positionV relativeFrom="paragraph">
              <wp:posOffset>447675</wp:posOffset>
            </wp:positionV>
            <wp:extent cx="448945" cy="350520"/>
            <wp:effectExtent l="19050" t="0" r="8255" b="0"/>
            <wp:wrapNone/>
            <wp:docPr id="26" name="Immagine 54" descr="C:\Users\cristina\Pictures\LOGHI\logo-ARCO-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ristina\Pictures\LOGHI\logo-ARCO-colori.jpg"/>
                    <pic:cNvPicPr>
                      <a:picLocks noChangeAspect="1" noChangeArrowheads="1"/>
                    </pic:cNvPicPr>
                  </pic:nvPicPr>
                  <pic:blipFill>
                    <a:blip r:embed="rId13" cstate="print"/>
                    <a:srcRect/>
                    <a:stretch>
                      <a:fillRect/>
                    </a:stretch>
                  </pic:blipFill>
                  <pic:spPr bwMode="auto">
                    <a:xfrm>
                      <a:off x="0" y="0"/>
                      <a:ext cx="448945" cy="350520"/>
                    </a:xfrm>
                    <a:prstGeom prst="rect">
                      <a:avLst/>
                    </a:prstGeom>
                    <a:noFill/>
                    <a:ln w="9525">
                      <a:noFill/>
                      <a:miter lim="800000"/>
                      <a:headEnd/>
                      <a:tailEnd/>
                    </a:ln>
                  </pic:spPr>
                </pic:pic>
              </a:graphicData>
            </a:graphic>
          </wp:anchor>
        </w:drawing>
      </w:r>
      <w:r w:rsidR="005A5857">
        <w:rPr>
          <w:rFonts w:ascii="Rockwell" w:hAnsi="Rockwell"/>
          <w:noProof/>
          <w:szCs w:val="24"/>
        </w:rPr>
        <mc:AlternateContent>
          <mc:Choice Requires="wps">
            <w:drawing>
              <wp:anchor distT="0" distB="0" distL="114300" distR="114300" simplePos="0" relativeHeight="251673600" behindDoc="0" locked="0" layoutInCell="1" allowOverlap="1" wp14:anchorId="6A0A9701" wp14:editId="13E9C5FC">
                <wp:simplePos x="0" y="0"/>
                <wp:positionH relativeFrom="column">
                  <wp:posOffset>1618615</wp:posOffset>
                </wp:positionH>
                <wp:positionV relativeFrom="paragraph">
                  <wp:posOffset>389890</wp:posOffset>
                </wp:positionV>
                <wp:extent cx="1036320" cy="342900"/>
                <wp:effectExtent l="0" t="0" r="317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EC52" w14:textId="77777777" w:rsidR="005933F4" w:rsidRPr="00B33FC1" w:rsidRDefault="005933F4" w:rsidP="005933F4">
                            <w:pPr>
                              <w:rPr>
                                <w:rFonts w:ascii="Candara Light" w:hAnsi="Candara Light"/>
                                <w:color w:val="365F91" w:themeColor="accent1" w:themeShade="BF"/>
                                <w:sz w:val="16"/>
                                <w:szCs w:val="14"/>
                              </w:rPr>
                            </w:pPr>
                            <w:r>
                              <w:rPr>
                                <w:rFonts w:ascii="Candara Light" w:hAnsi="Candara Light"/>
                                <w:color w:val="365F91" w:themeColor="accent1" w:themeShade="BF"/>
                                <w:sz w:val="16"/>
                              </w:rPr>
                              <w:t>ISTITUTO ACCREDITATO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A9701" id="Text Box 3" o:spid="_x0000_s1028" type="#_x0000_t202" style="position:absolute;left:0;text-align:left;margin-left:127.45pt;margin-top:30.7pt;width:81.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8wuQIAAMA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" filled="f" stroked="f">
                <v:textbox>
                  <w:txbxContent>
                    <w:p w14:paraId="4200EC52" w14:textId="77777777" w:rsidR="005933F4" w:rsidRPr="00B33FC1" w:rsidRDefault="005933F4" w:rsidP="005933F4">
                      <w:pPr>
                        <w:rPr>
                          <w:rFonts w:ascii="Candara Light" w:hAnsi="Candara Light"/>
                          <w:color w:val="365F91" w:themeColor="accent1" w:themeShade="BF"/>
                          <w:sz w:val="16"/>
                          <w:szCs w:val="14"/>
                        </w:rPr>
                      </w:pPr>
                      <w:r>
                        <w:rPr>
                          <w:rFonts w:ascii="Candara Light" w:hAnsi="Candara Light"/>
                          <w:color w:val="365F91" w:themeColor="accent1" w:themeShade="BF"/>
                          <w:sz w:val="16"/>
                        </w:rPr>
                        <w:t>ISTITUTO ACCREDITATO</w:t>
                      </w:r>
                    </w:p>
                  </w:txbxContent>
                </v:textbox>
              </v:shape>
            </w:pict>
          </mc:Fallback>
        </mc:AlternateContent>
      </w:r>
      <w:r w:rsidR="005A5857">
        <w:rPr>
          <w:rFonts w:ascii="Candara Light" w:hAnsi="Candara Light" w:cs="Maiandra GD"/>
          <w:smallCaps/>
          <w:noProof/>
          <w:color w:val="365F91" w:themeColor="accent1" w:themeShade="BF"/>
          <w:szCs w:val="28"/>
        </w:rPr>
        <mc:AlternateContent>
          <mc:Choice Requires="wps">
            <w:drawing>
              <wp:anchor distT="0" distB="0" distL="114300" distR="114300" simplePos="0" relativeHeight="251670528" behindDoc="0" locked="0" layoutInCell="1" allowOverlap="1" wp14:anchorId="1D92BDC9" wp14:editId="38E4EF7C">
                <wp:simplePos x="0" y="0"/>
                <wp:positionH relativeFrom="column">
                  <wp:posOffset>-112395</wp:posOffset>
                </wp:positionH>
                <wp:positionV relativeFrom="paragraph">
                  <wp:posOffset>389890</wp:posOffset>
                </wp:positionV>
                <wp:extent cx="963295" cy="437515"/>
                <wp:effectExtent l="127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3BF4E" w14:textId="77777777" w:rsidR="005933F4" w:rsidRDefault="005933F4" w:rsidP="005933F4">
                            <w:pPr>
                              <w:rPr>
                                <w:rFonts w:ascii="Candara Light" w:hAnsi="Candara Light"/>
                                <w:color w:val="365F91" w:themeColor="accent1" w:themeShade="BF"/>
                                <w:sz w:val="16"/>
                              </w:rPr>
                            </w:pPr>
                            <w:r>
                              <w:rPr>
                                <w:rFonts w:ascii="Candara Light" w:hAnsi="Candara Light"/>
                                <w:color w:val="365F91" w:themeColor="accent1" w:themeShade="BF"/>
                                <w:sz w:val="16"/>
                              </w:rPr>
                              <w:t>AGENZIA</w:t>
                            </w:r>
                          </w:p>
                          <w:p w14:paraId="38DEE6CF" w14:textId="77777777" w:rsidR="005933F4" w:rsidRDefault="005933F4" w:rsidP="005933F4">
                            <w:pPr>
                              <w:rPr>
                                <w:rFonts w:ascii="Candara Light" w:hAnsi="Candara Light"/>
                                <w:color w:val="365F91" w:themeColor="accent1" w:themeShade="BF"/>
                                <w:sz w:val="16"/>
                              </w:rPr>
                            </w:pPr>
                            <w:r>
                              <w:rPr>
                                <w:rFonts w:ascii="Candara Light" w:hAnsi="Candara Light"/>
                                <w:color w:val="365F91" w:themeColor="accent1" w:themeShade="BF"/>
                                <w:sz w:val="16"/>
                              </w:rPr>
                              <w:t>FORMATIVA</w:t>
                            </w:r>
                          </w:p>
                          <w:p w14:paraId="5A495403" w14:textId="77777777" w:rsidR="005933F4" w:rsidRPr="00B33FC1" w:rsidRDefault="005933F4" w:rsidP="005933F4">
                            <w:pPr>
                              <w:rPr>
                                <w:rFonts w:ascii="Candara Light" w:hAnsi="Candara Light"/>
                                <w:color w:val="365F91" w:themeColor="accent1" w:themeShade="BF"/>
                                <w:sz w:val="16"/>
                                <w:szCs w:val="14"/>
                              </w:rPr>
                            </w:pPr>
                            <w:r>
                              <w:rPr>
                                <w:rFonts w:ascii="Candara Light" w:hAnsi="Candara Light"/>
                                <w:color w:val="365F91" w:themeColor="accent1" w:themeShade="BF"/>
                                <w:sz w:val="16"/>
                              </w:rPr>
                              <w:t>ACCREDITATA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2BDC9" id="Text Box 2" o:spid="_x0000_s1029" type="#_x0000_t202" style="position:absolute;left:0;text-align:left;margin-left:-8.85pt;margin-top:30.7pt;width:75.85pt;height:3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n4tw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" filled="f" stroked="f">
                <v:textbox>
                  <w:txbxContent>
                    <w:p w14:paraId="4553BF4E" w14:textId="77777777" w:rsidR="005933F4" w:rsidRDefault="005933F4" w:rsidP="005933F4">
                      <w:pPr>
                        <w:rPr>
                          <w:rFonts w:ascii="Candara Light" w:hAnsi="Candara Light"/>
                          <w:color w:val="365F91" w:themeColor="accent1" w:themeShade="BF"/>
                          <w:sz w:val="16"/>
                        </w:rPr>
                      </w:pPr>
                      <w:r>
                        <w:rPr>
                          <w:rFonts w:ascii="Candara Light" w:hAnsi="Candara Light"/>
                          <w:color w:val="365F91" w:themeColor="accent1" w:themeShade="BF"/>
                          <w:sz w:val="16"/>
                        </w:rPr>
                        <w:t>AGENZIA</w:t>
                      </w:r>
                    </w:p>
                    <w:p w14:paraId="38DEE6CF" w14:textId="77777777" w:rsidR="005933F4" w:rsidRDefault="005933F4" w:rsidP="005933F4">
                      <w:pPr>
                        <w:rPr>
                          <w:rFonts w:ascii="Candara Light" w:hAnsi="Candara Light"/>
                          <w:color w:val="365F91" w:themeColor="accent1" w:themeShade="BF"/>
                          <w:sz w:val="16"/>
                        </w:rPr>
                      </w:pPr>
                      <w:r>
                        <w:rPr>
                          <w:rFonts w:ascii="Candara Light" w:hAnsi="Candara Light"/>
                          <w:color w:val="365F91" w:themeColor="accent1" w:themeShade="BF"/>
                          <w:sz w:val="16"/>
                        </w:rPr>
                        <w:t>FORMATIVA</w:t>
                      </w:r>
                    </w:p>
                    <w:p w14:paraId="5A495403" w14:textId="77777777" w:rsidR="005933F4" w:rsidRPr="00B33FC1" w:rsidRDefault="005933F4" w:rsidP="005933F4">
                      <w:pPr>
                        <w:rPr>
                          <w:rFonts w:ascii="Candara Light" w:hAnsi="Candara Light"/>
                          <w:color w:val="365F91" w:themeColor="accent1" w:themeShade="BF"/>
                          <w:sz w:val="16"/>
                          <w:szCs w:val="14"/>
                        </w:rPr>
                      </w:pPr>
                      <w:r>
                        <w:rPr>
                          <w:rFonts w:ascii="Candara Light" w:hAnsi="Candara Light"/>
                          <w:color w:val="365F91" w:themeColor="accent1" w:themeShade="BF"/>
                          <w:sz w:val="16"/>
                        </w:rPr>
                        <w:t>ACCREDITATA</w:t>
                      </w:r>
                    </w:p>
                  </w:txbxContent>
                </v:textbox>
              </v:shape>
            </w:pict>
          </mc:Fallback>
        </mc:AlternateContent>
      </w:r>
      <w:r>
        <w:rPr>
          <w:rFonts w:ascii="Bell MT" w:hAnsi="Bell MT" w:cstheme="minorHAnsi"/>
          <w:noProof/>
          <w:szCs w:val="26"/>
        </w:rPr>
        <w:drawing>
          <wp:anchor distT="0" distB="0" distL="114300" distR="114300" simplePos="0" relativeHeight="251668480" behindDoc="0" locked="0" layoutInCell="1" allowOverlap="1" wp14:anchorId="65600B65" wp14:editId="30A200C7">
            <wp:simplePos x="0" y="0"/>
            <wp:positionH relativeFrom="column">
              <wp:posOffset>-732155</wp:posOffset>
            </wp:positionH>
            <wp:positionV relativeFrom="paragraph">
              <wp:posOffset>437515</wp:posOffset>
            </wp:positionV>
            <wp:extent cx="383540" cy="380365"/>
            <wp:effectExtent l="19050" t="0" r="0" b="0"/>
            <wp:wrapNone/>
            <wp:docPr id="29" name="Immagine 20" descr="csq-iso-9001-2008-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q-iso-9001-2008-iqnet.jpg"/>
                    <pic:cNvPicPr/>
                  </pic:nvPicPr>
                  <pic:blipFill>
                    <a:blip r:embed="rId14" cstate="print"/>
                    <a:srcRect l="9377" t="11676" r="49542" b="31056"/>
                    <a:stretch>
                      <a:fillRect/>
                    </a:stretch>
                  </pic:blipFill>
                  <pic:spPr>
                    <a:xfrm>
                      <a:off x="0" y="0"/>
                      <a:ext cx="383540" cy="380365"/>
                    </a:xfrm>
                    <a:prstGeom prst="rect">
                      <a:avLst/>
                    </a:prstGeom>
                  </pic:spPr>
                </pic:pic>
              </a:graphicData>
            </a:graphic>
          </wp:anchor>
        </w:drawing>
      </w:r>
      <w:r w:rsidRPr="009B1E17">
        <w:rPr>
          <w:rFonts w:ascii="Engravers MT" w:hAnsi="Engravers MT" w:cstheme="minorHAnsi"/>
          <w:i/>
          <w:iCs/>
          <w:sz w:val="40"/>
          <w:szCs w:val="28"/>
        </w:rPr>
        <w:t>“Giuseppe</w:t>
      </w:r>
      <w:r w:rsidRPr="009B1E17">
        <w:rPr>
          <w:rFonts w:ascii="Engravers MT" w:hAnsi="Engravers MT" w:cstheme="minorHAnsi"/>
          <w:i/>
          <w:iCs/>
          <w:sz w:val="40"/>
        </w:rPr>
        <w:t xml:space="preserve"> Cerboni”</w:t>
      </w:r>
    </w:p>
    <w:p w14:paraId="413AEC97" w14:textId="77777777" w:rsidR="005933F4" w:rsidRDefault="005933F4" w:rsidP="005933F4">
      <w:pPr>
        <w:rPr>
          <w:szCs w:val="24"/>
        </w:rPr>
      </w:pPr>
    </w:p>
    <w:p w14:paraId="0C9345D5" w14:textId="77777777" w:rsidR="005933F4" w:rsidRPr="009749E9" w:rsidRDefault="005933F4" w:rsidP="005933F4">
      <w:pPr>
        <w:rPr>
          <w:szCs w:val="24"/>
        </w:rPr>
      </w:pPr>
      <w:r>
        <w:rPr>
          <w:noProof/>
          <w:szCs w:val="24"/>
        </w:rPr>
        <w:drawing>
          <wp:anchor distT="0" distB="0" distL="114300" distR="114300" simplePos="0" relativeHeight="251675648" behindDoc="0" locked="0" layoutInCell="1" allowOverlap="1" wp14:anchorId="52049906" wp14:editId="156F6701">
            <wp:simplePos x="0" y="0"/>
            <wp:positionH relativeFrom="column">
              <wp:posOffset>1740662</wp:posOffset>
            </wp:positionH>
            <wp:positionV relativeFrom="paragraph">
              <wp:posOffset>65278</wp:posOffset>
            </wp:positionV>
            <wp:extent cx="632003" cy="109728"/>
            <wp:effectExtent l="19050" t="0" r="0" b="0"/>
            <wp:wrapNone/>
            <wp:docPr id="5" name="Immagine 13" descr="Erasmus+ | ISIS Arturo Malign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asmus+ | ISIS Arturo Malignani"/>
                    <pic:cNvPicPr>
                      <a:picLocks noChangeAspect="1" noChangeArrowheads="1"/>
                    </pic:cNvPicPr>
                  </pic:nvPicPr>
                  <pic:blipFill>
                    <a:blip r:embed="rId15" cstate="print"/>
                    <a:srcRect l="3982" t="77198" r="4880" b="5663"/>
                    <a:stretch>
                      <a:fillRect/>
                    </a:stretch>
                  </pic:blipFill>
                  <pic:spPr bwMode="auto">
                    <a:xfrm>
                      <a:off x="0" y="0"/>
                      <a:ext cx="632003" cy="109728"/>
                    </a:xfrm>
                    <a:prstGeom prst="rect">
                      <a:avLst/>
                    </a:prstGeom>
                    <a:noFill/>
                    <a:ln w="9525">
                      <a:noFill/>
                      <a:miter lim="800000"/>
                      <a:headEnd/>
                      <a:tailEnd/>
                    </a:ln>
                  </pic:spPr>
                </pic:pic>
              </a:graphicData>
            </a:graphic>
          </wp:anchor>
        </w:drawing>
      </w:r>
    </w:p>
    <w:p w14:paraId="08EAC237" w14:textId="77777777" w:rsidR="005933F4" w:rsidRPr="009749E9" w:rsidRDefault="005933F4" w:rsidP="005933F4">
      <w:pPr>
        <w:rPr>
          <w:szCs w:val="24"/>
        </w:rPr>
      </w:pPr>
    </w:p>
    <w:p w14:paraId="3129768C" w14:textId="77777777" w:rsidR="00CD62F9" w:rsidRDefault="00CD62F9" w:rsidP="0092485D">
      <w:pPr>
        <w:pStyle w:val="Intestazione"/>
        <w:jc w:val="center"/>
      </w:pPr>
    </w:p>
    <w:p w14:paraId="1EB5A60A" w14:textId="77777777" w:rsidR="00234E5A" w:rsidRDefault="00234E5A" w:rsidP="0092485D">
      <w:pPr>
        <w:pStyle w:val="Intestazione"/>
        <w:jc w:val="center"/>
      </w:pPr>
    </w:p>
    <w:p w14:paraId="39AF848E" w14:textId="77777777" w:rsidR="00234E5A" w:rsidRPr="00D1240F" w:rsidRDefault="00234E5A" w:rsidP="0092485D">
      <w:pPr>
        <w:pStyle w:val="Intestazione"/>
        <w:jc w:val="center"/>
      </w:pPr>
    </w:p>
    <w:p w14:paraId="1D7D1AE6" w14:textId="77777777" w:rsidR="002E7D0A" w:rsidRPr="0038284F" w:rsidRDefault="002E7D0A" w:rsidP="0038284F">
      <w:pPr>
        <w:autoSpaceDE w:val="0"/>
        <w:autoSpaceDN w:val="0"/>
        <w:adjustRightInd w:val="0"/>
        <w:spacing w:before="240" w:after="240"/>
        <w:jc w:val="center"/>
        <w:rPr>
          <w:rFonts w:ascii="Calibri" w:eastAsia="Arial Unicode MS" w:hAnsi="Calibri" w:cs="Calibri"/>
          <w:b/>
          <w:bCs/>
          <w:color w:val="000000"/>
        </w:rPr>
      </w:pPr>
      <w:r w:rsidRPr="0038284F">
        <w:rPr>
          <w:rFonts w:ascii="Calibri" w:eastAsia="Arial Unicode MS" w:hAnsi="Calibri" w:cs="Calibri"/>
          <w:b/>
          <w:bCs/>
          <w:color w:val="000000"/>
        </w:rPr>
        <w:t>CONVENZIONE TRA ISTITUZIONE SCOLASTICA E SOGGETTO OSPITANTE</w:t>
      </w:r>
    </w:p>
    <w:p w14:paraId="637D9ED4" w14:textId="77777777" w:rsidR="002E7D0A" w:rsidRPr="0038284F" w:rsidRDefault="0038284F" w:rsidP="0038284F">
      <w:pPr>
        <w:autoSpaceDE w:val="0"/>
        <w:autoSpaceDN w:val="0"/>
        <w:adjustRightInd w:val="0"/>
        <w:spacing w:line="276" w:lineRule="auto"/>
        <w:jc w:val="both"/>
        <w:rPr>
          <w:rFonts w:ascii="Calibri" w:eastAsia="Arial Unicode MS" w:hAnsi="Calibri" w:cs="Calibri"/>
          <w:bCs/>
          <w:color w:val="000000"/>
          <w:sz w:val="20"/>
        </w:rPr>
      </w:pPr>
      <w:r w:rsidRPr="0038284F">
        <w:rPr>
          <w:rFonts w:ascii="Calibri" w:eastAsia="Arial Unicode MS" w:hAnsi="Calibri" w:cs="Calibri"/>
          <w:b/>
          <w:bCs/>
          <w:color w:val="000000"/>
          <w:sz w:val="22"/>
          <w:szCs w:val="22"/>
        </w:rPr>
        <w:t>TRA</w:t>
      </w:r>
      <w:r w:rsidRPr="0038284F">
        <w:rPr>
          <w:rFonts w:ascii="Calibri" w:eastAsia="Arial Unicode MS" w:hAnsi="Calibri" w:cs="Calibri"/>
          <w:bCs/>
          <w:color w:val="000000"/>
          <w:sz w:val="22"/>
          <w:szCs w:val="22"/>
        </w:rPr>
        <w:t xml:space="preserve">: </w:t>
      </w:r>
      <w:r w:rsidR="000B5A4F" w:rsidRPr="0038284F">
        <w:rPr>
          <w:rFonts w:ascii="Calibri" w:eastAsia="Arial Unicode MS" w:hAnsi="Calibri" w:cs="Calibri"/>
          <w:bCs/>
          <w:color w:val="000000"/>
          <w:sz w:val="20"/>
        </w:rPr>
        <w:t>I</w:t>
      </w:r>
      <w:r w:rsidR="000C46A7" w:rsidRPr="0038284F">
        <w:rPr>
          <w:rFonts w:ascii="Calibri" w:eastAsia="Arial Unicode MS" w:hAnsi="Calibri" w:cs="Calibri"/>
          <w:bCs/>
          <w:color w:val="000000"/>
          <w:sz w:val="20"/>
        </w:rPr>
        <w:t>.T.C.G. “G. Cerboni”</w:t>
      </w:r>
      <w:r w:rsidR="000C46A7" w:rsidRPr="0038284F">
        <w:rPr>
          <w:rFonts w:ascii="Calibri" w:eastAsia="Arial Unicode MS" w:hAnsi="Calibri" w:cs="Calibri"/>
          <w:b/>
          <w:bCs/>
          <w:color w:val="000000"/>
          <w:sz w:val="20"/>
        </w:rPr>
        <w:t xml:space="preserve"> </w:t>
      </w:r>
      <w:r w:rsidR="002E7D0A" w:rsidRPr="0038284F">
        <w:rPr>
          <w:rFonts w:ascii="Calibri" w:eastAsia="Arial Unicode MS" w:hAnsi="Calibri" w:cs="Calibri"/>
          <w:bCs/>
          <w:color w:val="000000"/>
          <w:sz w:val="20"/>
        </w:rPr>
        <w:t xml:space="preserve">con sede in </w:t>
      </w:r>
      <w:r w:rsidR="000C46A7" w:rsidRPr="0038284F">
        <w:rPr>
          <w:rFonts w:ascii="Calibri" w:eastAsia="Arial Unicode MS" w:hAnsi="Calibri" w:cs="Calibri"/>
          <w:bCs/>
          <w:color w:val="000000"/>
          <w:sz w:val="20"/>
        </w:rPr>
        <w:t>Portoferraio</w:t>
      </w:r>
      <w:r w:rsidR="00CB2502" w:rsidRPr="0038284F">
        <w:rPr>
          <w:rFonts w:ascii="Calibri" w:eastAsia="Arial Unicode MS" w:hAnsi="Calibri" w:cs="Calibri"/>
          <w:bCs/>
          <w:color w:val="000000"/>
          <w:sz w:val="20"/>
        </w:rPr>
        <w:t xml:space="preserve"> (LI)</w:t>
      </w:r>
      <w:r w:rsidR="000B5A4F" w:rsidRPr="0038284F">
        <w:rPr>
          <w:rFonts w:ascii="Calibri" w:eastAsia="Arial Unicode MS" w:hAnsi="Calibri" w:cs="Calibri"/>
          <w:bCs/>
          <w:color w:val="000000"/>
          <w:sz w:val="20"/>
        </w:rPr>
        <w:t xml:space="preserve"> </w:t>
      </w:r>
      <w:r w:rsidR="000C46A7" w:rsidRPr="0038284F">
        <w:rPr>
          <w:rFonts w:ascii="Calibri" w:eastAsia="Arial Unicode MS" w:hAnsi="Calibri" w:cs="Calibri"/>
          <w:bCs/>
          <w:color w:val="000000"/>
          <w:sz w:val="20"/>
        </w:rPr>
        <w:t>P</w:t>
      </w:r>
      <w:r w:rsidR="000B5A4F" w:rsidRPr="0038284F">
        <w:rPr>
          <w:rFonts w:ascii="Calibri" w:eastAsia="Arial Unicode MS" w:hAnsi="Calibri" w:cs="Calibri"/>
          <w:bCs/>
          <w:color w:val="000000"/>
          <w:sz w:val="20"/>
        </w:rPr>
        <w:t>.</w:t>
      </w:r>
      <w:r w:rsidR="000C46A7" w:rsidRPr="0038284F">
        <w:rPr>
          <w:rFonts w:ascii="Calibri" w:eastAsia="Arial Unicode MS" w:hAnsi="Calibri" w:cs="Calibri"/>
          <w:bCs/>
          <w:color w:val="000000"/>
          <w:sz w:val="20"/>
        </w:rPr>
        <w:t>le A</w:t>
      </w:r>
      <w:r w:rsidR="000B5A4F" w:rsidRPr="0038284F">
        <w:rPr>
          <w:rFonts w:ascii="Calibri" w:eastAsia="Arial Unicode MS" w:hAnsi="Calibri" w:cs="Calibri"/>
          <w:bCs/>
          <w:color w:val="000000"/>
          <w:sz w:val="20"/>
        </w:rPr>
        <w:t xml:space="preserve">. </w:t>
      </w:r>
      <w:r w:rsidR="000C46A7" w:rsidRPr="0038284F">
        <w:rPr>
          <w:rFonts w:ascii="Calibri" w:eastAsia="Arial Unicode MS" w:hAnsi="Calibri" w:cs="Calibri"/>
          <w:bCs/>
          <w:color w:val="000000"/>
          <w:sz w:val="20"/>
        </w:rPr>
        <w:t>Rita Buttafuoco</w:t>
      </w:r>
      <w:r w:rsidR="000B5A4F" w:rsidRPr="0038284F">
        <w:rPr>
          <w:rFonts w:ascii="Calibri" w:eastAsia="Arial Unicode MS" w:hAnsi="Calibri" w:cs="Calibri"/>
          <w:bCs/>
          <w:color w:val="000000"/>
          <w:sz w:val="20"/>
        </w:rPr>
        <w:t xml:space="preserve">, </w:t>
      </w:r>
      <w:r w:rsidR="000C46A7" w:rsidRPr="0038284F">
        <w:rPr>
          <w:rFonts w:ascii="Calibri" w:eastAsia="Arial Unicode MS" w:hAnsi="Calibri" w:cs="Calibri"/>
          <w:bCs/>
          <w:color w:val="000000"/>
          <w:sz w:val="20"/>
        </w:rPr>
        <w:t>1</w:t>
      </w:r>
      <w:r w:rsidR="000B5A4F" w:rsidRPr="0038284F">
        <w:rPr>
          <w:rFonts w:ascii="Calibri" w:eastAsia="Arial Unicode MS" w:hAnsi="Calibri" w:cs="Calibri"/>
          <w:bCs/>
          <w:color w:val="000000"/>
          <w:sz w:val="20"/>
        </w:rPr>
        <w:t xml:space="preserve"> </w:t>
      </w:r>
      <w:r w:rsidR="00D0786C">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 xml:space="preserve"> </w:t>
      </w:r>
      <w:r w:rsidR="00D0786C" w:rsidRPr="0038284F">
        <w:rPr>
          <w:rFonts w:ascii="Calibri" w:eastAsia="Arial Unicode MS" w:hAnsi="Calibri" w:cs="Calibri"/>
          <w:bCs/>
          <w:color w:val="000000"/>
          <w:sz w:val="20"/>
        </w:rPr>
        <w:t>C</w:t>
      </w:r>
      <w:r w:rsidR="00D0786C">
        <w:rPr>
          <w:rFonts w:ascii="Calibri" w:eastAsia="Arial Unicode MS" w:hAnsi="Calibri" w:cs="Calibri"/>
          <w:bCs/>
          <w:color w:val="000000"/>
          <w:sz w:val="20"/>
        </w:rPr>
        <w:t>odice Fiscale</w:t>
      </w:r>
      <w:r w:rsidR="002E7D0A" w:rsidRPr="0038284F">
        <w:rPr>
          <w:rFonts w:ascii="Calibri" w:eastAsia="Arial Unicode MS" w:hAnsi="Calibri" w:cs="Calibri"/>
          <w:bCs/>
          <w:color w:val="000000"/>
          <w:sz w:val="20"/>
        </w:rPr>
        <w:t xml:space="preserve"> </w:t>
      </w:r>
      <w:r w:rsidR="000C46A7" w:rsidRPr="0038284F">
        <w:rPr>
          <w:rFonts w:ascii="Calibri" w:eastAsia="Arial Unicode MS" w:hAnsi="Calibri" w:cs="Calibri"/>
          <w:bCs/>
          <w:color w:val="000000"/>
          <w:sz w:val="20"/>
        </w:rPr>
        <w:t xml:space="preserve">82002900494 </w:t>
      </w:r>
      <w:r w:rsidR="002E7D0A" w:rsidRPr="0038284F">
        <w:rPr>
          <w:rFonts w:ascii="Calibri" w:eastAsia="Arial Unicode MS" w:hAnsi="Calibri" w:cs="Calibri"/>
          <w:bCs/>
          <w:color w:val="000000"/>
          <w:sz w:val="20"/>
        </w:rPr>
        <w:t xml:space="preserve">d’ora in poi denominato “istituzione scolastica”, rappresentato dal </w:t>
      </w:r>
      <w:r w:rsidR="000D252A" w:rsidRPr="0038284F">
        <w:rPr>
          <w:rFonts w:ascii="Calibri" w:eastAsia="Arial Unicode MS" w:hAnsi="Calibri" w:cs="Calibri"/>
          <w:bCs/>
          <w:color w:val="000000"/>
          <w:sz w:val="20"/>
        </w:rPr>
        <w:t xml:space="preserve">Dirigente Scolastico Prof.ssa </w:t>
      </w:r>
      <w:r w:rsidR="00E60D9C">
        <w:rPr>
          <w:rFonts w:ascii="Calibri" w:eastAsia="Arial Unicode MS" w:hAnsi="Calibri" w:cs="Calibri"/>
          <w:bCs/>
          <w:color w:val="000000"/>
          <w:sz w:val="20"/>
        </w:rPr>
        <w:t>Lorella Di Biagio</w:t>
      </w:r>
      <w:r w:rsidR="000B5A4F" w:rsidRPr="0038284F">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nat</w:t>
      </w:r>
      <w:r w:rsidR="000D252A" w:rsidRPr="0038284F">
        <w:rPr>
          <w:rFonts w:ascii="Calibri" w:eastAsia="Arial Unicode MS" w:hAnsi="Calibri" w:cs="Calibri"/>
          <w:bCs/>
          <w:color w:val="000000"/>
          <w:sz w:val="20"/>
        </w:rPr>
        <w:t>a</w:t>
      </w:r>
      <w:r w:rsidR="000B5A4F" w:rsidRPr="0038284F">
        <w:rPr>
          <w:rFonts w:ascii="Calibri" w:eastAsia="Arial Unicode MS" w:hAnsi="Calibri" w:cs="Calibri"/>
          <w:bCs/>
          <w:color w:val="000000"/>
          <w:sz w:val="20"/>
        </w:rPr>
        <w:t xml:space="preserve"> </w:t>
      </w:r>
      <w:r w:rsidR="000D252A" w:rsidRPr="0038284F">
        <w:rPr>
          <w:rFonts w:ascii="Calibri" w:eastAsia="Arial Unicode MS" w:hAnsi="Calibri" w:cs="Calibri"/>
          <w:bCs/>
          <w:color w:val="000000"/>
          <w:sz w:val="20"/>
        </w:rPr>
        <w:t>a</w:t>
      </w:r>
      <w:r w:rsidR="00415683">
        <w:rPr>
          <w:rFonts w:ascii="Calibri" w:eastAsia="Arial Unicode MS" w:hAnsi="Calibri" w:cs="Calibri"/>
          <w:bCs/>
          <w:color w:val="000000"/>
          <w:sz w:val="20"/>
        </w:rPr>
        <w:t xml:space="preserve"> Portoferraio </w:t>
      </w:r>
      <w:r w:rsidR="00CD62F9">
        <w:rPr>
          <w:rFonts w:ascii="Calibri" w:eastAsia="Arial Unicode MS" w:hAnsi="Calibri" w:cs="Calibri"/>
          <w:bCs/>
          <w:color w:val="000000"/>
          <w:sz w:val="20"/>
        </w:rPr>
        <w:t>(LI)</w:t>
      </w:r>
      <w:r w:rsidR="000D252A" w:rsidRPr="0038284F">
        <w:rPr>
          <w:rFonts w:ascii="Calibri" w:eastAsia="Arial Unicode MS" w:hAnsi="Calibri" w:cs="Calibri"/>
          <w:bCs/>
          <w:color w:val="000000"/>
          <w:sz w:val="20"/>
        </w:rPr>
        <w:t xml:space="preserve"> il </w:t>
      </w:r>
      <w:r w:rsidR="00441A93">
        <w:rPr>
          <w:rFonts w:ascii="Calibri" w:eastAsia="Arial Unicode MS" w:hAnsi="Calibri" w:cs="Calibri"/>
          <w:bCs/>
          <w:color w:val="000000"/>
          <w:sz w:val="20"/>
        </w:rPr>
        <w:t>03/05/1964, C</w:t>
      </w:r>
      <w:r w:rsidR="00D0786C">
        <w:rPr>
          <w:rFonts w:ascii="Calibri" w:eastAsia="Arial Unicode MS" w:hAnsi="Calibri" w:cs="Calibri"/>
          <w:bCs/>
          <w:color w:val="000000"/>
          <w:sz w:val="20"/>
        </w:rPr>
        <w:t>odice F</w:t>
      </w:r>
      <w:r w:rsidR="002E7D0A" w:rsidRPr="0038284F">
        <w:rPr>
          <w:rFonts w:ascii="Calibri" w:eastAsia="Arial Unicode MS" w:hAnsi="Calibri" w:cs="Calibri"/>
          <w:bCs/>
          <w:color w:val="000000"/>
          <w:sz w:val="20"/>
        </w:rPr>
        <w:t>iscale</w:t>
      </w:r>
      <w:r w:rsidR="00BB32FC">
        <w:rPr>
          <w:rFonts w:ascii="Calibri" w:eastAsia="Arial Unicode MS" w:hAnsi="Calibri" w:cs="Calibri"/>
          <w:bCs/>
          <w:color w:val="000000"/>
          <w:sz w:val="20"/>
        </w:rPr>
        <w:t xml:space="preserve"> </w:t>
      </w:r>
      <w:r w:rsidR="00D0786C">
        <w:rPr>
          <w:rFonts w:ascii="Calibri" w:eastAsia="Arial Unicode MS" w:hAnsi="Calibri" w:cs="Calibri"/>
          <w:bCs/>
          <w:color w:val="000000"/>
          <w:sz w:val="20"/>
        </w:rPr>
        <w:t>DBGLLL64E43G912R</w:t>
      </w:r>
      <w:r w:rsidR="002E7D0A" w:rsidRPr="0038284F">
        <w:rPr>
          <w:rFonts w:ascii="Calibri" w:eastAsia="Arial Unicode MS" w:hAnsi="Calibri" w:cs="Calibri"/>
          <w:bCs/>
          <w:color w:val="000000"/>
          <w:sz w:val="20"/>
        </w:rPr>
        <w:t>;</w:t>
      </w:r>
    </w:p>
    <w:p w14:paraId="65430A79" w14:textId="343194E8" w:rsidR="00234E5A" w:rsidRPr="0038284F" w:rsidRDefault="0038284F" w:rsidP="0092485D">
      <w:pPr>
        <w:autoSpaceDE w:val="0"/>
        <w:autoSpaceDN w:val="0"/>
        <w:adjustRightInd w:val="0"/>
        <w:spacing w:before="120" w:line="360" w:lineRule="auto"/>
        <w:jc w:val="both"/>
        <w:rPr>
          <w:rFonts w:ascii="Calibri" w:eastAsia="Arial Unicode MS" w:hAnsi="Calibri" w:cs="Calibri"/>
          <w:bCs/>
          <w:color w:val="000000"/>
          <w:sz w:val="20"/>
        </w:rPr>
      </w:pPr>
      <w:r w:rsidRPr="0038284F">
        <w:rPr>
          <w:rFonts w:ascii="Calibri" w:eastAsia="Arial Unicode MS" w:hAnsi="Calibri" w:cs="Calibri"/>
          <w:b/>
          <w:bCs/>
          <w:color w:val="000000"/>
          <w:sz w:val="22"/>
          <w:szCs w:val="22"/>
        </w:rPr>
        <w:t>E</w:t>
      </w:r>
      <w:r w:rsidRPr="0038284F">
        <w:rPr>
          <w:rFonts w:ascii="Calibri" w:eastAsia="Arial Unicode MS" w:hAnsi="Calibri" w:cs="Calibri"/>
          <w:bCs/>
          <w:color w:val="000000"/>
          <w:sz w:val="20"/>
        </w:rPr>
        <w:t>:</w:t>
      </w:r>
      <w:r w:rsidR="00FD00DA">
        <w:rPr>
          <w:rFonts w:ascii="Calibri" w:eastAsia="Arial Unicode MS" w:hAnsi="Calibri" w:cs="Calibri"/>
          <w:bCs/>
          <w:color w:val="000000"/>
          <w:sz w:val="20"/>
        </w:rPr>
        <w:t xml:space="preserve"> Comune di Campo nell’Elba</w:t>
      </w:r>
      <w:r w:rsidR="000D252A"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(Soggetto ospitante)</w:t>
      </w:r>
      <w:r w:rsidR="0092485D">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w:t>
      </w:r>
      <w:r w:rsidR="0092485D">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con sede legale in ...........</w:t>
      </w:r>
      <w:r w:rsidR="0071323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0D252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w:t>
      </w:r>
      <w:r w:rsidR="0092485D">
        <w:rPr>
          <w:rFonts w:ascii="Calibri" w:eastAsia="Arial Unicode MS" w:hAnsi="Calibri" w:cs="Calibri"/>
          <w:bCs/>
          <w:color w:val="000000"/>
          <w:sz w:val="20"/>
        </w:rPr>
        <w:br/>
      </w:r>
      <w:r w:rsidR="006D5C97" w:rsidRPr="0038284F">
        <w:rPr>
          <w:rFonts w:ascii="Calibri" w:eastAsia="Arial Unicode MS" w:hAnsi="Calibri" w:cs="Calibri"/>
          <w:bCs/>
          <w:color w:val="000000"/>
          <w:sz w:val="20"/>
        </w:rPr>
        <w:t>V</w:t>
      </w:r>
      <w:r w:rsidR="002E7D0A" w:rsidRPr="0038284F">
        <w:rPr>
          <w:rFonts w:ascii="Calibri" w:eastAsia="Arial Unicode MS" w:hAnsi="Calibri" w:cs="Calibri"/>
          <w:bCs/>
          <w:color w:val="000000"/>
          <w:sz w:val="20"/>
        </w:rPr>
        <w:t>ia</w:t>
      </w:r>
      <w:r w:rsidR="000D252A" w:rsidRPr="0038284F">
        <w:rPr>
          <w:rFonts w:ascii="Calibri" w:eastAsia="Arial Unicode MS" w:hAnsi="Calibri" w:cs="Calibri"/>
          <w:bCs/>
          <w:color w:val="000000"/>
          <w:sz w:val="20"/>
        </w:rPr>
        <w:t xml:space="preserve"> ………</w:t>
      </w:r>
      <w:r w:rsidR="000B5A4F" w:rsidRPr="0038284F">
        <w:rPr>
          <w:rFonts w:ascii="Calibri" w:eastAsia="Arial Unicode MS" w:hAnsi="Calibri" w:cs="Calibri"/>
          <w:bCs/>
          <w:color w:val="000000"/>
          <w:sz w:val="20"/>
        </w:rPr>
        <w:t>…</w:t>
      </w:r>
      <w:r w:rsidR="0092485D">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6D5C97"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92485D">
        <w:rPr>
          <w:rFonts w:ascii="Calibri" w:eastAsia="Arial Unicode MS" w:hAnsi="Calibri" w:cs="Calibri"/>
          <w:bCs/>
          <w:color w:val="000000"/>
          <w:sz w:val="20"/>
        </w:rPr>
        <w:t>..</w:t>
      </w:r>
      <w:r w:rsidR="0071323F">
        <w:rPr>
          <w:rFonts w:ascii="Calibri" w:eastAsia="Arial Unicode MS" w:hAnsi="Calibri" w:cs="Calibri"/>
          <w:bCs/>
          <w:color w:val="000000"/>
          <w:sz w:val="20"/>
        </w:rPr>
        <w:t>...</w:t>
      </w:r>
      <w:r w:rsidR="0092485D">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D0786C">
        <w:rPr>
          <w:rFonts w:ascii="Calibri" w:eastAsia="Arial Unicode MS" w:hAnsi="Calibri" w:cs="Calibri"/>
          <w:bCs/>
          <w:color w:val="000000"/>
          <w:sz w:val="20"/>
        </w:rPr>
        <w:t xml:space="preserve"> Codice Fiscale</w:t>
      </w:r>
      <w:r w:rsidR="000B5A4F" w:rsidRPr="0038284F">
        <w:rPr>
          <w:rFonts w:ascii="Calibri" w:eastAsia="Arial Unicode MS" w:hAnsi="Calibri" w:cs="Calibri"/>
          <w:bCs/>
          <w:color w:val="000000"/>
          <w:sz w:val="20"/>
        </w:rPr>
        <w:t>/P.</w:t>
      </w:r>
      <w:r w:rsidR="002E7D0A" w:rsidRPr="0038284F">
        <w:rPr>
          <w:rFonts w:ascii="Calibri" w:eastAsia="Arial Unicode MS" w:hAnsi="Calibri" w:cs="Calibri"/>
          <w:bCs/>
          <w:color w:val="000000"/>
          <w:sz w:val="20"/>
        </w:rPr>
        <w:t xml:space="preserve"> IVA </w:t>
      </w:r>
      <w:r w:rsidR="0092485D">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71323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2F208F"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0D252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 d’ora in poi denominato “soggetto ospitante”, rappresentato dal</w:t>
      </w:r>
      <w:r w:rsidR="00D0786C">
        <w:rPr>
          <w:rFonts w:ascii="Calibri" w:eastAsia="Arial Unicode MS" w:hAnsi="Calibri" w:cs="Calibri"/>
          <w:bCs/>
          <w:color w:val="000000"/>
          <w:sz w:val="20"/>
        </w:rPr>
        <w:t xml:space="preserve">la/dal </w:t>
      </w:r>
      <w:r w:rsidR="002E7D0A" w:rsidRPr="0038284F">
        <w:rPr>
          <w:rFonts w:ascii="Calibri" w:eastAsia="Arial Unicode MS" w:hAnsi="Calibri" w:cs="Calibri"/>
          <w:bCs/>
          <w:color w:val="000000"/>
          <w:sz w:val="20"/>
        </w:rPr>
        <w:t>Sig.</w:t>
      </w:r>
      <w:r w:rsidR="00D0786C">
        <w:rPr>
          <w:rFonts w:ascii="Calibri" w:eastAsia="Arial Unicode MS" w:hAnsi="Calibri" w:cs="Calibri"/>
          <w:bCs/>
          <w:color w:val="000000"/>
          <w:sz w:val="20"/>
        </w:rPr>
        <w:t>a/Sig.</w:t>
      </w:r>
      <w:r w:rsidR="002E7D0A" w:rsidRPr="0038284F">
        <w:rPr>
          <w:rFonts w:ascii="Calibri" w:eastAsia="Arial Unicode MS" w:hAnsi="Calibri" w:cs="Calibri"/>
          <w:bCs/>
          <w:color w:val="000000"/>
          <w:sz w:val="20"/>
        </w:rPr>
        <w:t xml:space="preserve"> .......</w:t>
      </w:r>
      <w:r w:rsidR="000D252A"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EE7178"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EE7178"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F17118"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71323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92485D">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D252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EE7178" w:rsidRPr="0038284F">
        <w:rPr>
          <w:rFonts w:ascii="Calibri" w:eastAsia="Arial Unicode MS" w:hAnsi="Calibri" w:cs="Calibri"/>
          <w:bCs/>
          <w:color w:val="000000"/>
          <w:sz w:val="20"/>
        </w:rPr>
        <w:t>.</w:t>
      </w:r>
      <w:r w:rsidR="00D0786C">
        <w:rPr>
          <w:rFonts w:ascii="Calibri" w:eastAsia="Arial Unicode MS" w:hAnsi="Calibri" w:cs="Calibri"/>
          <w:bCs/>
          <w:color w:val="000000"/>
          <w:sz w:val="20"/>
        </w:rPr>
        <w:t>........ nata/o</w:t>
      </w:r>
      <w:r w:rsidR="002E7D0A" w:rsidRPr="0038284F">
        <w:rPr>
          <w:rFonts w:ascii="Calibri" w:eastAsia="Arial Unicode MS" w:hAnsi="Calibri" w:cs="Calibri"/>
          <w:bCs/>
          <w:color w:val="000000"/>
          <w:sz w:val="20"/>
        </w:rPr>
        <w:t xml:space="preserve"> a .....</w:t>
      </w:r>
      <w:r w:rsidR="0092485D">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EE7178" w:rsidRPr="0038284F">
        <w:rPr>
          <w:rFonts w:ascii="Calibri" w:eastAsia="Arial Unicode MS" w:hAnsi="Calibri" w:cs="Calibri"/>
          <w:bCs/>
          <w:color w:val="000000"/>
          <w:sz w:val="20"/>
        </w:rPr>
        <w:t>....</w:t>
      </w:r>
      <w:r w:rsidR="0071323F">
        <w:rPr>
          <w:rFonts w:ascii="Calibri" w:eastAsia="Arial Unicode MS" w:hAnsi="Calibri" w:cs="Calibri"/>
          <w:bCs/>
          <w:color w:val="000000"/>
          <w:sz w:val="20"/>
        </w:rPr>
        <w:t>..</w:t>
      </w:r>
      <w:r w:rsidR="00EE7178"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0D252A"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 (...</w:t>
      </w:r>
      <w:r w:rsidR="0071323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 il</w:t>
      </w:r>
      <w:r w:rsidR="00EE7178" w:rsidRPr="0038284F">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w:t>
      </w:r>
      <w:r w:rsidR="00CD529F" w:rsidRPr="0038284F">
        <w:rPr>
          <w:rFonts w:ascii="Calibri" w:eastAsia="Arial Unicode MS" w:hAnsi="Calibri" w:cs="Calibri"/>
          <w:bCs/>
          <w:color w:val="000000"/>
          <w:sz w:val="20"/>
        </w:rPr>
        <w:t>.</w:t>
      </w:r>
      <w:r w:rsidR="00EE7178"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D252A"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CD529F"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0D252A" w:rsidRPr="0038284F">
        <w:rPr>
          <w:rFonts w:ascii="Calibri" w:eastAsia="Arial Unicode MS" w:hAnsi="Calibri" w:cs="Calibri"/>
          <w:bCs/>
          <w:color w:val="000000"/>
          <w:sz w:val="20"/>
        </w:rPr>
        <w:t>...</w:t>
      </w:r>
      <w:r w:rsidR="00CD529F" w:rsidRPr="0038284F">
        <w:rPr>
          <w:rFonts w:ascii="Calibri" w:eastAsia="Arial Unicode MS" w:hAnsi="Calibri" w:cs="Calibri"/>
          <w:bCs/>
          <w:color w:val="000000"/>
          <w:sz w:val="20"/>
        </w:rPr>
        <w:t>...</w:t>
      </w:r>
      <w:r w:rsidR="00D0786C">
        <w:rPr>
          <w:rFonts w:ascii="Calibri" w:eastAsia="Arial Unicode MS" w:hAnsi="Calibri" w:cs="Calibri"/>
          <w:bCs/>
          <w:color w:val="000000"/>
          <w:sz w:val="20"/>
        </w:rPr>
        <w:t>, C</w:t>
      </w:r>
      <w:r w:rsidR="002E7D0A" w:rsidRPr="0038284F">
        <w:rPr>
          <w:rFonts w:ascii="Calibri" w:eastAsia="Arial Unicode MS" w:hAnsi="Calibri" w:cs="Calibri"/>
          <w:bCs/>
          <w:color w:val="000000"/>
          <w:sz w:val="20"/>
        </w:rPr>
        <w:t>od</w:t>
      </w:r>
      <w:r w:rsidR="00D0786C">
        <w:rPr>
          <w:rFonts w:ascii="Calibri" w:eastAsia="Arial Unicode MS" w:hAnsi="Calibri" w:cs="Calibri"/>
          <w:bCs/>
          <w:color w:val="000000"/>
          <w:sz w:val="20"/>
        </w:rPr>
        <w:t>ice Fiscale</w:t>
      </w:r>
      <w:r w:rsidR="002E7D0A" w:rsidRPr="0038284F">
        <w:rPr>
          <w:rFonts w:ascii="Calibri" w:eastAsia="Arial Unicode MS" w:hAnsi="Calibri" w:cs="Calibri"/>
          <w:bCs/>
          <w:color w:val="000000"/>
          <w:sz w:val="20"/>
        </w:rPr>
        <w:t xml:space="preserve"> ............</w:t>
      </w:r>
      <w:r w:rsidR="00CD529F" w:rsidRPr="0038284F">
        <w:rPr>
          <w:rFonts w:ascii="Calibri" w:eastAsia="Arial Unicode MS" w:hAnsi="Calibri" w:cs="Calibri"/>
          <w:bCs/>
          <w:color w:val="000000"/>
          <w:sz w:val="20"/>
        </w:rPr>
        <w:t>.....</w:t>
      </w:r>
      <w:r w:rsidR="000D252A"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r w:rsidR="00F17118"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71323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w:t>
      </w:r>
      <w:r w:rsidR="0092485D">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w:t>
      </w:r>
    </w:p>
    <w:p w14:paraId="57F5AD88" w14:textId="77777777" w:rsidR="002E7D0A" w:rsidRPr="006F0A58" w:rsidRDefault="002E7D0A" w:rsidP="00A860E7">
      <w:pPr>
        <w:autoSpaceDE w:val="0"/>
        <w:autoSpaceDN w:val="0"/>
        <w:adjustRightInd w:val="0"/>
        <w:jc w:val="center"/>
        <w:rPr>
          <w:rFonts w:ascii="Calibri" w:eastAsia="Arial Unicode MS" w:hAnsi="Calibri" w:cs="Calibri"/>
          <w:b/>
          <w:bCs/>
          <w:color w:val="000000"/>
          <w:sz w:val="20"/>
        </w:rPr>
      </w:pPr>
      <w:r w:rsidRPr="006F0A58">
        <w:rPr>
          <w:rFonts w:ascii="Calibri" w:eastAsia="Arial Unicode MS" w:hAnsi="Calibri" w:cs="Calibri"/>
          <w:b/>
          <w:bCs/>
          <w:color w:val="000000"/>
          <w:sz w:val="20"/>
        </w:rPr>
        <w:t>Premesso che</w:t>
      </w:r>
    </w:p>
    <w:p w14:paraId="070F11A0" w14:textId="77777777" w:rsidR="006F0A58" w:rsidRPr="006F0A58" w:rsidRDefault="006F0A58" w:rsidP="006F0A58">
      <w:pPr>
        <w:autoSpaceDE w:val="0"/>
        <w:autoSpaceDN w:val="0"/>
        <w:adjustRightInd w:val="0"/>
        <w:spacing w:before="60"/>
        <w:ind w:left="142" w:hanging="142"/>
        <w:jc w:val="both"/>
        <w:rPr>
          <w:rFonts w:ascii="Calibri" w:eastAsia="Arial Unicode MS" w:hAnsi="Calibri" w:cs="Calibri"/>
          <w:bCs/>
          <w:color w:val="000000"/>
          <w:sz w:val="20"/>
        </w:rPr>
      </w:pPr>
      <w:r w:rsidRPr="006F0A58">
        <w:rPr>
          <w:rFonts w:ascii="Calibri" w:eastAsia="Arial Unicode MS" w:hAnsi="Calibri" w:cs="Calibri"/>
          <w:bCs/>
          <w:color w:val="000000"/>
          <w:sz w:val="20"/>
        </w:rPr>
        <w:t>-</w:t>
      </w:r>
      <w:r>
        <w:rPr>
          <w:rFonts w:ascii="Calibri" w:eastAsia="Arial Unicode MS" w:hAnsi="Calibri" w:cs="Calibri"/>
          <w:bCs/>
          <w:color w:val="000000"/>
          <w:sz w:val="20"/>
        </w:rPr>
        <w:t xml:space="preserve">  </w:t>
      </w:r>
      <w:r w:rsidRPr="006F0A58">
        <w:rPr>
          <w:rFonts w:ascii="Calibri" w:eastAsia="Arial Unicode MS" w:hAnsi="Calibri" w:cs="Calibri"/>
          <w:bCs/>
          <w:color w:val="000000"/>
          <w:sz w:val="20"/>
        </w:rPr>
        <w:t xml:space="preserve">la legge 30 dicembre 2018, n. 145, recante “Bilancio di previsione dello Stato per l’anno fi-nanziario 2019 e bilancio pluriennale per il </w:t>
      </w:r>
      <w:r>
        <w:rPr>
          <w:rFonts w:ascii="Calibri" w:eastAsia="Arial Unicode MS" w:hAnsi="Calibri" w:cs="Calibri"/>
          <w:bCs/>
          <w:color w:val="000000"/>
          <w:sz w:val="20"/>
        </w:rPr>
        <w:t xml:space="preserve"> </w:t>
      </w:r>
      <w:r w:rsidRPr="006F0A58">
        <w:rPr>
          <w:rFonts w:ascii="Calibri" w:eastAsia="Arial Unicode MS" w:hAnsi="Calibri" w:cs="Calibri"/>
          <w:bCs/>
          <w:color w:val="000000"/>
          <w:sz w:val="20"/>
        </w:rPr>
        <w:t>triennio 2019-2021” (legge di Bilancio 2019) ha disposto la ridenominazione dei percorsi di alternanza scuola lavoro di cui al decreto le-gislativo 15 aprile 2005, n. 77, in “percorsi per le competenze trasversali e per l’orientamento</w:t>
      </w:r>
      <w:r>
        <w:rPr>
          <w:rFonts w:ascii="Calibri" w:eastAsia="Arial Unicode MS" w:hAnsi="Calibri" w:cs="Calibri"/>
          <w:bCs/>
          <w:color w:val="000000"/>
          <w:sz w:val="20"/>
        </w:rPr>
        <w:t>”</w:t>
      </w:r>
    </w:p>
    <w:p w14:paraId="6823EB15" w14:textId="77777777" w:rsidR="002E7D0A" w:rsidRPr="0038284F" w:rsidRDefault="006F0A58" w:rsidP="0092485D">
      <w:pPr>
        <w:autoSpaceDE w:val="0"/>
        <w:autoSpaceDN w:val="0"/>
        <w:adjustRightInd w:val="0"/>
        <w:spacing w:before="60"/>
        <w:ind w:left="142" w:hanging="142"/>
        <w:jc w:val="both"/>
        <w:rPr>
          <w:rFonts w:ascii="Calibri" w:eastAsia="Arial Unicode MS" w:hAnsi="Calibri" w:cs="Calibri"/>
          <w:bCs/>
          <w:color w:val="000000"/>
          <w:sz w:val="20"/>
        </w:rPr>
      </w:pPr>
      <w:r>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ai sensi dell’art. 1 D. Lgs. 77/05, l’alternanza costituisce una modalità di realizzazione dei corsi nel secondo ciclo del sistema d’istruzione e formazione, per assicurare ai giovani l’acquisizione di competenze spendibili nel mercato del lavoro;</w:t>
      </w:r>
    </w:p>
    <w:p w14:paraId="44FE7B2A" w14:textId="77777777" w:rsidR="002E7D0A" w:rsidRPr="0038284F" w:rsidRDefault="002E7D0A" w:rsidP="000B5A4F">
      <w:pPr>
        <w:autoSpaceDE w:val="0"/>
        <w:autoSpaceDN w:val="0"/>
        <w:adjustRightInd w:val="0"/>
        <w:ind w:left="142" w:hanging="142"/>
        <w:jc w:val="both"/>
        <w:rPr>
          <w:rFonts w:ascii="Calibri" w:eastAsia="Arial Unicode MS" w:hAnsi="Calibri" w:cs="Calibri"/>
          <w:bCs/>
          <w:color w:val="000000"/>
          <w:sz w:val="20"/>
        </w:rPr>
      </w:pPr>
      <w:r w:rsidRPr="0038284F">
        <w:rPr>
          <w:rFonts w:ascii="Calibri" w:eastAsia="Arial Unicode MS" w:hAnsi="Calibri" w:cs="Calibri"/>
          <w:bCs/>
          <w:color w:val="000000"/>
          <w:sz w:val="20"/>
        </w:rPr>
        <w:t>- ai sensi della legge 13 luglio 2015 n.107, art.1, commi 33-43, i percorsi di alternanza scuola lavoro, sono organicamente inseriti nel piano triennale dell’offerta formativa dell’istituzione scolastica come parte integrante dei percorsi di istruzione;</w:t>
      </w:r>
    </w:p>
    <w:p w14:paraId="71C7E1BB" w14:textId="77777777" w:rsidR="002E7D0A" w:rsidRDefault="002E7D0A" w:rsidP="000B5A4F">
      <w:pPr>
        <w:autoSpaceDE w:val="0"/>
        <w:autoSpaceDN w:val="0"/>
        <w:adjustRightInd w:val="0"/>
        <w:ind w:left="142" w:hanging="142"/>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 </w:t>
      </w:r>
      <w:r w:rsidR="006F0A58">
        <w:rPr>
          <w:rFonts w:ascii="Calibri" w:eastAsia="Arial Unicode MS" w:hAnsi="Calibri" w:cs="Calibri"/>
          <w:bCs/>
          <w:color w:val="000000"/>
          <w:sz w:val="20"/>
        </w:rPr>
        <w:t xml:space="preserve">durante i percorsi gli studenti sono soggetti </w:t>
      </w:r>
      <w:r w:rsidR="000B5A4F" w:rsidRPr="0038284F">
        <w:rPr>
          <w:rFonts w:ascii="Calibri" w:eastAsia="Arial Unicode MS" w:hAnsi="Calibri" w:cs="Calibri"/>
          <w:bCs/>
          <w:color w:val="000000"/>
          <w:sz w:val="20"/>
        </w:rPr>
        <w:t>all’applicazione</w:t>
      </w:r>
      <w:r w:rsidR="006F0A58">
        <w:rPr>
          <w:rFonts w:ascii="Calibri" w:eastAsia="Arial Unicode MS" w:hAnsi="Calibri" w:cs="Calibri"/>
          <w:bCs/>
          <w:color w:val="000000"/>
          <w:sz w:val="20"/>
        </w:rPr>
        <w:t xml:space="preserve"> delle disposizioni</w:t>
      </w:r>
      <w:r w:rsidR="000B5A4F" w:rsidRPr="0038284F">
        <w:rPr>
          <w:rFonts w:ascii="Calibri" w:eastAsia="Arial Unicode MS" w:hAnsi="Calibri" w:cs="Calibri"/>
          <w:bCs/>
          <w:color w:val="000000"/>
          <w:sz w:val="20"/>
        </w:rPr>
        <w:t xml:space="preserve"> del D.</w:t>
      </w:r>
      <w:r w:rsidRPr="0038284F">
        <w:rPr>
          <w:rFonts w:ascii="Calibri" w:eastAsia="Arial Unicode MS" w:hAnsi="Calibri" w:cs="Calibri"/>
          <w:bCs/>
          <w:color w:val="000000"/>
          <w:sz w:val="20"/>
        </w:rPr>
        <w:t xml:space="preserve">Lgs. </w:t>
      </w:r>
      <w:r w:rsidR="000B5A4F" w:rsidRPr="0038284F">
        <w:rPr>
          <w:rFonts w:ascii="Calibri" w:eastAsia="Arial Unicode MS" w:hAnsi="Calibri" w:cs="Calibri"/>
          <w:bCs/>
          <w:color w:val="000000"/>
          <w:sz w:val="20"/>
        </w:rPr>
        <w:t>0</w:t>
      </w:r>
      <w:r w:rsidRPr="0038284F">
        <w:rPr>
          <w:rFonts w:ascii="Calibri" w:eastAsia="Arial Unicode MS" w:hAnsi="Calibri" w:cs="Calibri"/>
          <w:bCs/>
          <w:color w:val="000000"/>
          <w:sz w:val="20"/>
        </w:rPr>
        <w:t>9</w:t>
      </w:r>
      <w:r w:rsidR="000B5A4F" w:rsidRPr="0038284F">
        <w:rPr>
          <w:rFonts w:ascii="Calibri" w:eastAsia="Arial Unicode MS" w:hAnsi="Calibri" w:cs="Calibri"/>
          <w:bCs/>
          <w:color w:val="000000"/>
          <w:sz w:val="20"/>
        </w:rPr>
        <w:t>/04/</w:t>
      </w:r>
      <w:r w:rsidRPr="0038284F">
        <w:rPr>
          <w:rFonts w:ascii="Calibri" w:eastAsia="Arial Unicode MS" w:hAnsi="Calibri" w:cs="Calibri"/>
          <w:bCs/>
          <w:color w:val="000000"/>
          <w:sz w:val="20"/>
        </w:rPr>
        <w:t>2008, n .81 e successive modifiche;</w:t>
      </w:r>
    </w:p>
    <w:p w14:paraId="1C2BBD38" w14:textId="77777777" w:rsidR="00FC3EA0" w:rsidRPr="00FC3EA0" w:rsidRDefault="00FC3EA0" w:rsidP="00A860E7">
      <w:pPr>
        <w:autoSpaceDE w:val="0"/>
        <w:autoSpaceDN w:val="0"/>
        <w:adjustRightInd w:val="0"/>
        <w:jc w:val="center"/>
        <w:rPr>
          <w:rFonts w:ascii="Calibri" w:eastAsia="Arial Unicode MS" w:hAnsi="Calibri" w:cs="Calibri"/>
          <w:b/>
          <w:bCs/>
          <w:color w:val="000000"/>
          <w:sz w:val="8"/>
          <w:szCs w:val="8"/>
        </w:rPr>
      </w:pPr>
    </w:p>
    <w:p w14:paraId="5506D19A" w14:textId="77777777" w:rsidR="00234E5A" w:rsidRDefault="00234E5A" w:rsidP="00A860E7">
      <w:pPr>
        <w:autoSpaceDE w:val="0"/>
        <w:autoSpaceDN w:val="0"/>
        <w:adjustRightInd w:val="0"/>
        <w:jc w:val="center"/>
        <w:rPr>
          <w:rFonts w:ascii="Calibri" w:eastAsia="Arial Unicode MS" w:hAnsi="Calibri" w:cs="Calibri"/>
          <w:b/>
          <w:bCs/>
          <w:color w:val="000000"/>
          <w:sz w:val="20"/>
        </w:rPr>
      </w:pPr>
    </w:p>
    <w:p w14:paraId="01A3ECFF" w14:textId="77777777" w:rsidR="00234E5A" w:rsidRDefault="00234E5A" w:rsidP="00A860E7">
      <w:pPr>
        <w:autoSpaceDE w:val="0"/>
        <w:autoSpaceDN w:val="0"/>
        <w:adjustRightInd w:val="0"/>
        <w:jc w:val="center"/>
        <w:rPr>
          <w:rFonts w:ascii="Calibri" w:eastAsia="Arial Unicode MS" w:hAnsi="Calibri" w:cs="Calibri"/>
          <w:b/>
          <w:bCs/>
          <w:color w:val="000000"/>
          <w:sz w:val="20"/>
        </w:rPr>
      </w:pPr>
    </w:p>
    <w:p w14:paraId="08C7A345" w14:textId="77777777" w:rsidR="002E7D0A" w:rsidRPr="006F0A58" w:rsidRDefault="002E7D0A" w:rsidP="00A860E7">
      <w:pPr>
        <w:autoSpaceDE w:val="0"/>
        <w:autoSpaceDN w:val="0"/>
        <w:adjustRightInd w:val="0"/>
        <w:jc w:val="center"/>
        <w:rPr>
          <w:rFonts w:ascii="Calibri" w:eastAsia="Arial Unicode MS" w:hAnsi="Calibri" w:cs="Calibri"/>
          <w:b/>
          <w:bCs/>
          <w:color w:val="000000"/>
          <w:sz w:val="20"/>
        </w:rPr>
      </w:pPr>
      <w:r w:rsidRPr="006F0A58">
        <w:rPr>
          <w:rFonts w:ascii="Calibri" w:eastAsia="Arial Unicode MS" w:hAnsi="Calibri" w:cs="Calibri"/>
          <w:b/>
          <w:bCs/>
          <w:color w:val="000000"/>
          <w:sz w:val="20"/>
        </w:rPr>
        <w:t>Si conviene quanto segue:</w:t>
      </w:r>
    </w:p>
    <w:p w14:paraId="6DCF3D1F" w14:textId="77777777" w:rsidR="002E7D0A" w:rsidRPr="0038284F" w:rsidRDefault="002E7D0A" w:rsidP="0092485D">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1.</w:t>
      </w:r>
    </w:p>
    <w:p w14:paraId="4268B64D" w14:textId="5006D196" w:rsidR="002E7D0A" w:rsidRPr="0038284F" w:rsidRDefault="002E7D0A" w:rsidP="0038284F">
      <w:pPr>
        <w:widowControl w:val="0"/>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La struttura ospitante, qui di seguito indicata/o anche come il “soggetto ospitante”, si impegna ad accogliere a titolo gra</w:t>
      </w:r>
      <w:r w:rsidR="006D5C97" w:rsidRPr="0038284F">
        <w:rPr>
          <w:rFonts w:ascii="Calibri" w:eastAsia="Arial Unicode MS" w:hAnsi="Calibri" w:cs="Calibri"/>
          <w:bCs/>
          <w:color w:val="000000"/>
          <w:sz w:val="20"/>
        </w:rPr>
        <w:t xml:space="preserve">tuito presso le sue strutture n. </w:t>
      </w:r>
      <w:r w:rsidR="000D252A" w:rsidRPr="0038284F">
        <w:rPr>
          <w:rFonts w:ascii="Calibri" w:eastAsia="Arial Unicode MS" w:hAnsi="Calibri" w:cs="Calibri"/>
          <w:bCs/>
          <w:color w:val="000000"/>
          <w:sz w:val="20"/>
        </w:rPr>
        <w:t>_</w:t>
      </w:r>
      <w:r w:rsidR="00724937">
        <w:rPr>
          <w:rFonts w:ascii="Calibri" w:eastAsia="Arial Unicode MS" w:hAnsi="Calibri" w:cs="Calibri"/>
          <w:bCs/>
          <w:color w:val="000000"/>
          <w:sz w:val="20"/>
        </w:rPr>
        <w:t>studenti nei percorsi per le competenze trasversali e per l’orientamento (di seguito indicati PCTO)</w:t>
      </w:r>
      <w:r w:rsidRPr="0038284F">
        <w:rPr>
          <w:rFonts w:ascii="Calibri" w:eastAsia="Arial Unicode MS" w:hAnsi="Calibri" w:cs="Calibri"/>
          <w:bCs/>
          <w:color w:val="000000"/>
          <w:sz w:val="20"/>
        </w:rPr>
        <w:t xml:space="preserve"> su proposta </w:t>
      </w:r>
      <w:r w:rsidR="000D252A" w:rsidRPr="0038284F">
        <w:rPr>
          <w:rFonts w:ascii="Calibri" w:eastAsia="Arial Unicode MS" w:hAnsi="Calibri" w:cs="Calibri"/>
          <w:bCs/>
          <w:color w:val="000000"/>
          <w:sz w:val="20"/>
        </w:rPr>
        <w:t>dell’I.T.C.G. “G. Cerboni”, di seguito indicat</w:t>
      </w:r>
      <w:r w:rsidRPr="0038284F">
        <w:rPr>
          <w:rFonts w:ascii="Calibri" w:eastAsia="Arial Unicode MS" w:hAnsi="Calibri" w:cs="Calibri"/>
          <w:bCs/>
          <w:color w:val="000000"/>
          <w:sz w:val="20"/>
        </w:rPr>
        <w:t>o anche come il “istituzione scolastica”.</w:t>
      </w:r>
    </w:p>
    <w:p w14:paraId="462676B9" w14:textId="77777777" w:rsidR="002E7D0A" w:rsidRPr="0038284F" w:rsidRDefault="002E7D0A" w:rsidP="0092485D">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2.</w:t>
      </w:r>
    </w:p>
    <w:p w14:paraId="4CA56D60" w14:textId="77777777"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1.</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L’accoglimento dello/degli studente/i per i periodi di apprendimento in ambiente lavorativo non costituisce rapporto di lavoro.</w:t>
      </w:r>
    </w:p>
    <w:p w14:paraId="0161D15F" w14:textId="77777777"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2.</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 xml:space="preserve">Ai fini e agli effetti delle disposizioni di cui al D. Lgs. 81/2008, lo studente </w:t>
      </w:r>
      <w:r w:rsidR="00724937">
        <w:rPr>
          <w:rFonts w:ascii="Calibri" w:eastAsia="Arial Unicode MS" w:hAnsi="Calibri" w:cs="Calibri"/>
          <w:bCs/>
          <w:color w:val="000000"/>
          <w:sz w:val="20"/>
        </w:rPr>
        <w:t>nelle attività del PCTO</w:t>
      </w:r>
      <w:r w:rsidR="002E7D0A" w:rsidRPr="0038284F">
        <w:rPr>
          <w:rFonts w:ascii="Calibri" w:eastAsia="Arial Unicode MS" w:hAnsi="Calibri" w:cs="Calibri"/>
          <w:bCs/>
          <w:color w:val="000000"/>
          <w:sz w:val="20"/>
        </w:rPr>
        <w:t xml:space="preserve"> è equiparato al lavoratore, ex art. 2, comma 1 lettera a) del decreto citato.</w:t>
      </w:r>
    </w:p>
    <w:p w14:paraId="20A9E6A8" w14:textId="77777777"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3.</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 xml:space="preserve">L’attività di formazione ed orientamento </w:t>
      </w:r>
      <w:r w:rsidR="00724937">
        <w:rPr>
          <w:rFonts w:ascii="Calibri" w:eastAsia="Arial Unicode MS" w:hAnsi="Calibri" w:cs="Calibri"/>
          <w:bCs/>
          <w:color w:val="000000"/>
          <w:sz w:val="20"/>
        </w:rPr>
        <w:t>del PCTO</w:t>
      </w:r>
      <w:r w:rsidR="002E7D0A" w:rsidRPr="0038284F">
        <w:rPr>
          <w:rFonts w:ascii="Calibri" w:eastAsia="Arial Unicode MS" w:hAnsi="Calibri" w:cs="Calibri"/>
          <w:bCs/>
          <w:color w:val="000000"/>
          <w:sz w:val="20"/>
        </w:rPr>
        <w:t xml:space="preserve"> è congiuntamente progettata e verificata da un docente tutor interno, designato dall’istituzione scolastica, e da un tutor formativo della struttura, indicato dal soggetto ospitante, denominato tutor formativo esterno;</w:t>
      </w:r>
    </w:p>
    <w:p w14:paraId="310276E7" w14:textId="77777777"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4.</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w:t>
      </w:r>
    </w:p>
    <w:p w14:paraId="46983FEA" w14:textId="77777777"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5.</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La titolarità del percorso, della progettazione formativa e della certificazione delle competenze acquisite è dell’istituzione scolastica.</w:t>
      </w:r>
    </w:p>
    <w:p w14:paraId="59D8DAD8" w14:textId="77777777"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6.</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L’accoglimento dello/degli studente/i minorenni per i periodi di apprendimento in situazione lavorativa non fa acquisire agli stessi la qualifica di “lavoratore minore” di cui alla L. 977/67 e successive modifiche.</w:t>
      </w:r>
    </w:p>
    <w:p w14:paraId="6F50891A" w14:textId="77777777" w:rsidR="002E7D0A" w:rsidRPr="0038284F" w:rsidRDefault="002E7D0A" w:rsidP="0092485D">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3.</w:t>
      </w:r>
    </w:p>
    <w:p w14:paraId="7FA89537" w14:textId="77777777" w:rsidR="002E7D0A" w:rsidRPr="00724937" w:rsidRDefault="002E7D0A" w:rsidP="0071323F">
      <w:pPr>
        <w:pStyle w:val="Paragrafoelenco"/>
        <w:widowControl w:val="0"/>
        <w:numPr>
          <w:ilvl w:val="0"/>
          <w:numId w:val="23"/>
        </w:numPr>
        <w:autoSpaceDE w:val="0"/>
        <w:autoSpaceDN w:val="0"/>
        <w:adjustRightInd w:val="0"/>
        <w:ind w:left="170" w:hanging="170"/>
        <w:jc w:val="both"/>
        <w:rPr>
          <w:rFonts w:ascii="Calibri" w:eastAsia="Arial Unicode MS" w:hAnsi="Calibri" w:cs="Calibri"/>
          <w:bCs/>
          <w:color w:val="000000"/>
          <w:sz w:val="20"/>
          <w:u w:val="single"/>
        </w:rPr>
      </w:pPr>
      <w:r w:rsidRPr="00724937">
        <w:rPr>
          <w:rFonts w:ascii="Calibri" w:eastAsia="Arial Unicode MS" w:hAnsi="Calibri" w:cs="Calibri"/>
          <w:bCs/>
          <w:color w:val="000000"/>
          <w:sz w:val="20"/>
          <w:u w:val="single"/>
        </w:rPr>
        <w:t>Il docente tutor interno svolge le seguenti funzioni:</w:t>
      </w:r>
    </w:p>
    <w:p w14:paraId="0171590B" w14:textId="77777777"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elabora, insieme al tutor esterno, il percorso formativo personalizzato sottoscritto dalle parti coinvolte (scuola, struttura ospitante, studente/soggetti esercenti la potestà genitoriale);</w:t>
      </w:r>
    </w:p>
    <w:p w14:paraId="7471AA6C" w14:textId="77777777"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assiste e guida lo studente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 xml:space="preserve"> e ne verifica, in collaborazione con il tutor esterno, il corretto svolgimento;</w:t>
      </w:r>
    </w:p>
    <w:p w14:paraId="47A3F09D" w14:textId="77777777"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gestisce le relazioni con il contesto in cui si sviluppa l’esperienza di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 rapportandosi con il tutor esterno;</w:t>
      </w:r>
    </w:p>
    <w:p w14:paraId="77529451" w14:textId="77777777"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lastRenderedPageBreak/>
        <w:t>monitora le attività e affronta le eventuali criticità che dovessero emergere dalle stesse;</w:t>
      </w:r>
    </w:p>
    <w:p w14:paraId="3610ED19" w14:textId="77777777"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valuta, comunica e valorizza gli obiettivi raggiunti e le competenze progressivamente sviluppate dallo studente;</w:t>
      </w:r>
    </w:p>
    <w:p w14:paraId="4264B3B8" w14:textId="77777777"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promuove l’attività di valutazione sull’efficacia e la coerenza del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 da parte dello studente coinvolto;</w:t>
      </w:r>
    </w:p>
    <w:p w14:paraId="2C4F794E" w14:textId="77777777"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7FED688B" w14:textId="77777777" w:rsidR="00FC3EA0" w:rsidRDefault="002E7D0A" w:rsidP="00FC3EA0">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assiste il Dirigente Scolastico nella redazione della scheda di valutazione sulle strutture con le quali sono state stipulate le convenzioni per </w:t>
      </w:r>
      <w:r w:rsidR="00724937">
        <w:rPr>
          <w:rFonts w:ascii="Calibri" w:eastAsia="Arial Unicode MS" w:hAnsi="Calibri" w:cs="Calibri"/>
          <w:bCs/>
          <w:color w:val="000000"/>
          <w:sz w:val="20"/>
        </w:rPr>
        <w:t>i PCTO</w:t>
      </w:r>
      <w:r w:rsidRPr="0038284F">
        <w:rPr>
          <w:rFonts w:ascii="Calibri" w:eastAsia="Arial Unicode MS" w:hAnsi="Calibri" w:cs="Calibri"/>
          <w:bCs/>
          <w:color w:val="000000"/>
          <w:sz w:val="20"/>
        </w:rPr>
        <w:t>, evidenziandone il potenziale formativo e le eventuali difficoltà incontrate nella collaborazione.</w:t>
      </w:r>
    </w:p>
    <w:p w14:paraId="51D09A13" w14:textId="77777777" w:rsidR="00290218" w:rsidRPr="0068477E" w:rsidRDefault="00290218" w:rsidP="00290218">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Pr>
          <w:rFonts w:ascii="Calibri" w:eastAsia="Arial Unicode MS" w:hAnsi="Calibri" w:cs="Calibri"/>
          <w:bCs/>
          <w:color w:val="000000"/>
          <w:sz w:val="20"/>
        </w:rPr>
        <w:t xml:space="preserve">comunica tempestivamente la famiglia </w:t>
      </w:r>
      <w:r w:rsidR="00CD770C">
        <w:rPr>
          <w:rFonts w:ascii="Calibri" w:eastAsia="Arial Unicode MS" w:hAnsi="Calibri" w:cs="Calibri"/>
          <w:bCs/>
          <w:color w:val="000000"/>
          <w:sz w:val="20"/>
        </w:rPr>
        <w:t>del</w:t>
      </w:r>
      <w:r w:rsidRPr="0068477E">
        <w:rPr>
          <w:rFonts w:ascii="Calibri" w:eastAsia="Arial Unicode MS" w:hAnsi="Calibri" w:cs="Calibri"/>
          <w:bCs/>
          <w:color w:val="000000"/>
          <w:sz w:val="20"/>
        </w:rPr>
        <w:t xml:space="preserve">la </w:t>
      </w:r>
      <w:r>
        <w:rPr>
          <w:rFonts w:ascii="Calibri" w:eastAsia="Arial Unicode MS" w:hAnsi="Calibri" w:cs="Calibri"/>
          <w:bCs/>
          <w:color w:val="000000"/>
          <w:sz w:val="20"/>
        </w:rPr>
        <w:t xml:space="preserve">mancata </w:t>
      </w:r>
      <w:r w:rsidRPr="0068477E">
        <w:rPr>
          <w:rFonts w:ascii="Calibri" w:eastAsia="Arial Unicode MS" w:hAnsi="Calibri" w:cs="Calibri"/>
          <w:bCs/>
          <w:color w:val="000000"/>
          <w:sz w:val="20"/>
        </w:rPr>
        <w:t>frequenza del percorso;</w:t>
      </w:r>
    </w:p>
    <w:p w14:paraId="4AB3B53A" w14:textId="77777777" w:rsidR="002E7D0A" w:rsidRPr="00724937" w:rsidRDefault="002E7D0A" w:rsidP="0071323F">
      <w:pPr>
        <w:pStyle w:val="Paragrafoelenco"/>
        <w:widowControl w:val="0"/>
        <w:numPr>
          <w:ilvl w:val="0"/>
          <w:numId w:val="23"/>
        </w:numPr>
        <w:autoSpaceDE w:val="0"/>
        <w:autoSpaceDN w:val="0"/>
        <w:adjustRightInd w:val="0"/>
        <w:ind w:left="170" w:hanging="170"/>
        <w:jc w:val="both"/>
        <w:rPr>
          <w:rFonts w:ascii="Calibri" w:eastAsia="Arial Unicode MS" w:hAnsi="Calibri" w:cs="Calibri"/>
          <w:bCs/>
          <w:color w:val="000000"/>
          <w:sz w:val="20"/>
          <w:u w:val="single"/>
        </w:rPr>
      </w:pPr>
      <w:r w:rsidRPr="00724937">
        <w:rPr>
          <w:rFonts w:ascii="Calibri" w:eastAsia="Arial Unicode MS" w:hAnsi="Calibri" w:cs="Calibri"/>
          <w:bCs/>
          <w:color w:val="000000"/>
          <w:sz w:val="20"/>
          <w:u w:val="single"/>
        </w:rPr>
        <w:t>Il tutor formativo esterno svolge le seguenti funzioni:</w:t>
      </w:r>
    </w:p>
    <w:p w14:paraId="6B3C423E" w14:textId="77777777"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collabora con il tutor interno alla progettazione, organizzazione e valutazione dell’esperienza di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w:t>
      </w:r>
    </w:p>
    <w:p w14:paraId="01C62C01" w14:textId="77777777"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favorisce l’inserimento dello studente nel contesto operativo, lo affianca e lo assiste nel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w:t>
      </w:r>
    </w:p>
    <w:p w14:paraId="2A92CFFF" w14:textId="77777777"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garantisce l’informazione/formazione dello/i studente/i sui rischi specifici aziendali, nel rispetto delle procedure interne;</w:t>
      </w:r>
    </w:p>
    <w:p w14:paraId="5D4234DE" w14:textId="77777777"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pianifica ed organizza le attività in base al progetto formativo, coordinandosi anche con altre figure professionali presenti nella struttura ospitante;</w:t>
      </w:r>
    </w:p>
    <w:p w14:paraId="4FF30137" w14:textId="77777777"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coinvolge lo studente nel processo di valutazione dell’esperienza</w:t>
      </w:r>
      <w:r w:rsidR="00724937">
        <w:rPr>
          <w:rFonts w:ascii="Calibri" w:eastAsia="Arial Unicode MS" w:hAnsi="Calibri" w:cs="Calibri"/>
          <w:bCs/>
          <w:color w:val="000000"/>
          <w:sz w:val="20"/>
        </w:rPr>
        <w:t xml:space="preserve"> di PCTO</w:t>
      </w:r>
      <w:r w:rsidRPr="0038284F">
        <w:rPr>
          <w:rFonts w:ascii="Calibri" w:eastAsia="Arial Unicode MS" w:hAnsi="Calibri" w:cs="Calibri"/>
          <w:bCs/>
          <w:color w:val="000000"/>
          <w:sz w:val="20"/>
        </w:rPr>
        <w:t>;</w:t>
      </w:r>
    </w:p>
    <w:p w14:paraId="38826948" w14:textId="77777777" w:rsidR="002E7D0A"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fornisce all’istituzione scolastica gli elementi concordati per valutare le attività dello studente e l’efficacia del processo formativo.</w:t>
      </w:r>
    </w:p>
    <w:p w14:paraId="7E0DC1E0" w14:textId="77777777" w:rsidR="0068477E" w:rsidRPr="0068477E" w:rsidRDefault="0068477E" w:rsidP="0068477E">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Pr>
          <w:rFonts w:ascii="Calibri" w:eastAsia="Arial Unicode MS" w:hAnsi="Calibri" w:cs="Calibri"/>
          <w:bCs/>
          <w:color w:val="000000"/>
          <w:sz w:val="20"/>
        </w:rPr>
        <w:t>c</w:t>
      </w:r>
      <w:r w:rsidRPr="0068477E">
        <w:rPr>
          <w:rFonts w:ascii="Calibri" w:eastAsia="Arial Unicode MS" w:hAnsi="Calibri" w:cs="Calibri"/>
          <w:bCs/>
          <w:color w:val="000000"/>
          <w:sz w:val="20"/>
        </w:rPr>
        <w:t xml:space="preserve">ontrolla la frequenza e l’attuazione del percorso </w:t>
      </w:r>
      <w:r>
        <w:rPr>
          <w:rFonts w:ascii="Calibri" w:eastAsia="Arial Unicode MS" w:hAnsi="Calibri" w:cs="Calibri"/>
          <w:bCs/>
          <w:color w:val="000000"/>
          <w:sz w:val="20"/>
        </w:rPr>
        <w:t>e,</w:t>
      </w:r>
      <w:r w:rsidRPr="0068477E">
        <w:rPr>
          <w:rFonts w:ascii="Calibri" w:eastAsia="Arial Unicode MS" w:hAnsi="Calibri" w:cs="Calibri"/>
          <w:bCs/>
          <w:color w:val="000000"/>
          <w:sz w:val="20"/>
        </w:rPr>
        <w:t xml:space="preserve"> qualora lo studente non si presenti sul luogo del tirocinio all’orario concordato, dovrà </w:t>
      </w:r>
      <w:r>
        <w:rPr>
          <w:rFonts w:ascii="Calibri" w:eastAsia="Arial Unicode MS" w:hAnsi="Calibri" w:cs="Calibri"/>
          <w:bCs/>
          <w:color w:val="000000"/>
          <w:sz w:val="20"/>
        </w:rPr>
        <w:t>darne</w:t>
      </w:r>
      <w:r w:rsidRPr="0068477E">
        <w:rPr>
          <w:rFonts w:ascii="Calibri" w:eastAsia="Arial Unicode MS" w:hAnsi="Calibri" w:cs="Calibri"/>
          <w:bCs/>
          <w:color w:val="000000"/>
          <w:sz w:val="20"/>
        </w:rPr>
        <w:t xml:space="preserve"> tempestiva comunicazione all’istituzione scolastica</w:t>
      </w:r>
      <w:r>
        <w:rPr>
          <w:rFonts w:ascii="Calibri" w:eastAsia="Arial Unicode MS" w:hAnsi="Calibri" w:cs="Calibri"/>
          <w:bCs/>
          <w:color w:val="000000"/>
          <w:sz w:val="20"/>
        </w:rPr>
        <w:t xml:space="preserve"> ed al tutor interno</w:t>
      </w:r>
      <w:r w:rsidRPr="0068477E">
        <w:rPr>
          <w:rFonts w:ascii="Calibri" w:eastAsia="Arial Unicode MS" w:hAnsi="Calibri" w:cs="Calibri"/>
          <w:bCs/>
          <w:color w:val="000000"/>
          <w:sz w:val="20"/>
        </w:rPr>
        <w:t>;</w:t>
      </w:r>
    </w:p>
    <w:p w14:paraId="70D39C98" w14:textId="77777777" w:rsidR="002E7D0A" w:rsidRPr="00724937" w:rsidRDefault="002E7D0A" w:rsidP="0071323F">
      <w:pPr>
        <w:pStyle w:val="Paragrafoelenco"/>
        <w:widowControl w:val="0"/>
        <w:numPr>
          <w:ilvl w:val="0"/>
          <w:numId w:val="23"/>
        </w:numPr>
        <w:autoSpaceDE w:val="0"/>
        <w:autoSpaceDN w:val="0"/>
        <w:adjustRightInd w:val="0"/>
        <w:spacing w:before="60"/>
        <w:ind w:left="170" w:hanging="170"/>
        <w:contextualSpacing w:val="0"/>
        <w:jc w:val="both"/>
        <w:rPr>
          <w:rFonts w:ascii="Calibri" w:eastAsia="Arial Unicode MS" w:hAnsi="Calibri" w:cs="Calibri"/>
          <w:bCs/>
          <w:color w:val="000000"/>
          <w:sz w:val="20"/>
          <w:u w:val="single"/>
        </w:rPr>
      </w:pPr>
      <w:r w:rsidRPr="00724937">
        <w:rPr>
          <w:rFonts w:ascii="Calibri" w:eastAsia="Arial Unicode MS" w:hAnsi="Calibri" w:cs="Calibri"/>
          <w:bCs/>
          <w:color w:val="000000"/>
          <w:sz w:val="20"/>
          <w:u w:val="single"/>
        </w:rPr>
        <w:t>Le due figure dei tutor condividono i seguenti compiti:</w:t>
      </w:r>
    </w:p>
    <w:p w14:paraId="012B548E" w14:textId="77777777"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76577D43" w14:textId="77777777"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controllo della frequenza e dell’attuazione del percorso formativo personalizzato;</w:t>
      </w:r>
    </w:p>
    <w:p w14:paraId="156D5D98" w14:textId="77777777"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raccordo tra le esperienze formative in aula e quella in contesto lavorativo;</w:t>
      </w:r>
    </w:p>
    <w:p w14:paraId="1FAC3E9A" w14:textId="77777777"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elaborazione di un report sull’esperienza svolta e sulle acquisizioni di ciascun allievo, che con</w:t>
      </w:r>
      <w:r w:rsidR="00680592" w:rsidRPr="0038284F">
        <w:rPr>
          <w:rFonts w:ascii="Calibri" w:eastAsia="Arial Unicode MS" w:hAnsi="Calibri" w:cs="Calibri"/>
          <w:bCs/>
          <w:color w:val="000000"/>
          <w:sz w:val="20"/>
        </w:rPr>
        <w:softHyphen/>
      </w:r>
      <w:r w:rsidRPr="0038284F">
        <w:rPr>
          <w:rFonts w:ascii="Calibri" w:eastAsia="Arial Unicode MS" w:hAnsi="Calibri" w:cs="Calibri"/>
          <w:bCs/>
          <w:color w:val="000000"/>
          <w:sz w:val="20"/>
        </w:rPr>
        <w:t>corre alla valutazione e alla certificazione delle competenze da parte del Consiglio di classe;</w:t>
      </w:r>
    </w:p>
    <w:p w14:paraId="2DEA5E22" w14:textId="77777777" w:rsidR="00167104"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14:paraId="1329FD12" w14:textId="77777777"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4</w:t>
      </w:r>
    </w:p>
    <w:p w14:paraId="4CDE504A" w14:textId="77777777" w:rsidR="002E7D0A" w:rsidRPr="0038284F" w:rsidRDefault="002E7D0A" w:rsidP="0071323F">
      <w:pPr>
        <w:pStyle w:val="Paragrafoelenco"/>
        <w:widowControl w:val="0"/>
        <w:numPr>
          <w:ilvl w:val="0"/>
          <w:numId w:val="30"/>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Durante lo svolgimento del percorso in alternanza scuola lavoro il/i beneficiario/i del percorso è tenuto/sono tenuti a:</w:t>
      </w:r>
    </w:p>
    <w:p w14:paraId="07BAFBEE" w14:textId="77777777"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svolgere le attività previste dal percorso formativo personalizzato;</w:t>
      </w:r>
    </w:p>
    <w:p w14:paraId="2B5F9328" w14:textId="77777777"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rispettare le norme in materia di igiene, sicurezza e salute sui luoghi di lavoro, nonché tutte le disposizioni, istruzioni, prescrizioni, regolamenti interni, previsti a tale scopo;</w:t>
      </w:r>
    </w:p>
    <w:p w14:paraId="0C9D3A21" w14:textId="77777777"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mantenere la necessaria riservatezza per quanto attiene ai dati, informazioni o conoscenze in merito a processi produttivi e prodotti, acquisiti durante lo svolgimento dell’attività formativa in contesto lavorativo;</w:t>
      </w:r>
    </w:p>
    <w:p w14:paraId="06CBBA3D" w14:textId="77777777"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seguire le indicazioni dei tutor e fare riferimento ad essi per qualsiasi esigenza di tipo organizzativo o altre evenienze;</w:t>
      </w:r>
    </w:p>
    <w:p w14:paraId="50B47D1E" w14:textId="77777777"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rispettare gli obblighi di cui al D.Lgs. 81/2008, art. 20.</w:t>
      </w:r>
    </w:p>
    <w:p w14:paraId="3730C243" w14:textId="77777777"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5</w:t>
      </w:r>
    </w:p>
    <w:p w14:paraId="6499606D" w14:textId="77777777" w:rsidR="002E7D0A" w:rsidRPr="0038284F" w:rsidRDefault="002E7D0A" w:rsidP="0071323F">
      <w:pPr>
        <w:pStyle w:val="Paragrafoelenco"/>
        <w:widowControl w:val="0"/>
        <w:numPr>
          <w:ilvl w:val="0"/>
          <w:numId w:val="25"/>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L’istituzione scolastica assicura il/i beneficiario/i del </w:t>
      </w:r>
      <w:r w:rsidR="00D772E8">
        <w:rPr>
          <w:rFonts w:ascii="Calibri" w:eastAsia="Arial Unicode MS" w:hAnsi="Calibri" w:cs="Calibri"/>
          <w:bCs/>
          <w:color w:val="000000"/>
          <w:sz w:val="20"/>
        </w:rPr>
        <w:t>PCTO</w:t>
      </w:r>
      <w:r w:rsidRPr="0038284F">
        <w:rPr>
          <w:rFonts w:ascii="Calibri" w:eastAsia="Arial Unicode MS" w:hAnsi="Calibri" w:cs="Calibri"/>
          <w:bCs/>
          <w:color w:val="000000"/>
          <w:sz w:val="20"/>
        </w:rPr>
        <w:t xml:space="preserve">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6B151880" w14:textId="77777777" w:rsidR="002E7D0A" w:rsidRPr="0038284F" w:rsidRDefault="002E7D0A" w:rsidP="0071323F">
      <w:pPr>
        <w:pStyle w:val="Paragrafoelenco"/>
        <w:widowControl w:val="0"/>
        <w:numPr>
          <w:ilvl w:val="0"/>
          <w:numId w:val="25"/>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Ai fini dell’applicazione dell’articolo 18 del D. Lgs. 81/2008 il soggetto promotore si fa carico dei seguenti obblighi:</w:t>
      </w:r>
    </w:p>
    <w:p w14:paraId="2359DDB7" w14:textId="77777777" w:rsidR="002E7D0A" w:rsidRPr="0038284F" w:rsidRDefault="002E7D0A" w:rsidP="0071323F">
      <w:pPr>
        <w:pStyle w:val="Paragrafoelenco"/>
        <w:widowControl w:val="0"/>
        <w:numPr>
          <w:ilvl w:val="1"/>
          <w:numId w:val="33"/>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tener conto delle capacità e delle condizioni della struttura ospitante, in rapporto alla salute e sicurezza degli studenti impegnati nelle attività di </w:t>
      </w:r>
      <w:r w:rsidR="00D772E8">
        <w:rPr>
          <w:rFonts w:ascii="Calibri" w:eastAsia="Arial Unicode MS" w:hAnsi="Calibri" w:cs="Calibri"/>
          <w:bCs/>
          <w:color w:val="000000"/>
          <w:sz w:val="20"/>
        </w:rPr>
        <w:t>PCTO</w:t>
      </w:r>
      <w:r w:rsidRPr="0038284F">
        <w:rPr>
          <w:rFonts w:ascii="Calibri" w:eastAsia="Arial Unicode MS" w:hAnsi="Calibri" w:cs="Calibri"/>
          <w:bCs/>
          <w:color w:val="000000"/>
          <w:sz w:val="20"/>
        </w:rPr>
        <w:t>;</w:t>
      </w:r>
    </w:p>
    <w:p w14:paraId="499B68A8" w14:textId="77777777" w:rsidR="002E7D0A" w:rsidRPr="0038284F" w:rsidRDefault="002E7D0A" w:rsidP="0071323F">
      <w:pPr>
        <w:pStyle w:val="Paragrafoelenco"/>
        <w:widowControl w:val="0"/>
        <w:numPr>
          <w:ilvl w:val="1"/>
          <w:numId w:val="33"/>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informare/formare lo studente in materia di norme relative a igiene, sicurezza e salute sui luoghi di lavoro, con particolare riguardo agli obblighi dello studente ex art. 20 D. Lgs. 81/2008;</w:t>
      </w:r>
    </w:p>
    <w:p w14:paraId="6A0AD131" w14:textId="77777777" w:rsidR="002E7D0A" w:rsidRPr="0038284F" w:rsidRDefault="002E7D0A" w:rsidP="0071323F">
      <w:pPr>
        <w:pStyle w:val="Paragrafoelenco"/>
        <w:widowControl w:val="0"/>
        <w:numPr>
          <w:ilvl w:val="1"/>
          <w:numId w:val="33"/>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designare un tutor interno che sia competente e adeguatamente formato in materia di sicurezza e salute nei luoghi di lavoro o che si avvalga di professionalità adeguate in materia (es. RSPP);</w:t>
      </w:r>
    </w:p>
    <w:p w14:paraId="3C082EAD" w14:textId="77777777"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6</w:t>
      </w:r>
    </w:p>
    <w:p w14:paraId="20F36F94" w14:textId="77777777" w:rsidR="002E7D0A" w:rsidRPr="0038284F" w:rsidRDefault="002E7D0A" w:rsidP="0071323F">
      <w:pPr>
        <w:pStyle w:val="Paragrafoelenco"/>
        <w:widowControl w:val="0"/>
        <w:numPr>
          <w:ilvl w:val="0"/>
          <w:numId w:val="26"/>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Il soggetto ospitante si impegna a:</w:t>
      </w:r>
    </w:p>
    <w:p w14:paraId="360C343E" w14:textId="77777777"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garantire al</w:t>
      </w:r>
      <w:r w:rsidR="005D488B">
        <w:rPr>
          <w:rFonts w:ascii="Calibri" w:eastAsia="Arial Unicode MS" w:hAnsi="Calibri" w:cs="Calibri"/>
          <w:bCs/>
          <w:color w:val="000000"/>
          <w:sz w:val="20"/>
        </w:rPr>
        <w:t>/ai</w:t>
      </w:r>
      <w:r w:rsidRPr="0038284F">
        <w:rPr>
          <w:rFonts w:ascii="Calibri" w:eastAsia="Arial Unicode MS" w:hAnsi="Calibri" w:cs="Calibri"/>
          <w:bCs/>
          <w:color w:val="000000"/>
          <w:sz w:val="20"/>
        </w:rPr>
        <w:t xml:space="preserve"> beneficiario/i del percorso, per il tramite del tutor della struttura ospitante, l’assistenza e la formazione necessarie al buon esito dell’attività di </w:t>
      </w:r>
      <w:r w:rsidR="00D772E8">
        <w:rPr>
          <w:rFonts w:ascii="Calibri" w:eastAsia="Arial Unicode MS" w:hAnsi="Calibri" w:cs="Calibri"/>
          <w:bCs/>
          <w:color w:val="000000"/>
          <w:sz w:val="20"/>
        </w:rPr>
        <w:t>PCTO</w:t>
      </w:r>
      <w:r w:rsidRPr="0038284F">
        <w:rPr>
          <w:rFonts w:ascii="Calibri" w:eastAsia="Arial Unicode MS" w:hAnsi="Calibri" w:cs="Calibri"/>
          <w:bCs/>
          <w:color w:val="000000"/>
          <w:sz w:val="20"/>
        </w:rPr>
        <w:t>, nonché la dichiarazione delle competenze acquisite nel contesto di lavoro;</w:t>
      </w:r>
    </w:p>
    <w:p w14:paraId="0D3D0033" w14:textId="77777777"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rispettare le norme antinfortunistiche e di igiene sul lavoro;</w:t>
      </w:r>
    </w:p>
    <w:p w14:paraId="783D578D" w14:textId="77777777"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consentire al tutor del soggetto promotore di contattare il</w:t>
      </w:r>
      <w:r w:rsidR="00680592" w:rsidRPr="0038284F">
        <w:rPr>
          <w:rFonts w:ascii="Calibri" w:eastAsia="Arial Unicode MS" w:hAnsi="Calibri" w:cs="Calibri"/>
          <w:bCs/>
          <w:color w:val="000000"/>
          <w:sz w:val="20"/>
        </w:rPr>
        <w:t>/i</w:t>
      </w:r>
      <w:r w:rsidRPr="0038284F">
        <w:rPr>
          <w:rFonts w:ascii="Calibri" w:eastAsia="Arial Unicode MS" w:hAnsi="Calibri" w:cs="Calibri"/>
          <w:bCs/>
          <w:color w:val="000000"/>
          <w:sz w:val="20"/>
        </w:rPr>
        <w:t xml:space="preserve"> beneficiario/i del percorso e il tutor della struttura ospitante per verificare l’andamento della formazione in contesto lavorativo, per coordinare l’intero percorso formativo e per la stesura della relazione finale;</w:t>
      </w:r>
    </w:p>
    <w:p w14:paraId="6454B0CF" w14:textId="77777777"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informare il soggetto promotore di qualsiasi incidente accada al</w:t>
      </w:r>
      <w:r w:rsidR="005D488B">
        <w:rPr>
          <w:rFonts w:ascii="Calibri" w:eastAsia="Arial Unicode MS" w:hAnsi="Calibri" w:cs="Calibri"/>
          <w:bCs/>
          <w:color w:val="000000"/>
          <w:sz w:val="20"/>
        </w:rPr>
        <w:t>/ai</w:t>
      </w:r>
      <w:r w:rsidRPr="0038284F">
        <w:rPr>
          <w:rFonts w:ascii="Calibri" w:eastAsia="Arial Unicode MS" w:hAnsi="Calibri" w:cs="Calibri"/>
          <w:bCs/>
          <w:color w:val="000000"/>
          <w:sz w:val="20"/>
        </w:rPr>
        <w:t xml:space="preserve"> beneficiario/i;</w:t>
      </w:r>
    </w:p>
    <w:p w14:paraId="200FE751" w14:textId="77777777"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individuare il tutor esterno in un soggetto che sia competente e adeguatamente formato in materia di sicurezza e salute nei luoghi di lavoro o che si avvalga di professionalità adeguate in materia (es. RSPP).</w:t>
      </w:r>
    </w:p>
    <w:p w14:paraId="1D29DA68" w14:textId="77777777" w:rsidR="00234E5A" w:rsidRDefault="00234E5A" w:rsidP="005D488B">
      <w:pPr>
        <w:widowControl w:val="0"/>
        <w:autoSpaceDE w:val="0"/>
        <w:autoSpaceDN w:val="0"/>
        <w:adjustRightInd w:val="0"/>
        <w:spacing w:after="60"/>
        <w:jc w:val="both"/>
        <w:rPr>
          <w:rFonts w:ascii="Calibri" w:eastAsia="Arial Unicode MS" w:hAnsi="Calibri" w:cs="Calibri"/>
          <w:b/>
          <w:bCs/>
          <w:color w:val="000000"/>
          <w:sz w:val="20"/>
        </w:rPr>
      </w:pPr>
    </w:p>
    <w:p w14:paraId="69AC824C" w14:textId="77777777" w:rsidR="00234E5A" w:rsidRDefault="00234E5A" w:rsidP="005D488B">
      <w:pPr>
        <w:widowControl w:val="0"/>
        <w:autoSpaceDE w:val="0"/>
        <w:autoSpaceDN w:val="0"/>
        <w:adjustRightInd w:val="0"/>
        <w:spacing w:after="60"/>
        <w:jc w:val="both"/>
        <w:rPr>
          <w:rFonts w:ascii="Calibri" w:eastAsia="Arial Unicode MS" w:hAnsi="Calibri" w:cs="Calibri"/>
          <w:b/>
          <w:bCs/>
          <w:color w:val="000000"/>
          <w:sz w:val="20"/>
        </w:rPr>
      </w:pPr>
    </w:p>
    <w:p w14:paraId="1A0F987F" w14:textId="77777777" w:rsidR="00234E5A" w:rsidRDefault="00234E5A" w:rsidP="005D488B">
      <w:pPr>
        <w:widowControl w:val="0"/>
        <w:autoSpaceDE w:val="0"/>
        <w:autoSpaceDN w:val="0"/>
        <w:adjustRightInd w:val="0"/>
        <w:spacing w:after="60"/>
        <w:jc w:val="both"/>
        <w:rPr>
          <w:rFonts w:ascii="Calibri" w:eastAsia="Arial Unicode MS" w:hAnsi="Calibri" w:cs="Calibri"/>
          <w:b/>
          <w:bCs/>
          <w:color w:val="000000"/>
          <w:sz w:val="20"/>
        </w:rPr>
      </w:pPr>
    </w:p>
    <w:p w14:paraId="6359EF6A" w14:textId="77777777"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7</w:t>
      </w:r>
    </w:p>
    <w:p w14:paraId="0C42A6F4" w14:textId="77777777" w:rsidR="002E7D0A" w:rsidRPr="0038284F" w:rsidRDefault="002E7D0A" w:rsidP="0071323F">
      <w:pPr>
        <w:pStyle w:val="Paragrafoelenco"/>
        <w:widowControl w:val="0"/>
        <w:numPr>
          <w:ilvl w:val="0"/>
          <w:numId w:val="27"/>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La presente convenzione decorre dalla data sotto indicata e dura fino all’espletamento dell’esperienza definita da ciascun percorso formativo personalizzato presso il soggetto ospitante.</w:t>
      </w:r>
    </w:p>
    <w:p w14:paraId="740B9243" w14:textId="77777777" w:rsidR="002E7D0A" w:rsidRPr="0038284F" w:rsidRDefault="002E7D0A" w:rsidP="0071323F">
      <w:pPr>
        <w:pStyle w:val="Paragrafoelenco"/>
        <w:widowControl w:val="0"/>
        <w:numPr>
          <w:ilvl w:val="0"/>
          <w:numId w:val="27"/>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È in ogni caso riconosciuta facoltà al soggetto ospitante e al soggetto promotore di risolvere la presente convenzione in caso di violazione degli obblighi in materia di salute e sicurezza nei luoghi di lavoro o del piano formativo personalizzato.</w:t>
      </w:r>
    </w:p>
    <w:p w14:paraId="7AF71A4F" w14:textId="77777777" w:rsidR="00290218" w:rsidRDefault="00290218" w:rsidP="0038284F">
      <w:pPr>
        <w:widowControl w:val="0"/>
        <w:autoSpaceDE w:val="0"/>
        <w:autoSpaceDN w:val="0"/>
        <w:adjustRightInd w:val="0"/>
        <w:spacing w:line="276" w:lineRule="auto"/>
        <w:jc w:val="both"/>
        <w:rPr>
          <w:rFonts w:ascii="Calibri" w:eastAsia="Arial Unicode MS" w:hAnsi="Calibri" w:cs="Calibri"/>
          <w:bCs/>
          <w:color w:val="000000"/>
          <w:sz w:val="20"/>
        </w:rPr>
      </w:pPr>
    </w:p>
    <w:p w14:paraId="74B94035" w14:textId="30A33CB0" w:rsidR="002E7D0A" w:rsidRPr="0038284F" w:rsidRDefault="002E7D0A" w:rsidP="0038284F">
      <w:pPr>
        <w:widowControl w:val="0"/>
        <w:autoSpaceDE w:val="0"/>
        <w:autoSpaceDN w:val="0"/>
        <w:adjustRightInd w:val="0"/>
        <w:spacing w:line="276" w:lineRule="auto"/>
        <w:jc w:val="both"/>
        <w:rPr>
          <w:rFonts w:ascii="Calibri" w:eastAsia="Arial Unicode MS" w:hAnsi="Calibri" w:cs="Calibri"/>
          <w:bCs/>
          <w:color w:val="000000"/>
          <w:sz w:val="20"/>
        </w:rPr>
      </w:pPr>
      <w:r w:rsidRPr="0038284F">
        <w:rPr>
          <w:rFonts w:ascii="Calibri" w:eastAsia="Arial Unicode MS" w:hAnsi="Calibri" w:cs="Calibri"/>
          <w:bCs/>
          <w:color w:val="000000"/>
          <w:sz w:val="20"/>
        </w:rPr>
        <w:t>Luogo e Data</w:t>
      </w:r>
      <w:r w:rsidR="00731ACB" w:rsidRPr="0038284F">
        <w:rPr>
          <w:rFonts w:ascii="Calibri" w:eastAsia="Arial Unicode MS" w:hAnsi="Calibri" w:cs="Calibri"/>
          <w:bCs/>
          <w:color w:val="000000"/>
          <w:sz w:val="20"/>
        </w:rPr>
        <w:t xml:space="preserve">  </w:t>
      </w:r>
    </w:p>
    <w:p w14:paraId="01E126AC" w14:textId="77777777" w:rsidR="00A860E7" w:rsidRDefault="00A860E7" w:rsidP="0071323F">
      <w:pPr>
        <w:widowControl w:val="0"/>
        <w:tabs>
          <w:tab w:val="center" w:pos="8505"/>
        </w:tabs>
        <w:autoSpaceDE w:val="0"/>
        <w:autoSpaceDN w:val="0"/>
        <w:adjustRightInd w:val="0"/>
        <w:spacing w:line="276" w:lineRule="auto"/>
        <w:ind w:left="567"/>
        <w:jc w:val="both"/>
        <w:rPr>
          <w:rFonts w:ascii="Maiandra GD" w:hAnsi="Maiandra GD"/>
          <w:smallCaps/>
          <w:sz w:val="18"/>
        </w:rPr>
      </w:pPr>
    </w:p>
    <w:p w14:paraId="359539E0" w14:textId="77777777" w:rsidR="00893519" w:rsidRPr="0071323F" w:rsidRDefault="00893519" w:rsidP="00893519">
      <w:pPr>
        <w:widowControl w:val="0"/>
        <w:tabs>
          <w:tab w:val="center" w:pos="8505"/>
        </w:tabs>
        <w:autoSpaceDE w:val="0"/>
        <w:autoSpaceDN w:val="0"/>
        <w:adjustRightInd w:val="0"/>
        <w:spacing w:line="276" w:lineRule="auto"/>
        <w:jc w:val="both"/>
        <w:rPr>
          <w:rFonts w:ascii="Century Gothic" w:hAnsi="Century Gothic" w:cs="Times-Bold"/>
          <w:bCs/>
          <w:color w:val="000000"/>
          <w:sz w:val="18"/>
        </w:rPr>
      </w:pPr>
      <w:r>
        <w:rPr>
          <w:rFonts w:ascii="Maiandra GD" w:hAnsi="Maiandra GD"/>
          <w:smallCaps/>
          <w:sz w:val="18"/>
        </w:rPr>
        <w:t xml:space="preserve"> </w:t>
      </w:r>
      <w:r w:rsidR="0073528E" w:rsidRPr="0071323F">
        <w:rPr>
          <w:rFonts w:ascii="Maiandra GD" w:hAnsi="Maiandra GD"/>
          <w:smallCaps/>
          <w:sz w:val="18"/>
        </w:rPr>
        <w:t xml:space="preserve"> </w:t>
      </w:r>
      <w:r>
        <w:rPr>
          <w:rFonts w:ascii="Maiandra GD" w:hAnsi="Maiandra GD"/>
          <w:smallCaps/>
          <w:sz w:val="18"/>
        </w:rPr>
        <w:t xml:space="preserve">                           </w:t>
      </w:r>
      <w:r w:rsidR="0073528E" w:rsidRPr="0071323F">
        <w:rPr>
          <w:rFonts w:ascii="Maiandra GD" w:hAnsi="Maiandra GD"/>
          <w:smallCaps/>
          <w:sz w:val="18"/>
        </w:rPr>
        <w:t xml:space="preserve"> </w:t>
      </w:r>
      <w:r>
        <w:rPr>
          <w:rFonts w:ascii="Maiandra GD" w:hAnsi="Maiandra GD" w:cstheme="minorHAnsi"/>
          <w:sz w:val="22"/>
          <w:szCs w:val="22"/>
        </w:rPr>
        <w:t xml:space="preserve">IL DIRIGENTE SCOLASTICO                                    </w:t>
      </w:r>
      <w:r>
        <w:rPr>
          <w:rFonts w:ascii="Century Gothic" w:hAnsi="Century Gothic" w:cs="Times-Bold"/>
          <w:b/>
          <w:bCs/>
          <w:color w:val="000000"/>
          <w:sz w:val="18"/>
          <w:szCs w:val="18"/>
        </w:rPr>
        <w:t>per</w:t>
      </w:r>
      <w:r w:rsidRPr="00234E5A">
        <w:rPr>
          <w:rFonts w:ascii="Century Gothic" w:hAnsi="Century Gothic" w:cs="Times-Bold"/>
          <w:bCs/>
          <w:color w:val="000000"/>
          <w:sz w:val="18"/>
          <w:szCs w:val="18"/>
        </w:rPr>
        <w:t xml:space="preserve"> l’Azienda/ Soggetto Ospitante</w:t>
      </w:r>
    </w:p>
    <w:p w14:paraId="38DA125B" w14:textId="77777777" w:rsidR="00893519" w:rsidRDefault="00893519" w:rsidP="00893519">
      <w:pPr>
        <w:widowControl w:val="0"/>
        <w:tabs>
          <w:tab w:val="center" w:pos="8505"/>
        </w:tabs>
        <w:autoSpaceDE w:val="0"/>
        <w:autoSpaceDN w:val="0"/>
        <w:adjustRightInd w:val="0"/>
        <w:spacing w:line="276" w:lineRule="auto"/>
        <w:jc w:val="both"/>
        <w:rPr>
          <w:rFonts w:ascii="Century Gothic" w:hAnsi="Century Gothic" w:cs="Times-Bold"/>
          <w:bCs/>
          <w:i/>
          <w:color w:val="000000"/>
          <w:sz w:val="18"/>
        </w:rPr>
      </w:pPr>
      <w:r w:rsidRPr="0071323F">
        <w:rPr>
          <w:rFonts w:ascii="Century Gothic" w:hAnsi="Century Gothic" w:cs="Times-Bold"/>
          <w:bCs/>
          <w:i/>
          <w:color w:val="000000"/>
          <w:sz w:val="18"/>
        </w:rPr>
        <w:t xml:space="preserve">                                             </w:t>
      </w:r>
      <w:r>
        <w:rPr>
          <w:rFonts w:ascii="Century Gothic" w:hAnsi="Century Gothic" w:cs="Times-Bold"/>
          <w:bCs/>
          <w:i/>
          <w:color w:val="000000"/>
          <w:sz w:val="18"/>
        </w:rPr>
        <w:t xml:space="preserve">                                                                                                </w:t>
      </w:r>
      <w:r w:rsidRPr="0071323F">
        <w:rPr>
          <w:rFonts w:ascii="Century Gothic" w:hAnsi="Century Gothic" w:cs="Times-Bold"/>
          <w:bCs/>
          <w:i/>
          <w:color w:val="000000"/>
          <w:sz w:val="18"/>
        </w:rPr>
        <w:t>Il  Legale rappresentante</w:t>
      </w:r>
    </w:p>
    <w:p w14:paraId="20FEFE95" w14:textId="77777777" w:rsidR="00893519" w:rsidRDefault="00893519" w:rsidP="00893519">
      <w:pPr>
        <w:rPr>
          <w:rFonts w:ascii="Maiandra GD" w:hAnsi="Maiandra GD" w:cstheme="minorHAnsi"/>
          <w:sz w:val="22"/>
          <w:szCs w:val="22"/>
        </w:rPr>
      </w:pPr>
      <w:r>
        <w:rPr>
          <w:rFonts w:ascii="Maiandra GD" w:hAnsi="Maiandra GD" w:cstheme="minorHAnsi"/>
          <w:sz w:val="22"/>
          <w:szCs w:val="22"/>
        </w:rPr>
        <w:t xml:space="preserve">                       Prof.ssa Lorella DI BIAGIO</w:t>
      </w:r>
      <w:r>
        <w:rPr>
          <w:rFonts w:ascii="Maiandra GD" w:hAnsi="Maiandra GD" w:cstheme="minorHAnsi"/>
          <w:sz w:val="22"/>
          <w:szCs w:val="22"/>
        </w:rPr>
        <w:br/>
      </w:r>
      <w:r>
        <w:rPr>
          <w:rFonts w:ascii="Calibri" w:hAnsi="Calibri" w:cs="Calibri"/>
          <w:sz w:val="16"/>
          <w:szCs w:val="16"/>
        </w:rPr>
        <w:t xml:space="preserve">                                    Documento informatico firmato digitalmente                                                                          </w:t>
      </w:r>
    </w:p>
    <w:p w14:paraId="71796594" w14:textId="77777777" w:rsidR="00893519" w:rsidRPr="00893519" w:rsidRDefault="00893519" w:rsidP="00893519">
      <w:pPr>
        <w:rPr>
          <w:rFonts w:ascii="Maiandra GD" w:hAnsi="Maiandra GD" w:cstheme="minorHAnsi"/>
          <w:sz w:val="22"/>
          <w:szCs w:val="22"/>
        </w:rPr>
      </w:pPr>
      <w:r>
        <w:rPr>
          <w:rFonts w:ascii="Maiandra GD" w:hAnsi="Maiandra GD" w:cstheme="minorHAnsi"/>
          <w:sz w:val="22"/>
          <w:szCs w:val="22"/>
        </w:rPr>
        <w:t xml:space="preserve">                   </w:t>
      </w:r>
      <w:r>
        <w:rPr>
          <w:rFonts w:ascii="Calibri" w:hAnsi="Calibri" w:cs="Calibri"/>
          <w:sz w:val="16"/>
          <w:szCs w:val="16"/>
        </w:rPr>
        <w:t>ai sensi del D.Lgs. n. 82/2005 e norme correlate</w:t>
      </w:r>
    </w:p>
    <w:p w14:paraId="593ADB98" w14:textId="77777777" w:rsidR="002864CD" w:rsidRDefault="00893519" w:rsidP="00893519">
      <w:pPr>
        <w:widowControl w:val="0"/>
        <w:tabs>
          <w:tab w:val="center" w:pos="8505"/>
        </w:tabs>
        <w:autoSpaceDE w:val="0"/>
        <w:autoSpaceDN w:val="0"/>
        <w:adjustRightInd w:val="0"/>
        <w:spacing w:line="276" w:lineRule="auto"/>
        <w:jc w:val="both"/>
        <w:rPr>
          <w:rFonts w:ascii="Century Gothic" w:hAnsi="Century Gothic" w:cs="Times-Bold"/>
          <w:bCs/>
          <w:i/>
          <w:color w:val="000000"/>
          <w:sz w:val="18"/>
        </w:rPr>
      </w:pPr>
      <w:r>
        <w:rPr>
          <w:rFonts w:ascii="Maiandra GD" w:hAnsi="Maiandra GD" w:cstheme="minorHAnsi"/>
          <w:sz w:val="22"/>
          <w:szCs w:val="22"/>
        </w:rPr>
        <w:t xml:space="preserve">                                                                                                   </w:t>
      </w:r>
    </w:p>
    <w:p w14:paraId="420747BC" w14:textId="77777777" w:rsidR="00234E5A" w:rsidRDefault="00234E5A" w:rsidP="00234E5A">
      <w:pPr>
        <w:widowControl w:val="0"/>
        <w:tabs>
          <w:tab w:val="center" w:pos="8505"/>
        </w:tabs>
        <w:autoSpaceDE w:val="0"/>
        <w:autoSpaceDN w:val="0"/>
        <w:adjustRightInd w:val="0"/>
        <w:spacing w:line="276" w:lineRule="auto"/>
        <w:jc w:val="both"/>
        <w:rPr>
          <w:rFonts w:ascii="Century Gothic" w:hAnsi="Century Gothic" w:cs="Times-Bold"/>
          <w:bCs/>
          <w:i/>
          <w:color w:val="000000"/>
          <w:sz w:val="18"/>
        </w:rPr>
      </w:pPr>
    </w:p>
    <w:sectPr w:rsidR="00234E5A" w:rsidSect="00CD770C">
      <w:headerReference w:type="default" r:id="rId16"/>
      <w:footerReference w:type="default" r:id="rId17"/>
      <w:type w:val="continuous"/>
      <w:pgSz w:w="11907" w:h="16840" w:code="9"/>
      <w:pgMar w:top="284" w:right="284" w:bottom="567" w:left="284" w:header="142"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8EF0" w14:textId="77777777" w:rsidR="000C0562" w:rsidRDefault="000C0562">
      <w:r>
        <w:separator/>
      </w:r>
    </w:p>
  </w:endnote>
  <w:endnote w:type="continuationSeparator" w:id="0">
    <w:p w14:paraId="063FFB66" w14:textId="77777777" w:rsidR="000C0562" w:rsidRDefault="000C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ndara Light">
    <w:altName w:val="Candara"/>
    <w:panose1 w:val="020E0502030303020204"/>
    <w:charset w:val="00"/>
    <w:family w:val="swiss"/>
    <w:pitch w:val="variable"/>
    <w:sig w:usb0="A00002FF"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567319"/>
      <w:docPartObj>
        <w:docPartGallery w:val="Page Numbers (Bottom of Page)"/>
        <w:docPartUnique/>
      </w:docPartObj>
    </w:sdtPr>
    <w:sdtEndPr>
      <w:rPr>
        <w:sz w:val="20"/>
      </w:rPr>
    </w:sdtEndPr>
    <w:sdtContent>
      <w:p w14:paraId="2A204E04" w14:textId="77777777" w:rsidR="00B40E88" w:rsidRPr="00B40E88" w:rsidRDefault="00B40E88">
        <w:pPr>
          <w:pStyle w:val="Pidipagina"/>
          <w:jc w:val="center"/>
          <w:rPr>
            <w:sz w:val="20"/>
          </w:rPr>
        </w:pPr>
        <w:r>
          <w:t xml:space="preserve">- </w:t>
        </w:r>
        <w:r w:rsidRPr="00B40E88">
          <w:rPr>
            <w:sz w:val="20"/>
          </w:rPr>
          <w:t>Pag</w:t>
        </w:r>
        <w:r>
          <w:t xml:space="preserve">. </w:t>
        </w:r>
        <w:r w:rsidR="0012256F" w:rsidRPr="00B40E88">
          <w:rPr>
            <w:sz w:val="20"/>
          </w:rPr>
          <w:fldChar w:fldCharType="begin"/>
        </w:r>
        <w:r w:rsidRPr="00B40E88">
          <w:rPr>
            <w:sz w:val="20"/>
          </w:rPr>
          <w:instrText xml:space="preserve"> PAGE   \* MERGEFORMAT </w:instrText>
        </w:r>
        <w:r w:rsidR="0012256F" w:rsidRPr="00B40E88">
          <w:rPr>
            <w:sz w:val="20"/>
          </w:rPr>
          <w:fldChar w:fldCharType="separate"/>
        </w:r>
        <w:r w:rsidR="00415683">
          <w:rPr>
            <w:noProof/>
            <w:sz w:val="20"/>
          </w:rPr>
          <w:t>1</w:t>
        </w:r>
        <w:r w:rsidR="0012256F" w:rsidRPr="00B40E88">
          <w:rPr>
            <w:sz w:val="20"/>
          </w:rPr>
          <w:fldChar w:fldCharType="end"/>
        </w:r>
        <w:r>
          <w:rPr>
            <w:sz w:val="20"/>
          </w:rPr>
          <w:t xml:space="preserve"> -</w:t>
        </w:r>
      </w:p>
    </w:sdtContent>
  </w:sdt>
  <w:p w14:paraId="345DC8D8" w14:textId="77777777" w:rsidR="00673E6A" w:rsidRDefault="00673E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C7FC" w14:textId="77777777" w:rsidR="000C0562" w:rsidRDefault="000C0562">
      <w:r>
        <w:separator/>
      </w:r>
    </w:p>
  </w:footnote>
  <w:footnote w:type="continuationSeparator" w:id="0">
    <w:p w14:paraId="275DF8F3" w14:textId="77777777" w:rsidR="000C0562" w:rsidRDefault="000C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425E" w14:textId="77777777" w:rsidR="00695DAE" w:rsidRDefault="00695DA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DejaVu San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DejaVu Sans"/>
      </w:rPr>
    </w:lvl>
  </w:abstractNum>
  <w:abstractNum w:abstractNumId="2" w15:restartNumberingAfterBreak="0">
    <w:nsid w:val="05344DFA"/>
    <w:multiLevelType w:val="hybridMultilevel"/>
    <w:tmpl w:val="766C85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273EDF"/>
    <w:multiLevelType w:val="multilevel"/>
    <w:tmpl w:val="EF5E7C64"/>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1058F"/>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E26CBE"/>
    <w:multiLevelType w:val="hybridMultilevel"/>
    <w:tmpl w:val="02387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0F417E"/>
    <w:multiLevelType w:val="hybridMultilevel"/>
    <w:tmpl w:val="01EE7F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B861BD"/>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C97102"/>
    <w:multiLevelType w:val="hybridMultilevel"/>
    <w:tmpl w:val="EBB65B6A"/>
    <w:lvl w:ilvl="0" w:tplc="DB12E43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1A5EAE"/>
    <w:multiLevelType w:val="hybridMultilevel"/>
    <w:tmpl w:val="E0629748"/>
    <w:lvl w:ilvl="0" w:tplc="6BAE8B28">
      <w:numFmt w:val="bullet"/>
      <w:lvlText w:val="-"/>
      <w:lvlJc w:val="left"/>
      <w:pPr>
        <w:ind w:left="405" w:hanging="360"/>
      </w:pPr>
      <w:rPr>
        <w:rFonts w:ascii="Calibri" w:eastAsia="Arial Unicode MS"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0" w15:restartNumberingAfterBreak="0">
    <w:nsid w:val="1DBD0FC8"/>
    <w:multiLevelType w:val="hybridMultilevel"/>
    <w:tmpl w:val="71CE76E2"/>
    <w:lvl w:ilvl="0" w:tplc="57C208D6">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25A06BA"/>
    <w:multiLevelType w:val="hybridMultilevel"/>
    <w:tmpl w:val="FE9EBC58"/>
    <w:lvl w:ilvl="0" w:tplc="9B3821F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905A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D157D"/>
    <w:multiLevelType w:val="hybridMultilevel"/>
    <w:tmpl w:val="85B4DA04"/>
    <w:lvl w:ilvl="0" w:tplc="3C3E75B0">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453E64"/>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2B8F3E8E"/>
    <w:multiLevelType w:val="multilevel"/>
    <w:tmpl w:val="34D4FC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4E100C"/>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35007"/>
    <w:multiLevelType w:val="multilevel"/>
    <w:tmpl w:val="C7BE501E"/>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F6409"/>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FB004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0C0BB0"/>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3E341BBB"/>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277F27"/>
    <w:multiLevelType w:val="singleLevel"/>
    <w:tmpl w:val="0410000F"/>
    <w:lvl w:ilvl="0">
      <w:start w:val="1"/>
      <w:numFmt w:val="decimal"/>
      <w:lvlText w:val="%1."/>
      <w:lvlJc w:val="left"/>
      <w:pPr>
        <w:tabs>
          <w:tab w:val="num" w:pos="360"/>
        </w:tabs>
        <w:ind w:left="360" w:hanging="360"/>
      </w:pPr>
    </w:lvl>
  </w:abstractNum>
  <w:abstractNum w:abstractNumId="23" w15:restartNumberingAfterBreak="0">
    <w:nsid w:val="42BF6915"/>
    <w:multiLevelType w:val="multilevel"/>
    <w:tmpl w:val="34D4FC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2915D3"/>
    <w:multiLevelType w:val="multilevel"/>
    <w:tmpl w:val="E80E0F10"/>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8A36D7"/>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CB3A66"/>
    <w:multiLevelType w:val="multilevel"/>
    <w:tmpl w:val="4AB0C82A"/>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6028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A1712"/>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4F1D586C"/>
    <w:multiLevelType w:val="hybridMultilevel"/>
    <w:tmpl w:val="F8EADCC4"/>
    <w:lvl w:ilvl="0" w:tplc="EDDCB4EA">
      <w:numFmt w:val="bullet"/>
      <w:lvlText w:val="-"/>
      <w:lvlJc w:val="left"/>
      <w:pPr>
        <w:ind w:left="765" w:hanging="360"/>
      </w:pPr>
      <w:rPr>
        <w:rFonts w:ascii="Calibri" w:eastAsia="Arial Unicode MS" w:hAnsi="Calibri"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50175B2F"/>
    <w:multiLevelType w:val="hybridMultilevel"/>
    <w:tmpl w:val="ABB0F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5F34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FA3269"/>
    <w:multiLevelType w:val="multilevel"/>
    <w:tmpl w:val="C68EE43E"/>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B66890"/>
    <w:multiLevelType w:val="hybridMultilevel"/>
    <w:tmpl w:val="E4BA74DE"/>
    <w:lvl w:ilvl="0" w:tplc="0410000F">
      <w:start w:val="1"/>
      <w:numFmt w:val="decimal"/>
      <w:lvlText w:val="%1."/>
      <w:lvlJc w:val="left"/>
      <w:pPr>
        <w:ind w:left="720" w:hanging="360"/>
      </w:pPr>
      <w:rPr>
        <w:rFonts w:hint="default"/>
      </w:rPr>
    </w:lvl>
    <w:lvl w:ilvl="1" w:tplc="03BEE5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8B33A2"/>
    <w:multiLevelType w:val="multilevel"/>
    <w:tmpl w:val="0410001D"/>
    <w:numStyleLink w:val="Stile1"/>
  </w:abstractNum>
  <w:abstractNum w:abstractNumId="35" w15:restartNumberingAfterBreak="0">
    <w:nsid w:val="65E42CB0"/>
    <w:multiLevelType w:val="multilevel"/>
    <w:tmpl w:val="511C33FA"/>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43869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DA4A47"/>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EE45F6"/>
    <w:multiLevelType w:val="singleLevel"/>
    <w:tmpl w:val="04100001"/>
    <w:lvl w:ilvl="0">
      <w:numFmt w:val="bullet"/>
      <w:lvlText w:val=""/>
      <w:lvlJc w:val="left"/>
      <w:pPr>
        <w:tabs>
          <w:tab w:val="num" w:pos="360"/>
        </w:tabs>
        <w:ind w:left="360" w:hanging="360"/>
      </w:pPr>
      <w:rPr>
        <w:rFonts w:ascii="Symbol" w:hAnsi="Symbol" w:hint="default"/>
      </w:rPr>
    </w:lvl>
  </w:abstractNum>
  <w:num w:numId="1">
    <w:abstractNumId w:val="38"/>
  </w:num>
  <w:num w:numId="2">
    <w:abstractNumId w:val="14"/>
  </w:num>
  <w:num w:numId="3">
    <w:abstractNumId w:val="36"/>
  </w:num>
  <w:num w:numId="4">
    <w:abstractNumId w:val="31"/>
  </w:num>
  <w:num w:numId="5">
    <w:abstractNumId w:val="12"/>
  </w:num>
  <w:num w:numId="6">
    <w:abstractNumId w:val="22"/>
  </w:num>
  <w:num w:numId="7">
    <w:abstractNumId w:val="27"/>
  </w:num>
  <w:num w:numId="8">
    <w:abstractNumId w:val="28"/>
  </w:num>
  <w:num w:numId="9">
    <w:abstractNumId w:val="19"/>
  </w:num>
  <w:num w:numId="10">
    <w:abstractNumId w:val="20"/>
  </w:num>
  <w:num w:numId="11">
    <w:abstractNumId w:val="20"/>
    <w:lvlOverride w:ilvl="0">
      <w:startOverride w:val="1"/>
    </w:lvlOverride>
  </w:num>
  <w:num w:numId="12">
    <w:abstractNumId w:val="0"/>
  </w:num>
  <w:num w:numId="13">
    <w:abstractNumId w:val="1"/>
  </w:num>
  <w:num w:numId="14">
    <w:abstractNumId w:val="30"/>
  </w:num>
  <w:num w:numId="15">
    <w:abstractNumId w:val="5"/>
  </w:num>
  <w:num w:numId="16">
    <w:abstractNumId w:val="33"/>
  </w:num>
  <w:num w:numId="17">
    <w:abstractNumId w:val="2"/>
  </w:num>
  <w:num w:numId="18">
    <w:abstractNumId w:val="23"/>
  </w:num>
  <w:num w:numId="19">
    <w:abstractNumId w:val="6"/>
  </w:num>
  <w:num w:numId="20">
    <w:abstractNumId w:val="7"/>
  </w:num>
  <w:num w:numId="21">
    <w:abstractNumId w:val="34"/>
  </w:num>
  <w:num w:numId="22">
    <w:abstractNumId w:val="15"/>
  </w:num>
  <w:num w:numId="23">
    <w:abstractNumId w:val="4"/>
  </w:num>
  <w:num w:numId="24">
    <w:abstractNumId w:val="25"/>
  </w:num>
  <w:num w:numId="25">
    <w:abstractNumId w:val="18"/>
  </w:num>
  <w:num w:numId="26">
    <w:abstractNumId w:val="21"/>
  </w:num>
  <w:num w:numId="27">
    <w:abstractNumId w:val="37"/>
  </w:num>
  <w:num w:numId="28">
    <w:abstractNumId w:val="35"/>
  </w:num>
  <w:num w:numId="29">
    <w:abstractNumId w:val="32"/>
  </w:num>
  <w:num w:numId="30">
    <w:abstractNumId w:val="16"/>
  </w:num>
  <w:num w:numId="31">
    <w:abstractNumId w:val="26"/>
  </w:num>
  <w:num w:numId="32">
    <w:abstractNumId w:val="3"/>
  </w:num>
  <w:num w:numId="33">
    <w:abstractNumId w:val="17"/>
  </w:num>
  <w:num w:numId="34">
    <w:abstractNumId w:val="24"/>
  </w:num>
  <w:num w:numId="35">
    <w:abstractNumId w:val="13"/>
  </w:num>
  <w:num w:numId="36">
    <w:abstractNumId w:val="11"/>
  </w:num>
  <w:num w:numId="37">
    <w:abstractNumId w:val="8"/>
  </w:num>
  <w:num w:numId="38">
    <w:abstractNumId w:val="9"/>
  </w:num>
  <w:num w:numId="39">
    <w:abstractNumId w:val="2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rawingGridHorizontalSpacing w:val="120"/>
  <w:displayHorizontalDrawingGridEvery w:val="0"/>
  <w:displayVerticalDrawingGridEvery w:val="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88"/>
    <w:rsid w:val="00032CF6"/>
    <w:rsid w:val="00042E3B"/>
    <w:rsid w:val="00051FB0"/>
    <w:rsid w:val="00063CC4"/>
    <w:rsid w:val="00075C5B"/>
    <w:rsid w:val="000A19E9"/>
    <w:rsid w:val="000B5A4F"/>
    <w:rsid w:val="000C0562"/>
    <w:rsid w:val="000C46A7"/>
    <w:rsid w:val="000D252A"/>
    <w:rsid w:val="000F40F5"/>
    <w:rsid w:val="001122B4"/>
    <w:rsid w:val="00121C76"/>
    <w:rsid w:val="0012256F"/>
    <w:rsid w:val="00154ED8"/>
    <w:rsid w:val="00161B72"/>
    <w:rsid w:val="00167104"/>
    <w:rsid w:val="0018094E"/>
    <w:rsid w:val="00187B4D"/>
    <w:rsid w:val="001C4FA9"/>
    <w:rsid w:val="001D3714"/>
    <w:rsid w:val="00211E98"/>
    <w:rsid w:val="00214596"/>
    <w:rsid w:val="002154C8"/>
    <w:rsid w:val="00234E5A"/>
    <w:rsid w:val="0023608C"/>
    <w:rsid w:val="00253AA0"/>
    <w:rsid w:val="00256BA4"/>
    <w:rsid w:val="00262E89"/>
    <w:rsid w:val="0028562B"/>
    <w:rsid w:val="00285692"/>
    <w:rsid w:val="002864CD"/>
    <w:rsid w:val="00290218"/>
    <w:rsid w:val="002D2F18"/>
    <w:rsid w:val="002E0E1F"/>
    <w:rsid w:val="002E251A"/>
    <w:rsid w:val="002E7D0A"/>
    <w:rsid w:val="002F208F"/>
    <w:rsid w:val="002F6CAA"/>
    <w:rsid w:val="00306190"/>
    <w:rsid w:val="00334063"/>
    <w:rsid w:val="0034231C"/>
    <w:rsid w:val="00342507"/>
    <w:rsid w:val="0038284F"/>
    <w:rsid w:val="003E3847"/>
    <w:rsid w:val="0040095C"/>
    <w:rsid w:val="00415683"/>
    <w:rsid w:val="00435D3E"/>
    <w:rsid w:val="00441A93"/>
    <w:rsid w:val="004557A3"/>
    <w:rsid w:val="00476CCD"/>
    <w:rsid w:val="00510B7C"/>
    <w:rsid w:val="00517E10"/>
    <w:rsid w:val="00547AFF"/>
    <w:rsid w:val="00554634"/>
    <w:rsid w:val="00560E17"/>
    <w:rsid w:val="00571CC4"/>
    <w:rsid w:val="0057298D"/>
    <w:rsid w:val="00591FAD"/>
    <w:rsid w:val="005933F4"/>
    <w:rsid w:val="005A5857"/>
    <w:rsid w:val="005B0CA7"/>
    <w:rsid w:val="005D488B"/>
    <w:rsid w:val="005E0B57"/>
    <w:rsid w:val="00673E6A"/>
    <w:rsid w:val="00680592"/>
    <w:rsid w:val="0068477E"/>
    <w:rsid w:val="00695DAE"/>
    <w:rsid w:val="006A3B57"/>
    <w:rsid w:val="006C39AE"/>
    <w:rsid w:val="006D5C97"/>
    <w:rsid w:val="006E3332"/>
    <w:rsid w:val="006F0A58"/>
    <w:rsid w:val="006F5D6B"/>
    <w:rsid w:val="0071323F"/>
    <w:rsid w:val="00724937"/>
    <w:rsid w:val="00726001"/>
    <w:rsid w:val="00731ACB"/>
    <w:rsid w:val="0073528E"/>
    <w:rsid w:val="00791364"/>
    <w:rsid w:val="00794DA2"/>
    <w:rsid w:val="007A766D"/>
    <w:rsid w:val="007E1412"/>
    <w:rsid w:val="007F3631"/>
    <w:rsid w:val="00847768"/>
    <w:rsid w:val="008504E3"/>
    <w:rsid w:val="00893519"/>
    <w:rsid w:val="00896FF9"/>
    <w:rsid w:val="008A7DA8"/>
    <w:rsid w:val="008E6DAA"/>
    <w:rsid w:val="0090130C"/>
    <w:rsid w:val="0092485D"/>
    <w:rsid w:val="00930F34"/>
    <w:rsid w:val="00997FD2"/>
    <w:rsid w:val="009A092F"/>
    <w:rsid w:val="009B3FD3"/>
    <w:rsid w:val="009D21F7"/>
    <w:rsid w:val="009E070A"/>
    <w:rsid w:val="009E3236"/>
    <w:rsid w:val="00A066C0"/>
    <w:rsid w:val="00A22815"/>
    <w:rsid w:val="00A27529"/>
    <w:rsid w:val="00A860E7"/>
    <w:rsid w:val="00A92B54"/>
    <w:rsid w:val="00AD4D0E"/>
    <w:rsid w:val="00AF211C"/>
    <w:rsid w:val="00B24F14"/>
    <w:rsid w:val="00B40E88"/>
    <w:rsid w:val="00B41202"/>
    <w:rsid w:val="00B864C4"/>
    <w:rsid w:val="00B905A2"/>
    <w:rsid w:val="00BB32FC"/>
    <w:rsid w:val="00BD3CAF"/>
    <w:rsid w:val="00BE18FF"/>
    <w:rsid w:val="00BF3056"/>
    <w:rsid w:val="00C015C4"/>
    <w:rsid w:val="00C323DF"/>
    <w:rsid w:val="00C56399"/>
    <w:rsid w:val="00C5665C"/>
    <w:rsid w:val="00C56814"/>
    <w:rsid w:val="00C92EB5"/>
    <w:rsid w:val="00C9380D"/>
    <w:rsid w:val="00CA170F"/>
    <w:rsid w:val="00CB2502"/>
    <w:rsid w:val="00CC28FA"/>
    <w:rsid w:val="00CC2AF1"/>
    <w:rsid w:val="00CC3BF5"/>
    <w:rsid w:val="00CD529F"/>
    <w:rsid w:val="00CD62F9"/>
    <w:rsid w:val="00CD770C"/>
    <w:rsid w:val="00CE4C4D"/>
    <w:rsid w:val="00D0786C"/>
    <w:rsid w:val="00D1240F"/>
    <w:rsid w:val="00D3448F"/>
    <w:rsid w:val="00D71412"/>
    <w:rsid w:val="00D772E8"/>
    <w:rsid w:val="00D91DD7"/>
    <w:rsid w:val="00DB1288"/>
    <w:rsid w:val="00E15D43"/>
    <w:rsid w:val="00E24EF9"/>
    <w:rsid w:val="00E60D9C"/>
    <w:rsid w:val="00E666F0"/>
    <w:rsid w:val="00EB3E5E"/>
    <w:rsid w:val="00ED0B11"/>
    <w:rsid w:val="00EE40E6"/>
    <w:rsid w:val="00EE7178"/>
    <w:rsid w:val="00F17118"/>
    <w:rsid w:val="00F45EB0"/>
    <w:rsid w:val="00F62B48"/>
    <w:rsid w:val="00FC3EA0"/>
    <w:rsid w:val="00FD00DA"/>
    <w:rsid w:val="00FD6881"/>
    <w:rsid w:val="00FF2A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18C5C9E"/>
  <w15:docId w15:val="{A408D63D-D6F8-1F4D-B47E-9457C0B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E251A"/>
    <w:rPr>
      <w:rFonts w:ascii="Arial" w:hAnsi="Arial"/>
      <w:sz w:val="24"/>
    </w:rPr>
  </w:style>
  <w:style w:type="paragraph" w:styleId="Titolo1">
    <w:name w:val="heading 1"/>
    <w:basedOn w:val="Normale"/>
    <w:next w:val="Normale"/>
    <w:qFormat/>
    <w:rsid w:val="002E251A"/>
    <w:pPr>
      <w:keepNext/>
      <w:jc w:val="both"/>
      <w:outlineLvl w:val="0"/>
    </w:pPr>
    <w:rPr>
      <w:b/>
      <w:sz w:val="20"/>
    </w:rPr>
  </w:style>
  <w:style w:type="paragraph" w:styleId="Titolo2">
    <w:name w:val="heading 2"/>
    <w:basedOn w:val="Normale"/>
    <w:next w:val="Normale"/>
    <w:link w:val="Titolo2Carattere"/>
    <w:qFormat/>
    <w:rsid w:val="002E251A"/>
    <w:pPr>
      <w:keepNext/>
      <w:jc w:val="both"/>
      <w:outlineLvl w:val="1"/>
    </w:pPr>
    <w:rPr>
      <w:b/>
      <w:sz w:val="22"/>
    </w:rPr>
  </w:style>
  <w:style w:type="paragraph" w:styleId="Titolo3">
    <w:name w:val="heading 3"/>
    <w:basedOn w:val="Normale"/>
    <w:next w:val="Normale"/>
    <w:qFormat/>
    <w:rsid w:val="002E251A"/>
    <w:pPr>
      <w:keepNext/>
      <w:jc w:val="center"/>
      <w:outlineLvl w:val="2"/>
    </w:pPr>
    <w:rPr>
      <w:rFonts w:ascii="Times New Roman" w:hAnsi="Times New Roman"/>
      <w:b/>
    </w:rPr>
  </w:style>
  <w:style w:type="paragraph" w:styleId="Titolo5">
    <w:name w:val="heading 5"/>
    <w:basedOn w:val="Normale"/>
    <w:next w:val="Normale"/>
    <w:link w:val="Titolo5Carattere"/>
    <w:semiHidden/>
    <w:unhideWhenUsed/>
    <w:qFormat/>
    <w:rsid w:val="00C5665C"/>
    <w:pPr>
      <w:spacing w:before="240" w:after="60"/>
      <w:outlineLvl w:val="4"/>
    </w:pPr>
    <w:rPr>
      <w:rFonts w:ascii="Calibri" w:eastAsia="PMingLiU"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E251A"/>
    <w:pPr>
      <w:tabs>
        <w:tab w:val="center" w:pos="4819"/>
        <w:tab w:val="right" w:pos="9638"/>
      </w:tabs>
    </w:pPr>
  </w:style>
  <w:style w:type="paragraph" w:styleId="Pidipagina">
    <w:name w:val="footer"/>
    <w:basedOn w:val="Normale"/>
    <w:link w:val="PidipaginaCarattere"/>
    <w:uiPriority w:val="99"/>
    <w:rsid w:val="002E251A"/>
    <w:pPr>
      <w:tabs>
        <w:tab w:val="center" w:pos="4819"/>
        <w:tab w:val="right" w:pos="9638"/>
      </w:tabs>
    </w:pPr>
  </w:style>
  <w:style w:type="paragraph" w:customStyle="1" w:styleId="t1">
    <w:name w:val="t1"/>
    <w:basedOn w:val="Normale"/>
    <w:rsid w:val="002E251A"/>
    <w:pPr>
      <w:spacing w:line="240" w:lineRule="atLeast"/>
    </w:pPr>
  </w:style>
  <w:style w:type="paragraph" w:styleId="Titolo">
    <w:name w:val="Title"/>
    <w:basedOn w:val="Normale"/>
    <w:link w:val="TitoloCarattere"/>
    <w:qFormat/>
    <w:rsid w:val="002E251A"/>
    <w:pPr>
      <w:jc w:val="center"/>
    </w:pPr>
    <w:rPr>
      <w:rFonts w:ascii="Comic Sans MS" w:hAnsi="Comic Sans MS"/>
      <w:b/>
      <w:i/>
    </w:rPr>
  </w:style>
  <w:style w:type="paragraph" w:customStyle="1" w:styleId="Corpodeltesto1">
    <w:name w:val="Corpo del testo1"/>
    <w:basedOn w:val="Normale"/>
    <w:rsid w:val="002E251A"/>
    <w:pPr>
      <w:jc w:val="both"/>
    </w:pPr>
    <w:rPr>
      <w:sz w:val="16"/>
    </w:rPr>
  </w:style>
  <w:style w:type="character" w:styleId="Collegamentoipertestuale">
    <w:name w:val="Hyperlink"/>
    <w:rsid w:val="002E251A"/>
    <w:rPr>
      <w:color w:val="0000FF"/>
      <w:u w:val="single"/>
    </w:rPr>
  </w:style>
  <w:style w:type="paragraph" w:styleId="Corpodeltesto2">
    <w:name w:val="Body Text 2"/>
    <w:basedOn w:val="Normale"/>
    <w:rsid w:val="002E251A"/>
    <w:pPr>
      <w:jc w:val="both"/>
    </w:pPr>
  </w:style>
  <w:style w:type="character" w:customStyle="1" w:styleId="Titolo2Carattere">
    <w:name w:val="Titolo 2 Carattere"/>
    <w:link w:val="Titolo2"/>
    <w:rsid w:val="009A092F"/>
    <w:rPr>
      <w:rFonts w:ascii="Arial" w:hAnsi="Arial"/>
      <w:b/>
      <w:sz w:val="22"/>
      <w:lang w:eastAsia="it-IT"/>
    </w:rPr>
  </w:style>
  <w:style w:type="character" w:customStyle="1" w:styleId="TitoloCarattere">
    <w:name w:val="Titolo Carattere"/>
    <w:link w:val="Titolo"/>
    <w:rsid w:val="009A092F"/>
    <w:rPr>
      <w:rFonts w:ascii="Comic Sans MS" w:hAnsi="Comic Sans MS"/>
      <w:b/>
      <w:i/>
      <w:sz w:val="24"/>
      <w:lang w:eastAsia="it-IT"/>
    </w:rPr>
  </w:style>
  <w:style w:type="character" w:customStyle="1" w:styleId="Titolo5Carattere">
    <w:name w:val="Titolo 5 Carattere"/>
    <w:link w:val="Titolo5"/>
    <w:semiHidden/>
    <w:rsid w:val="00C5665C"/>
    <w:rPr>
      <w:rFonts w:ascii="Calibri" w:eastAsia="PMingLiU" w:hAnsi="Calibri" w:cs="Times New Roman"/>
      <w:b/>
      <w:bCs/>
      <w:i/>
      <w:iCs/>
      <w:sz w:val="26"/>
      <w:szCs w:val="26"/>
      <w:lang w:eastAsia="it-IT"/>
    </w:rPr>
  </w:style>
  <w:style w:type="character" w:styleId="Rimandocommento">
    <w:name w:val="annotation reference"/>
    <w:rsid w:val="008A7DA8"/>
    <w:rPr>
      <w:sz w:val="16"/>
      <w:szCs w:val="16"/>
    </w:rPr>
  </w:style>
  <w:style w:type="paragraph" w:styleId="Testocommento">
    <w:name w:val="annotation text"/>
    <w:basedOn w:val="Normale"/>
    <w:link w:val="TestocommentoCarattere"/>
    <w:rsid w:val="008A7DA8"/>
    <w:rPr>
      <w:sz w:val="20"/>
    </w:rPr>
  </w:style>
  <w:style w:type="character" w:customStyle="1" w:styleId="TestocommentoCarattere">
    <w:name w:val="Testo commento Carattere"/>
    <w:link w:val="Testocommento"/>
    <w:rsid w:val="008A7DA8"/>
    <w:rPr>
      <w:rFonts w:ascii="Arial" w:hAnsi="Arial"/>
    </w:rPr>
  </w:style>
  <w:style w:type="paragraph" w:styleId="Soggettocommento">
    <w:name w:val="annotation subject"/>
    <w:basedOn w:val="Testocommento"/>
    <w:next w:val="Testocommento"/>
    <w:link w:val="SoggettocommentoCarattere"/>
    <w:rsid w:val="008A7DA8"/>
    <w:rPr>
      <w:b/>
      <w:bCs/>
    </w:rPr>
  </w:style>
  <w:style w:type="character" w:customStyle="1" w:styleId="SoggettocommentoCarattere">
    <w:name w:val="Soggetto commento Carattere"/>
    <w:link w:val="Soggettocommento"/>
    <w:rsid w:val="008A7DA8"/>
    <w:rPr>
      <w:rFonts w:ascii="Arial" w:hAnsi="Arial"/>
      <w:b/>
      <w:bCs/>
    </w:rPr>
  </w:style>
  <w:style w:type="paragraph" w:styleId="Testofumetto">
    <w:name w:val="Balloon Text"/>
    <w:basedOn w:val="Normale"/>
    <w:link w:val="TestofumettoCarattere"/>
    <w:rsid w:val="008A7DA8"/>
    <w:rPr>
      <w:rFonts w:ascii="Tahoma" w:hAnsi="Tahoma"/>
      <w:sz w:val="16"/>
      <w:szCs w:val="16"/>
    </w:rPr>
  </w:style>
  <w:style w:type="character" w:customStyle="1" w:styleId="TestofumettoCarattere">
    <w:name w:val="Testo fumetto Carattere"/>
    <w:link w:val="Testofumetto"/>
    <w:rsid w:val="008A7DA8"/>
    <w:rPr>
      <w:rFonts w:ascii="Tahoma" w:hAnsi="Tahoma" w:cs="Tahoma"/>
      <w:sz w:val="16"/>
      <w:szCs w:val="16"/>
    </w:rPr>
  </w:style>
  <w:style w:type="character" w:customStyle="1" w:styleId="PidipaginaCarattere">
    <w:name w:val="Piè di pagina Carattere"/>
    <w:basedOn w:val="Carpredefinitoparagrafo"/>
    <w:link w:val="Pidipagina"/>
    <w:uiPriority w:val="99"/>
    <w:rsid w:val="00673E6A"/>
    <w:rPr>
      <w:rFonts w:ascii="Arial" w:hAnsi="Arial"/>
      <w:sz w:val="24"/>
    </w:rPr>
  </w:style>
  <w:style w:type="paragraph" w:styleId="Indirizzomittente">
    <w:name w:val="envelope return"/>
    <w:basedOn w:val="Normale"/>
    <w:semiHidden/>
    <w:rsid w:val="00B41202"/>
    <w:rPr>
      <w:sz w:val="20"/>
    </w:rPr>
  </w:style>
  <w:style w:type="paragraph" w:styleId="NormaleWeb">
    <w:name w:val="Normal (Web)"/>
    <w:basedOn w:val="Normale"/>
    <w:uiPriority w:val="99"/>
    <w:semiHidden/>
    <w:unhideWhenUsed/>
    <w:rsid w:val="00B41202"/>
    <w:pPr>
      <w:spacing w:before="100" w:beforeAutospacing="1" w:after="100" w:afterAutospacing="1"/>
    </w:pPr>
    <w:rPr>
      <w:rFonts w:ascii="Times New Roman" w:eastAsiaTheme="minorEastAsia" w:hAnsi="Times New Roman"/>
      <w:szCs w:val="24"/>
    </w:rPr>
  </w:style>
  <w:style w:type="paragraph" w:styleId="Paragrafoelenco">
    <w:name w:val="List Paragraph"/>
    <w:basedOn w:val="Normale"/>
    <w:uiPriority w:val="34"/>
    <w:qFormat/>
    <w:rsid w:val="002F208F"/>
    <w:pPr>
      <w:ind w:left="720"/>
      <w:contextualSpacing/>
    </w:pPr>
  </w:style>
  <w:style w:type="numbering" w:customStyle="1" w:styleId="Stile1">
    <w:name w:val="Stile1"/>
    <w:uiPriority w:val="99"/>
    <w:rsid w:val="002F208F"/>
    <w:pPr>
      <w:numPr>
        <w:numId w:val="20"/>
      </w:numPr>
    </w:pPr>
  </w:style>
  <w:style w:type="paragraph" w:customStyle="1" w:styleId="Default">
    <w:name w:val="Default"/>
    <w:rsid w:val="006F0A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3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na\Dati%20applicazioni\Microsoft\Modelli\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3BA9-E3D5-4ADA-ABE9-AFA03B94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intestazione.dot</Template>
  <TotalTime>1</TotalTime>
  <Pages>3</Pages>
  <Words>1686</Words>
  <Characters>9612</Characters>
  <Application>Microsoft Office Word</Application>
  <DocSecurity>4</DocSecurity>
  <Lines>80</Lines>
  <Paragraphs>22</Paragraphs>
  <ScaleCrop>false</ScaleCrop>
  <HeadingPairs>
    <vt:vector size="2" baseType="variant">
      <vt:variant>
        <vt:lpstr>Titolo</vt:lpstr>
      </vt:variant>
      <vt:variant>
        <vt:i4>1</vt:i4>
      </vt:variant>
    </vt:vector>
  </HeadingPairs>
  <TitlesOfParts>
    <vt:vector size="1" baseType="lpstr">
      <vt:lpstr>Il Dirigente Scolastico</vt:lpstr>
    </vt:vector>
  </TitlesOfParts>
  <Company>I.T.I.S."A,VOLTA"</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Scolastico</dc:title>
  <dc:creator>segreteria didattica</dc:creator>
  <cp:lastModifiedBy>Sandra Landi</cp:lastModifiedBy>
  <cp:revision>2</cp:revision>
  <cp:lastPrinted>2017-10-04T10:08:00Z</cp:lastPrinted>
  <dcterms:created xsi:type="dcterms:W3CDTF">2023-01-23T10:15:00Z</dcterms:created>
  <dcterms:modified xsi:type="dcterms:W3CDTF">2023-01-23T10:15:00Z</dcterms:modified>
</cp:coreProperties>
</file>