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53" w:rsidRPr="002B2EFC" w:rsidRDefault="002A1E53" w:rsidP="0003693B">
      <w:pPr>
        <w:pStyle w:val="Corpotesto"/>
        <w:kinsoku w:val="0"/>
        <w:overflowPunct w:val="0"/>
        <w:spacing w:before="34" w:line="276" w:lineRule="auto"/>
        <w:ind w:left="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2B2EFC">
        <w:rPr>
          <w:rFonts w:ascii="Arial" w:hAnsi="Arial" w:cs="Arial"/>
          <w:b/>
          <w:bCs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Pr="002B2EFC">
        <w:rPr>
          <w:rFonts w:ascii="Arial" w:hAnsi="Arial" w:cs="Arial"/>
          <w:b/>
          <w:bCs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="0003693B" w:rsidRPr="002B2EFC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appartamento di proprietà comunale n. 4 sito nel complesso </w:t>
      </w:r>
      <w:r w:rsidR="0003693B" w:rsidRPr="002B2EFC">
        <w:rPr>
          <w:rFonts w:ascii="Arial" w:hAnsi="Arial" w:cs="Arial"/>
          <w:b/>
          <w:bCs/>
          <w:sz w:val="24"/>
          <w:szCs w:val="24"/>
        </w:rPr>
        <w:t>residenziale per anziani autosufficienti “Egisto e Zenobia Spinetti” di San Piero in Campo</w:t>
      </w:r>
    </w:p>
    <w:p w:rsidR="002A1E53" w:rsidRPr="002B2EFC" w:rsidRDefault="002A1E53" w:rsidP="0003693B">
      <w:pPr>
        <w:pStyle w:val="Corpotesto"/>
        <w:kinsoku w:val="0"/>
        <w:overflowPunct w:val="0"/>
        <w:spacing w:before="5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3693B" w:rsidRPr="002B2EFC" w:rsidRDefault="002A1E53" w:rsidP="0003693B">
      <w:pPr>
        <w:pStyle w:val="Corpotesto"/>
        <w:kinsoku w:val="0"/>
        <w:overflowPunct w:val="0"/>
        <w:spacing w:line="276" w:lineRule="auto"/>
        <w:ind w:left="0" w:right="-53"/>
        <w:jc w:val="center"/>
        <w:rPr>
          <w:rFonts w:ascii="Arial" w:hAnsi="Arial" w:cs="Arial"/>
          <w:color w:val="231F20"/>
          <w:spacing w:val="-1"/>
          <w:sz w:val="24"/>
          <w:szCs w:val="24"/>
        </w:rPr>
      </w:pPr>
      <w:r w:rsidRPr="002B2EFC">
        <w:rPr>
          <w:rFonts w:ascii="Arial" w:hAnsi="Arial" w:cs="Arial"/>
          <w:color w:val="231F20"/>
          <w:spacing w:val="-1"/>
          <w:sz w:val="24"/>
          <w:szCs w:val="24"/>
        </w:rPr>
        <w:t>REPUBBLICA</w:t>
      </w:r>
      <w:r w:rsidR="0003693B"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>ITALIANA</w:t>
      </w:r>
    </w:p>
    <w:p w:rsidR="0003693B" w:rsidRPr="002B2EFC" w:rsidRDefault="002A1E53" w:rsidP="0003693B">
      <w:pPr>
        <w:pStyle w:val="Corpotesto"/>
        <w:kinsoku w:val="0"/>
        <w:overflowPunct w:val="0"/>
        <w:spacing w:line="276" w:lineRule="auto"/>
        <w:ind w:left="0" w:right="-53"/>
        <w:jc w:val="center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COMUNE DI </w:t>
      </w:r>
      <w:r w:rsidR="0003693B" w:rsidRPr="002B2EFC">
        <w:rPr>
          <w:rFonts w:ascii="Arial" w:hAnsi="Arial" w:cs="Arial"/>
          <w:color w:val="231F20"/>
          <w:sz w:val="24"/>
          <w:szCs w:val="24"/>
        </w:rPr>
        <w:t xml:space="preserve">CAMPO NELL’ELBA </w:t>
      </w:r>
    </w:p>
    <w:p w:rsidR="007D56A0" w:rsidRDefault="002A1E53" w:rsidP="007D56A0">
      <w:pPr>
        <w:jc w:val="center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(PROVINCIA DI </w:t>
      </w:r>
      <w:r w:rsidR="0003693B" w:rsidRPr="002B2EFC">
        <w:rPr>
          <w:rFonts w:ascii="Arial" w:hAnsi="Arial" w:cs="Arial"/>
          <w:color w:val="231F20"/>
          <w:sz w:val="24"/>
          <w:szCs w:val="24"/>
        </w:rPr>
        <w:t>LIVORNO</w:t>
      </w:r>
      <w:r w:rsidRPr="002B2EFC">
        <w:rPr>
          <w:rFonts w:ascii="Arial" w:hAnsi="Arial" w:cs="Arial"/>
          <w:color w:val="231F20"/>
          <w:sz w:val="24"/>
          <w:szCs w:val="24"/>
        </w:rPr>
        <w:t>)</w:t>
      </w:r>
    </w:p>
    <w:p w:rsidR="007D56A0" w:rsidRDefault="007D56A0" w:rsidP="007D56A0">
      <w:pPr>
        <w:jc w:val="center"/>
      </w:pPr>
    </w:p>
    <w:p w:rsidR="007D56A0" w:rsidRPr="007D56A0" w:rsidRDefault="007D56A0" w:rsidP="007D56A0">
      <w:pPr>
        <w:jc w:val="center"/>
        <w:rPr>
          <w:rFonts w:ascii="Arial" w:hAnsi="Arial" w:cs="Arial"/>
          <w:b/>
          <w:sz w:val="24"/>
          <w:szCs w:val="24"/>
        </w:rPr>
      </w:pPr>
      <w:r w:rsidRPr="007D56A0">
        <w:rPr>
          <w:rFonts w:ascii="Arial" w:hAnsi="Arial" w:cs="Arial"/>
          <w:b/>
          <w:sz w:val="24"/>
          <w:szCs w:val="24"/>
        </w:rPr>
        <w:t>SCRITTURA PRIVATA</w:t>
      </w:r>
    </w:p>
    <w:p w:rsidR="002A1E53" w:rsidRPr="002B2EFC" w:rsidRDefault="002A1E53" w:rsidP="0003693B">
      <w:pPr>
        <w:pStyle w:val="Corpotesto"/>
        <w:kinsoku w:val="0"/>
        <w:overflowPunct w:val="0"/>
        <w:spacing w:before="2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Default="002A1E53" w:rsidP="0003693B">
      <w:pPr>
        <w:pStyle w:val="Titolo1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ALLOGGIO</w:t>
      </w:r>
    </w:p>
    <w:p w:rsidR="0003693B" w:rsidRPr="002B2EFC" w:rsidRDefault="0003693B" w:rsidP="0003693B">
      <w:pPr>
        <w:spacing w:line="276" w:lineRule="auto"/>
        <w:rPr>
          <w:rFonts w:ascii="Arial" w:hAnsi="Arial" w:cs="Arial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L’anno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duemila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>vent</w:t>
      </w:r>
      <w:r w:rsidR="000B2EA7">
        <w:rPr>
          <w:rFonts w:ascii="Arial" w:hAnsi="Arial" w:cs="Arial"/>
          <w:color w:val="231F20"/>
          <w:sz w:val="24"/>
          <w:szCs w:val="24"/>
        </w:rPr>
        <w:t>iquattro</w:t>
      </w:r>
      <w:proofErr w:type="spellEnd"/>
      <w:r w:rsidRPr="002B2EFC">
        <w:rPr>
          <w:rFonts w:ascii="Arial" w:hAnsi="Arial" w:cs="Arial"/>
          <w:color w:val="231F20"/>
          <w:sz w:val="24"/>
          <w:szCs w:val="24"/>
        </w:rPr>
        <w:t xml:space="preserve">, il giorno </w:t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</w:r>
      <w:r w:rsidR="00A20F0F" w:rsidRPr="002B2EFC">
        <w:rPr>
          <w:rFonts w:ascii="Arial" w:hAnsi="Arial" w:cs="Arial"/>
          <w:color w:val="231F20"/>
          <w:sz w:val="24"/>
          <w:szCs w:val="24"/>
        </w:rPr>
        <w:softHyphen/>
        <w:t>____</w:t>
      </w:r>
      <w:proofErr w:type="gramStart"/>
      <w:r w:rsidR="00A20F0F" w:rsidRPr="002B2EFC">
        <w:rPr>
          <w:rFonts w:ascii="Arial" w:hAnsi="Arial" w:cs="Arial"/>
          <w:color w:val="231F20"/>
          <w:sz w:val="24"/>
          <w:szCs w:val="24"/>
        </w:rPr>
        <w:t>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 del</w:t>
      </w:r>
      <w:proofErr w:type="gramEnd"/>
      <w:r w:rsidRPr="002B2EFC">
        <w:rPr>
          <w:rFonts w:ascii="Arial" w:hAnsi="Arial" w:cs="Arial"/>
          <w:color w:val="231F20"/>
          <w:sz w:val="24"/>
          <w:szCs w:val="24"/>
        </w:rPr>
        <w:t xml:space="preserve"> mese di </w:t>
      </w:r>
      <w:r w:rsidR="000B2EA7">
        <w:rPr>
          <w:rFonts w:ascii="Arial" w:hAnsi="Arial" w:cs="Arial"/>
          <w:color w:val="231F20"/>
          <w:sz w:val="24"/>
          <w:szCs w:val="24"/>
        </w:rPr>
        <w:t>_______________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, presso la Sede Municipale del Comune di 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>Campo nell’Elba</w:t>
      </w:r>
      <w:r w:rsidRPr="002B2EFC">
        <w:rPr>
          <w:rFonts w:ascii="Arial" w:hAnsi="Arial" w:cs="Arial"/>
          <w:color w:val="231F20"/>
          <w:sz w:val="24"/>
          <w:szCs w:val="24"/>
        </w:rPr>
        <w:t>, sita in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="00A20F0F" w:rsidRPr="002B2EFC">
        <w:rPr>
          <w:rFonts w:ascii="Arial" w:hAnsi="Arial" w:cs="Arial"/>
          <w:color w:val="231F20"/>
          <w:spacing w:val="1"/>
          <w:sz w:val="24"/>
          <w:szCs w:val="24"/>
        </w:rPr>
        <w:t>P.zza Dante Alighieri, 1 57034 Campo nell’Elba (LI)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, avanti a me, </w:t>
      </w:r>
      <w:r w:rsidR="00F43F92" w:rsidRPr="00F43F92">
        <w:rPr>
          <w:rFonts w:ascii="Arial" w:hAnsi="Arial" w:cs="Arial"/>
          <w:b/>
          <w:color w:val="231F20"/>
          <w:sz w:val="24"/>
          <w:szCs w:val="24"/>
        </w:rPr>
        <w:t xml:space="preserve">Dr. </w:t>
      </w:r>
      <w:r w:rsidR="007D583B">
        <w:rPr>
          <w:rFonts w:ascii="Arial" w:hAnsi="Arial" w:cs="Arial"/>
          <w:b/>
          <w:color w:val="231F20"/>
          <w:sz w:val="24"/>
          <w:szCs w:val="24"/>
        </w:rPr>
        <w:t>_________</w:t>
      </w:r>
      <w:r w:rsidR="00F43F92" w:rsidRPr="00F43F92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F43F92">
        <w:rPr>
          <w:rFonts w:ascii="Arial" w:hAnsi="Arial" w:cs="Arial"/>
          <w:b/>
          <w:color w:val="231F20"/>
          <w:sz w:val="24"/>
          <w:szCs w:val="24"/>
        </w:rPr>
        <w:t xml:space="preserve">Segretario </w:t>
      </w:r>
      <w:r w:rsidR="007D726C">
        <w:rPr>
          <w:rFonts w:ascii="Arial" w:hAnsi="Arial" w:cs="Arial"/>
          <w:b/>
          <w:color w:val="231F20"/>
          <w:sz w:val="24"/>
          <w:szCs w:val="24"/>
        </w:rPr>
        <w:t>Comunale</w:t>
      </w:r>
      <w:r w:rsidRPr="002B2EFC">
        <w:rPr>
          <w:rFonts w:ascii="Arial" w:hAnsi="Arial" w:cs="Arial"/>
          <w:color w:val="231F20"/>
          <w:sz w:val="24"/>
          <w:szCs w:val="24"/>
        </w:rPr>
        <w:t>, a quest’atto autorizzato in forma pubblica amministrativa,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ai sensi dell’art. 97, comma 4, lett. c), del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Pr="002B2EFC">
        <w:rPr>
          <w:rFonts w:ascii="Arial" w:hAnsi="Arial" w:cs="Arial"/>
          <w:color w:val="231F20"/>
          <w:sz w:val="24"/>
          <w:szCs w:val="24"/>
        </w:rPr>
        <w:t xml:space="preserve"> 18 agosto 2000, n. 267 (c.d. TUEL), si sono personalmente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presentati e costituiti i signori:</w:t>
      </w:r>
    </w:p>
    <w:p w:rsidR="002B2EFC" w:rsidRPr="002B2EFC" w:rsidRDefault="002B2EFC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UNA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PARTE:</w:t>
      </w:r>
    </w:p>
    <w:p w:rsidR="002A1E53" w:rsidRPr="00F43F92" w:rsidRDefault="0000267E" w:rsidP="007B5A75">
      <w:pPr>
        <w:pStyle w:val="Paragrafoelenco"/>
        <w:numPr>
          <w:ilvl w:val="0"/>
          <w:numId w:val="2"/>
        </w:numPr>
        <w:tabs>
          <w:tab w:val="left" w:pos="228"/>
        </w:tabs>
        <w:kinsoku w:val="0"/>
        <w:overflowPunct w:val="0"/>
        <w:spacing w:before="1" w:line="276" w:lineRule="auto"/>
        <w:ind w:left="227" w:right="110" w:hanging="115"/>
        <w:rPr>
          <w:rFonts w:ascii="Arial" w:hAnsi="Arial" w:cs="Arial"/>
          <w:color w:val="231F20"/>
        </w:rPr>
      </w:pPr>
      <w:r w:rsidRPr="00F43F92">
        <w:rPr>
          <w:rFonts w:ascii="Arial" w:hAnsi="Arial" w:cs="Arial"/>
          <w:color w:val="231F20"/>
        </w:rPr>
        <w:t xml:space="preserve"> </w:t>
      </w:r>
      <w:r w:rsidR="0078753A">
        <w:rPr>
          <w:rFonts w:ascii="Arial" w:hAnsi="Arial" w:cs="Arial"/>
          <w:color w:val="231F20"/>
        </w:rPr>
        <w:t>__________</w:t>
      </w:r>
      <w:r w:rsidR="00F43F92" w:rsidRPr="00F43F92">
        <w:rPr>
          <w:rFonts w:ascii="Arial" w:hAnsi="Arial" w:cs="Arial"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nat</w:t>
      </w:r>
      <w:r w:rsidR="00F43F92" w:rsidRPr="00F43F92">
        <w:rPr>
          <w:rFonts w:ascii="Arial" w:hAnsi="Arial" w:cs="Arial"/>
          <w:color w:val="231F20"/>
        </w:rPr>
        <w:t>o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a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50006F">
        <w:rPr>
          <w:rFonts w:ascii="Arial" w:hAnsi="Arial" w:cs="Arial"/>
          <w:color w:val="231F20"/>
          <w:spacing w:val="-7"/>
        </w:rPr>
        <w:t xml:space="preserve">_____________ </w:t>
      </w:r>
      <w:r w:rsidR="00871E58" w:rsidRPr="00F43F92">
        <w:rPr>
          <w:rFonts w:ascii="Arial" w:hAnsi="Arial" w:cs="Arial"/>
          <w:color w:val="231F20"/>
          <w:spacing w:val="-7"/>
        </w:rPr>
        <w:t>(</w:t>
      </w:r>
      <w:r w:rsidR="0050006F">
        <w:rPr>
          <w:rFonts w:ascii="Arial" w:hAnsi="Arial" w:cs="Arial"/>
          <w:color w:val="231F20"/>
          <w:spacing w:val="-7"/>
        </w:rPr>
        <w:t>__</w:t>
      </w:r>
      <w:r w:rsidR="00871E58" w:rsidRPr="00F43F92">
        <w:rPr>
          <w:rFonts w:ascii="Arial" w:hAnsi="Arial" w:cs="Arial"/>
          <w:color w:val="231F20"/>
          <w:spacing w:val="-7"/>
        </w:rPr>
        <w:t xml:space="preserve">) il </w:t>
      </w:r>
      <w:r w:rsidR="0050006F">
        <w:rPr>
          <w:rFonts w:ascii="Arial" w:hAnsi="Arial" w:cs="Arial"/>
          <w:color w:val="231F20"/>
          <w:spacing w:val="-7"/>
        </w:rPr>
        <w:t>____________</w:t>
      </w:r>
      <w:r w:rsidR="00F43F92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che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interviene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nel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presente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atto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in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nome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per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conto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</w:t>
      </w:r>
      <w:r w:rsidR="002A1E53" w:rsidRPr="00F43F92">
        <w:rPr>
          <w:rFonts w:ascii="Arial" w:hAnsi="Arial" w:cs="Arial"/>
          <w:color w:val="231F20"/>
          <w:spacing w:val="-6"/>
        </w:rPr>
        <w:t xml:space="preserve"> </w:t>
      </w:r>
      <w:r w:rsidR="002A1E53" w:rsidRPr="00F43F92">
        <w:rPr>
          <w:rFonts w:ascii="Arial" w:hAnsi="Arial" w:cs="Arial"/>
          <w:color w:val="231F20"/>
        </w:rPr>
        <w:t>Comune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="002A1E53" w:rsidRPr="00F43F92">
        <w:rPr>
          <w:rFonts w:ascii="Arial" w:hAnsi="Arial" w:cs="Arial"/>
          <w:color w:val="231F20"/>
        </w:rPr>
        <w:t>di</w:t>
      </w:r>
      <w:r w:rsidR="002A1E53" w:rsidRPr="00F43F92">
        <w:rPr>
          <w:rFonts w:ascii="Arial" w:hAnsi="Arial" w:cs="Arial"/>
          <w:color w:val="231F20"/>
          <w:spacing w:val="-7"/>
        </w:rPr>
        <w:t xml:space="preserve"> </w:t>
      </w:r>
      <w:r w:rsidRPr="00F43F92">
        <w:rPr>
          <w:rFonts w:ascii="Arial" w:hAnsi="Arial" w:cs="Arial"/>
          <w:color w:val="231F20"/>
          <w:spacing w:val="-7"/>
        </w:rPr>
        <w:t xml:space="preserve">Campo nell’Elba (LI) </w:t>
      </w:r>
      <w:r w:rsidRPr="00F43F92">
        <w:rPr>
          <w:rFonts w:ascii="Arial" w:hAnsi="Arial" w:cs="Arial"/>
          <w:color w:val="231F20"/>
          <w:lang w:val="en-GB"/>
        </w:rPr>
        <w:t xml:space="preserve">C.F. </w:t>
      </w:r>
      <w:r w:rsidRPr="00F43F92">
        <w:rPr>
          <w:rFonts w:ascii="Arial" w:hAnsi="Arial" w:cs="Arial"/>
          <w:b/>
          <w:bCs/>
          <w:color w:val="231F20"/>
          <w:lang w:val="en-GB"/>
        </w:rPr>
        <w:t>82001510492</w:t>
      </w:r>
      <w:r w:rsidR="002A1E53" w:rsidRPr="00F43F92">
        <w:rPr>
          <w:rFonts w:ascii="Arial" w:hAnsi="Arial" w:cs="Arial"/>
          <w:color w:val="231F20"/>
        </w:rPr>
        <w:t>/P.IVA</w:t>
      </w:r>
      <w:r w:rsidRPr="00F43F92">
        <w:rPr>
          <w:rFonts w:ascii="Arial" w:hAnsi="Arial" w:cs="Arial"/>
          <w:color w:val="231F20"/>
        </w:rPr>
        <w:t xml:space="preserve"> </w:t>
      </w:r>
      <w:r w:rsidRPr="00F43F92">
        <w:rPr>
          <w:rFonts w:ascii="Arial" w:hAnsi="Arial" w:cs="Arial"/>
          <w:b/>
          <w:bCs/>
          <w:color w:val="231F20"/>
        </w:rPr>
        <w:t>00919910497</w:t>
      </w:r>
      <w:r w:rsidR="00F43F92">
        <w:rPr>
          <w:rFonts w:ascii="Arial" w:hAnsi="Arial" w:cs="Arial"/>
          <w:b/>
          <w:bCs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in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qualità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9E7A6E">
        <w:rPr>
          <w:rFonts w:ascii="Arial" w:hAnsi="Arial" w:cs="Arial"/>
          <w:color w:val="231F20"/>
          <w:spacing w:val="-9"/>
        </w:rPr>
        <w:t xml:space="preserve">di </w:t>
      </w:r>
      <w:r w:rsidR="0050006F">
        <w:rPr>
          <w:rFonts w:ascii="Arial" w:hAnsi="Arial" w:cs="Arial"/>
          <w:color w:val="231F20"/>
          <w:spacing w:val="-9"/>
        </w:rPr>
        <w:t>___________________________________</w:t>
      </w:r>
      <w:r w:rsidR="002A1E53" w:rsidRPr="00F43F92">
        <w:rPr>
          <w:rFonts w:ascii="Arial" w:hAnsi="Arial" w:cs="Arial"/>
          <w:color w:val="231F20"/>
        </w:rPr>
        <w:t>,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ai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sensi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dell’articolo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107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del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TUEL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e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del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decreto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sindacale</w:t>
      </w:r>
      <w:r w:rsidR="002A1E53" w:rsidRPr="003D16E7">
        <w:rPr>
          <w:rFonts w:ascii="Arial" w:hAnsi="Arial" w:cs="Arial"/>
          <w:color w:val="231F20"/>
          <w:spacing w:val="-9"/>
        </w:rPr>
        <w:t xml:space="preserve"> </w:t>
      </w:r>
      <w:r w:rsidR="002A1E53" w:rsidRPr="003D16E7">
        <w:rPr>
          <w:rFonts w:ascii="Arial" w:hAnsi="Arial" w:cs="Arial"/>
          <w:color w:val="231F20"/>
        </w:rPr>
        <w:t>n.</w:t>
      </w:r>
      <w:r w:rsidR="0050006F" w:rsidRPr="003D16E7">
        <w:rPr>
          <w:rFonts w:ascii="Arial" w:hAnsi="Arial" w:cs="Arial"/>
          <w:color w:val="231F20"/>
        </w:rPr>
        <w:t>__</w:t>
      </w:r>
      <w:r w:rsidRPr="003D16E7">
        <w:rPr>
          <w:rFonts w:ascii="Arial" w:hAnsi="Arial" w:cs="Arial"/>
          <w:color w:val="231F20"/>
        </w:rPr>
        <w:t xml:space="preserve"> del </w:t>
      </w:r>
      <w:r w:rsidR="0050006F" w:rsidRPr="003D16E7">
        <w:rPr>
          <w:rFonts w:ascii="Arial" w:hAnsi="Arial" w:cs="Arial"/>
          <w:color w:val="231F20"/>
        </w:rPr>
        <w:t>_________</w:t>
      </w:r>
      <w:r w:rsidR="002A1E53" w:rsidRPr="003D16E7">
        <w:rPr>
          <w:rFonts w:ascii="Arial" w:hAnsi="Arial" w:cs="Arial"/>
          <w:color w:val="231F20"/>
        </w:rPr>
        <w:t>,</w:t>
      </w:r>
      <w:r w:rsidR="00F43F92">
        <w:rPr>
          <w:rFonts w:ascii="Arial" w:hAnsi="Arial" w:cs="Arial"/>
          <w:color w:val="231F20"/>
        </w:rPr>
        <w:t xml:space="preserve"> </w:t>
      </w:r>
      <w:r w:rsidR="002A1E53" w:rsidRPr="00F43F92">
        <w:rPr>
          <w:rFonts w:ascii="Arial" w:hAnsi="Arial" w:cs="Arial"/>
          <w:color w:val="231F20"/>
        </w:rPr>
        <w:t>di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seguito</w:t>
      </w:r>
      <w:r w:rsidR="002A1E53" w:rsidRPr="00F43F92">
        <w:rPr>
          <w:rFonts w:ascii="Arial" w:hAnsi="Arial" w:cs="Arial"/>
          <w:color w:val="231F20"/>
          <w:spacing w:val="-9"/>
        </w:rPr>
        <w:t xml:space="preserve"> </w:t>
      </w:r>
      <w:r w:rsidR="002A1E53" w:rsidRPr="00F43F92">
        <w:rPr>
          <w:rFonts w:ascii="Arial" w:hAnsi="Arial" w:cs="Arial"/>
          <w:color w:val="231F20"/>
        </w:rPr>
        <w:t>denominato</w:t>
      </w:r>
      <w:r w:rsidR="002A1E53" w:rsidRPr="00F43F92">
        <w:rPr>
          <w:rFonts w:ascii="Arial" w:hAnsi="Arial" w:cs="Arial"/>
          <w:color w:val="231F20"/>
          <w:spacing w:val="-51"/>
        </w:rPr>
        <w:t xml:space="preserve"> </w:t>
      </w:r>
      <w:r w:rsidR="002A1E53" w:rsidRPr="00F43F92">
        <w:rPr>
          <w:rFonts w:ascii="Arial" w:hAnsi="Arial" w:cs="Arial"/>
          <w:color w:val="231F20"/>
        </w:rPr>
        <w:t>“</w:t>
      </w:r>
      <w:r w:rsidR="002A1E53" w:rsidRPr="00F43F92">
        <w:rPr>
          <w:rFonts w:ascii="Arial" w:hAnsi="Arial" w:cs="Arial"/>
          <w:i/>
          <w:iCs/>
          <w:color w:val="231F20"/>
        </w:rPr>
        <w:t>Comune</w:t>
      </w:r>
      <w:r w:rsidR="002A1E53" w:rsidRPr="00F43F92">
        <w:rPr>
          <w:rFonts w:ascii="Arial" w:hAnsi="Arial" w:cs="Arial"/>
          <w:color w:val="231F20"/>
        </w:rPr>
        <w:t>”;</w:t>
      </w:r>
    </w:p>
    <w:p w:rsidR="002B2EFC" w:rsidRPr="002B2EFC" w:rsidRDefault="002B2EFC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UNA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PARTE:</w:t>
      </w:r>
    </w:p>
    <w:p w:rsidR="002A1E53" w:rsidRPr="002B2EFC" w:rsidRDefault="0019197F" w:rsidP="0003693B">
      <w:pPr>
        <w:pStyle w:val="Paragrafoelenco"/>
        <w:numPr>
          <w:ilvl w:val="0"/>
          <w:numId w:val="2"/>
        </w:numPr>
        <w:tabs>
          <w:tab w:val="left" w:pos="224"/>
        </w:tabs>
        <w:kinsoku w:val="0"/>
        <w:overflowPunct w:val="0"/>
        <w:spacing w:before="1" w:line="276" w:lineRule="auto"/>
        <w:ind w:right="112" w:firstLine="0"/>
        <w:rPr>
          <w:rFonts w:ascii="Arial" w:hAnsi="Arial" w:cs="Arial"/>
          <w:color w:val="231F20"/>
        </w:rPr>
      </w:pPr>
      <w:r w:rsidRPr="002B2EFC">
        <w:rPr>
          <w:rFonts w:ascii="Arial" w:hAnsi="Arial" w:cs="Arial"/>
          <w:b/>
          <w:color w:val="231F20"/>
        </w:rPr>
        <w:t xml:space="preserve">la Sig. </w:t>
      </w:r>
      <w:proofErr w:type="spellStart"/>
      <w:r w:rsidRPr="002B2EFC">
        <w:rPr>
          <w:rFonts w:ascii="Arial" w:hAnsi="Arial" w:cs="Arial"/>
          <w:b/>
          <w:color w:val="231F20"/>
        </w:rPr>
        <w:t>ra</w:t>
      </w:r>
      <w:proofErr w:type="spellEnd"/>
      <w:r w:rsidRPr="002B2EFC">
        <w:rPr>
          <w:rFonts w:ascii="Arial" w:hAnsi="Arial" w:cs="Arial"/>
          <w:b/>
          <w:color w:val="231F20"/>
        </w:rPr>
        <w:t xml:space="preserve"> </w:t>
      </w:r>
      <w:r w:rsidR="0050006F">
        <w:rPr>
          <w:rFonts w:ascii="Arial" w:hAnsi="Arial" w:cs="Arial"/>
          <w:b/>
          <w:color w:val="231F20"/>
        </w:rPr>
        <w:t>_______________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nat</w:t>
      </w:r>
      <w:r w:rsidR="00A20F0F" w:rsidRPr="002B2EFC">
        <w:rPr>
          <w:rFonts w:ascii="Arial" w:hAnsi="Arial" w:cs="Arial"/>
          <w:color w:val="231F20"/>
        </w:rPr>
        <w:t>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50006F">
        <w:rPr>
          <w:rFonts w:ascii="Arial" w:hAnsi="Arial" w:cs="Arial"/>
          <w:color w:val="231F20"/>
          <w:spacing w:val="-8"/>
        </w:rPr>
        <w:t>________________</w:t>
      </w:r>
      <w:r w:rsidR="00A20F0F" w:rsidRPr="002B2EFC">
        <w:rPr>
          <w:rFonts w:ascii="Arial" w:hAnsi="Arial" w:cs="Arial"/>
          <w:color w:val="231F20"/>
        </w:rPr>
        <w:t xml:space="preserve"> (</w:t>
      </w:r>
      <w:r w:rsidR="0050006F">
        <w:rPr>
          <w:rFonts w:ascii="Arial" w:hAnsi="Arial" w:cs="Arial"/>
          <w:color w:val="231F20"/>
        </w:rPr>
        <w:t>_____</w:t>
      </w:r>
      <w:r w:rsidR="00A20F0F" w:rsidRPr="002B2EFC">
        <w:rPr>
          <w:rFonts w:ascii="Arial" w:hAnsi="Arial" w:cs="Arial"/>
          <w:color w:val="231F20"/>
        </w:rPr>
        <w:t>) l’</w:t>
      </w:r>
      <w:r w:rsidR="0050006F">
        <w:rPr>
          <w:rFonts w:ascii="Arial" w:hAnsi="Arial" w:cs="Arial"/>
          <w:color w:val="231F20"/>
        </w:rPr>
        <w:t>__________</w:t>
      </w:r>
      <w:r w:rsidR="00813EEF">
        <w:rPr>
          <w:rFonts w:ascii="Arial" w:hAnsi="Arial" w:cs="Arial"/>
          <w:color w:val="231F20"/>
        </w:rPr>
        <w:t xml:space="preserve"> </w:t>
      </w:r>
      <w:r w:rsidR="00813EEF" w:rsidRPr="00813EEF">
        <w:rPr>
          <w:rFonts w:ascii="Arial" w:hAnsi="Arial" w:cs="Arial"/>
          <w:i/>
          <w:color w:val="231F20"/>
        </w:rPr>
        <w:t>(ulteriori dati oscurati per tutela della protezione dei dati personali dell’interessata)</w:t>
      </w:r>
      <w:r w:rsidRPr="002B2EFC">
        <w:rPr>
          <w:rFonts w:ascii="Arial" w:hAnsi="Arial" w:cs="Arial"/>
          <w:color w:val="231F20"/>
          <w:spacing w:val="-8"/>
        </w:rPr>
        <w:t>, la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quale</w:t>
      </w:r>
      <w:r w:rsidR="002A1E53" w:rsidRPr="002B2EFC">
        <w:rPr>
          <w:rFonts w:ascii="Arial" w:hAnsi="Arial" w:cs="Arial"/>
          <w:color w:val="231F20"/>
          <w:spacing w:val="-7"/>
        </w:rPr>
        <w:t xml:space="preserve"> </w:t>
      </w:r>
      <w:r w:rsidR="002A1E53" w:rsidRPr="002B2EFC">
        <w:rPr>
          <w:rFonts w:ascii="Arial" w:hAnsi="Arial" w:cs="Arial"/>
          <w:color w:val="231F20"/>
        </w:rPr>
        <w:t>dichiara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essere</w:t>
      </w:r>
      <w:r w:rsidR="002A1E53" w:rsidRPr="002B2EFC">
        <w:rPr>
          <w:rFonts w:ascii="Arial" w:hAnsi="Arial" w:cs="Arial"/>
          <w:color w:val="231F20"/>
          <w:spacing w:val="-8"/>
        </w:rPr>
        <w:t xml:space="preserve"> </w:t>
      </w:r>
      <w:r w:rsidR="002A1E53" w:rsidRPr="002B2EFC">
        <w:rPr>
          <w:rFonts w:ascii="Arial" w:hAnsi="Arial" w:cs="Arial"/>
          <w:color w:val="231F20"/>
        </w:rPr>
        <w:t>assegnatari</w:t>
      </w:r>
      <w:r w:rsidRPr="002B2EFC">
        <w:rPr>
          <w:rFonts w:ascii="Arial" w:hAnsi="Arial" w:cs="Arial"/>
          <w:color w:val="231F20"/>
        </w:rPr>
        <w:t>a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alloggio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e,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di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seguito</w:t>
      </w:r>
      <w:r w:rsidR="002A1E53" w:rsidRPr="002B2EFC">
        <w:rPr>
          <w:rFonts w:ascii="Arial" w:hAnsi="Arial" w:cs="Arial"/>
          <w:color w:val="231F20"/>
          <w:spacing w:val="-4"/>
        </w:rPr>
        <w:t xml:space="preserve"> </w:t>
      </w:r>
      <w:r w:rsidR="002A1E53" w:rsidRPr="002B2EFC">
        <w:rPr>
          <w:rFonts w:ascii="Arial" w:hAnsi="Arial" w:cs="Arial"/>
          <w:color w:val="231F20"/>
        </w:rPr>
        <w:t>denominato</w:t>
      </w:r>
      <w:r w:rsidR="002A1E53" w:rsidRPr="002B2EFC">
        <w:rPr>
          <w:rFonts w:ascii="Arial" w:hAnsi="Arial" w:cs="Arial"/>
          <w:color w:val="231F20"/>
          <w:spacing w:val="-3"/>
        </w:rPr>
        <w:t xml:space="preserve"> </w:t>
      </w:r>
      <w:r w:rsidR="002A1E53" w:rsidRPr="002B2EFC">
        <w:rPr>
          <w:rFonts w:ascii="Arial" w:hAnsi="Arial" w:cs="Arial"/>
          <w:color w:val="231F20"/>
        </w:rPr>
        <w:t>“</w:t>
      </w:r>
      <w:r w:rsidR="002A1E53" w:rsidRPr="002B2EFC">
        <w:rPr>
          <w:rFonts w:ascii="Arial" w:hAnsi="Arial" w:cs="Arial"/>
          <w:i/>
          <w:iCs/>
          <w:color w:val="231F20"/>
        </w:rPr>
        <w:t>assegnatari</w:t>
      </w:r>
      <w:r w:rsidR="00A93F19" w:rsidRPr="002B2EFC">
        <w:rPr>
          <w:rFonts w:ascii="Arial" w:hAnsi="Arial" w:cs="Arial"/>
          <w:i/>
          <w:iCs/>
          <w:color w:val="231F20"/>
        </w:rPr>
        <w:t>a</w:t>
      </w:r>
      <w:r w:rsidR="002A1E53" w:rsidRPr="002B2EFC">
        <w:rPr>
          <w:rFonts w:ascii="Arial" w:hAnsi="Arial" w:cs="Arial"/>
          <w:color w:val="231F20"/>
        </w:rPr>
        <w:t>”.</w:t>
      </w:r>
    </w:p>
    <w:p w:rsidR="0019197F" w:rsidRPr="002B2EFC" w:rsidRDefault="0019197F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Detti comparenti della cui identità personale io Segretario Comunale sono certo, con quest’atto convengono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quanto segue.</w:t>
      </w:r>
    </w:p>
    <w:p w:rsidR="0019197F" w:rsidRPr="002B2EFC" w:rsidRDefault="0019197F" w:rsidP="0003693B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00267E" w:rsidRDefault="002A1E53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00267E">
        <w:rPr>
          <w:rFonts w:ascii="Arial" w:hAnsi="Arial" w:cs="Arial"/>
          <w:b/>
          <w:color w:val="231F20"/>
          <w:sz w:val="24"/>
          <w:szCs w:val="24"/>
        </w:rPr>
        <w:t>PREMESSO CHE</w:t>
      </w:r>
    </w:p>
    <w:p w:rsidR="0019197F" w:rsidRDefault="0019197F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color w:val="231F20"/>
          <w:sz w:val="24"/>
          <w:szCs w:val="24"/>
        </w:rPr>
      </w:pPr>
    </w:p>
    <w:p w:rsidR="0000267E" w:rsidRPr="0000267E" w:rsidRDefault="0000267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267E">
        <w:rPr>
          <w:rFonts w:ascii="Arial" w:hAnsi="Arial" w:cs="Arial"/>
          <w:color w:val="231F20"/>
          <w:sz w:val="24"/>
          <w:szCs w:val="24"/>
        </w:rPr>
        <w:t>con Determinazione del Responsabile dell’Area Amministrativa n. 204 del 25.09.2023, è stato dato avvio alla procedura ad evidenza pubblica per l’assegnazione degli alloggi disponibili del centro residenziale per anziani autosufficienti “Egisto e Zenobia Spinetti” di San Piero in Campo;</w:t>
      </w:r>
    </w:p>
    <w:p w:rsidR="00CE43CE" w:rsidRDefault="0000267E" w:rsidP="0033155B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E43CE">
        <w:rPr>
          <w:rFonts w:ascii="Arial" w:hAnsi="Arial" w:cs="Arial"/>
          <w:color w:val="231F20"/>
          <w:sz w:val="24"/>
          <w:szCs w:val="24"/>
        </w:rPr>
        <w:t>con deliberazione di Giunta Comunale n. 252 del 29.11.2023, legalmente esecutiva è stata approvata la graduatoria relativa all’assegnazione degli alloggi disponibili di proprietà comunale siti nel complesso residenziale per anziani autosufficienti “Egisto e Zenobia Spinetti” di San Piero in Campo</w:t>
      </w:r>
      <w:r w:rsidR="00C9642F" w:rsidRPr="00CE43CE">
        <w:rPr>
          <w:rFonts w:ascii="Arial" w:hAnsi="Arial" w:cs="Arial"/>
          <w:color w:val="231F20"/>
          <w:sz w:val="24"/>
          <w:szCs w:val="24"/>
        </w:rPr>
        <w:t xml:space="preserve">, confermata 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– vista l’assenza di opposizioni - </w:t>
      </w:r>
      <w:r w:rsidR="00C9642F" w:rsidRPr="00CE43CE">
        <w:rPr>
          <w:rFonts w:ascii="Arial" w:hAnsi="Arial" w:cs="Arial"/>
          <w:color w:val="231F20"/>
          <w:sz w:val="24"/>
          <w:szCs w:val="24"/>
        </w:rPr>
        <w:t>nella graduatoria definitiva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 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approvata con Deliberazione di Giunta Comunale n. </w:t>
      </w:r>
      <w:r w:rsidR="00D11B9B">
        <w:rPr>
          <w:rFonts w:ascii="Arial" w:hAnsi="Arial" w:cs="Arial"/>
          <w:color w:val="231F20"/>
          <w:sz w:val="24"/>
          <w:szCs w:val="24"/>
        </w:rPr>
        <w:t>19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 del </w:t>
      </w:r>
      <w:r w:rsidR="002805D0">
        <w:rPr>
          <w:rFonts w:ascii="Arial" w:hAnsi="Arial" w:cs="Arial"/>
          <w:color w:val="231F20"/>
          <w:sz w:val="24"/>
          <w:szCs w:val="24"/>
        </w:rPr>
        <w:lastRenderedPageBreak/>
        <w:t>14.02.2024</w:t>
      </w:r>
      <w:r w:rsidR="00CE43CE" w:rsidRPr="00CE43CE">
        <w:rPr>
          <w:rFonts w:ascii="Arial" w:hAnsi="Arial" w:cs="Arial"/>
          <w:color w:val="231F20"/>
          <w:sz w:val="24"/>
          <w:szCs w:val="24"/>
        </w:rPr>
        <w:t xml:space="preserve">, </w:t>
      </w:r>
      <w:r w:rsidRPr="00CE43CE">
        <w:rPr>
          <w:rFonts w:ascii="Arial" w:hAnsi="Arial" w:cs="Arial"/>
          <w:color w:val="231F20"/>
          <w:sz w:val="24"/>
          <w:szCs w:val="24"/>
        </w:rPr>
        <w:t>ed è stata disposta l’assegnazione di un alloggio alla Si</w:t>
      </w:r>
      <w:r w:rsidR="0050006F">
        <w:rPr>
          <w:rFonts w:ascii="Arial" w:hAnsi="Arial" w:cs="Arial"/>
          <w:color w:val="231F20"/>
          <w:sz w:val="24"/>
          <w:szCs w:val="24"/>
        </w:rPr>
        <w:t>g.ra ____________________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 in esecuzione del Regolamento per l’assegnazione degli alloggi del Centro Residenziale per Anziani Autosufficienti “Egisto e Zenobia Spinetti” – San Piero in Campo”, approvato con Deliberazione di Consiglio Comunale n.18 del 29.03.2003, e successivamente modificato con gli atti n.75 del 29.11.2006 e n.13 del 08.04.2008”  in possesso dei requisiti prescritti dalla legge, </w:t>
      </w:r>
    </w:p>
    <w:p w:rsidR="0000267E" w:rsidRPr="00CE43CE" w:rsidRDefault="0000267E" w:rsidP="0033155B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CE43CE">
        <w:rPr>
          <w:rFonts w:ascii="Arial" w:hAnsi="Arial" w:cs="Arial"/>
          <w:color w:val="231F20"/>
          <w:sz w:val="24"/>
          <w:szCs w:val="24"/>
        </w:rPr>
        <w:t xml:space="preserve">con nota prot. n. 17192 del 1.12.2023 consegnata a mano alla Sig.ra </w:t>
      </w:r>
      <w:r w:rsidR="0050006F">
        <w:rPr>
          <w:rFonts w:ascii="Arial" w:hAnsi="Arial" w:cs="Arial"/>
          <w:color w:val="231F20"/>
          <w:sz w:val="24"/>
          <w:szCs w:val="24"/>
        </w:rPr>
        <w:t>_______________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 il Comune di Campo nell’Elba ha convocato l’assegnataria Sig.ra </w:t>
      </w:r>
      <w:r w:rsidR="0050006F">
        <w:rPr>
          <w:rFonts w:ascii="Arial" w:hAnsi="Arial" w:cs="Arial"/>
          <w:color w:val="231F20"/>
          <w:sz w:val="24"/>
          <w:szCs w:val="24"/>
        </w:rPr>
        <w:t>_________</w:t>
      </w:r>
      <w:r w:rsidRPr="00CE43CE">
        <w:rPr>
          <w:rFonts w:ascii="Arial" w:hAnsi="Arial" w:cs="Arial"/>
          <w:color w:val="231F20"/>
          <w:sz w:val="24"/>
          <w:szCs w:val="24"/>
        </w:rPr>
        <w:t xml:space="preserve"> per procedere alla scelta dell’alloggio fra i due resisi disponibili (alloggio n. 3 al piano terra e alloggio n. 4 al piano primo);</w:t>
      </w:r>
    </w:p>
    <w:p w:rsidR="0000267E" w:rsidRPr="0000267E" w:rsidRDefault="0000267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267E">
        <w:rPr>
          <w:rFonts w:ascii="Arial" w:hAnsi="Arial" w:cs="Arial"/>
          <w:color w:val="231F20"/>
          <w:sz w:val="24"/>
          <w:szCs w:val="24"/>
        </w:rPr>
        <w:t xml:space="preserve">dal verbale sopralluogo sottoscritto in data 5.12.2023 dal Responsabile dell’Area Tecnica LLPP e Ambiente Arch. Priscilla Braccesi e dalla Sig.ra </w:t>
      </w:r>
      <w:r w:rsidR="0050006F">
        <w:rPr>
          <w:rFonts w:ascii="Arial" w:hAnsi="Arial" w:cs="Arial"/>
          <w:color w:val="231F20"/>
          <w:sz w:val="24"/>
          <w:szCs w:val="24"/>
        </w:rPr>
        <w:t>__________________</w:t>
      </w:r>
      <w:r w:rsidRPr="0000267E">
        <w:rPr>
          <w:rFonts w:ascii="Arial" w:hAnsi="Arial" w:cs="Arial"/>
          <w:color w:val="231F20"/>
          <w:sz w:val="24"/>
          <w:szCs w:val="24"/>
        </w:rPr>
        <w:t xml:space="preserve"> acclarato al protocollo n. 17731 del 12.12.2023 risulta che la stessa ha scelto l’appartamento n. 4 al piano primo;</w:t>
      </w:r>
    </w:p>
    <w:p w:rsidR="0000267E" w:rsidRDefault="0000267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267E">
        <w:rPr>
          <w:rFonts w:ascii="Arial" w:hAnsi="Arial" w:cs="Arial"/>
          <w:color w:val="231F20"/>
          <w:sz w:val="24"/>
          <w:szCs w:val="24"/>
        </w:rPr>
        <w:t xml:space="preserve">con Decreto n.  </w:t>
      </w:r>
      <w:r w:rsidR="002805D0">
        <w:rPr>
          <w:rFonts w:ascii="Arial" w:hAnsi="Arial" w:cs="Arial"/>
          <w:color w:val="231F20"/>
          <w:sz w:val="24"/>
          <w:szCs w:val="24"/>
        </w:rPr>
        <w:t>19</w:t>
      </w:r>
      <w:r w:rsidRPr="0000267E">
        <w:rPr>
          <w:rFonts w:ascii="Arial" w:hAnsi="Arial" w:cs="Arial"/>
          <w:color w:val="231F20"/>
          <w:sz w:val="24"/>
          <w:szCs w:val="24"/>
        </w:rPr>
        <w:t xml:space="preserve"> del 1</w:t>
      </w:r>
      <w:r w:rsidR="002805D0">
        <w:rPr>
          <w:rFonts w:ascii="Arial" w:hAnsi="Arial" w:cs="Arial"/>
          <w:color w:val="231F20"/>
          <w:sz w:val="24"/>
          <w:szCs w:val="24"/>
        </w:rPr>
        <w:t>8</w:t>
      </w:r>
      <w:r w:rsidRPr="0000267E">
        <w:rPr>
          <w:rFonts w:ascii="Arial" w:hAnsi="Arial" w:cs="Arial"/>
          <w:color w:val="231F20"/>
          <w:sz w:val="24"/>
          <w:szCs w:val="24"/>
        </w:rPr>
        <w:t xml:space="preserve">.12.2023   il Sindaco ha assegnato alla Sig.ra </w:t>
      </w:r>
      <w:r w:rsidR="0050006F">
        <w:rPr>
          <w:rFonts w:ascii="Arial" w:hAnsi="Arial" w:cs="Arial"/>
          <w:color w:val="231F20"/>
          <w:sz w:val="24"/>
          <w:szCs w:val="24"/>
        </w:rPr>
        <w:t>________________</w:t>
      </w:r>
      <w:r w:rsidRPr="0000267E">
        <w:rPr>
          <w:rFonts w:ascii="Arial" w:hAnsi="Arial" w:cs="Arial"/>
          <w:color w:val="231F20"/>
          <w:sz w:val="24"/>
          <w:szCs w:val="24"/>
        </w:rPr>
        <w:t>l’alloggio n. 4 al piano primo;</w:t>
      </w:r>
    </w:p>
    <w:p w:rsidR="002805D0" w:rsidRPr="002805D0" w:rsidRDefault="002805D0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con nota protocollo n. 18093 del 20.12.2023, </w:t>
      </w:r>
      <w:r w:rsidRPr="002805D0">
        <w:rPr>
          <w:rFonts w:ascii="Arial" w:hAnsi="Arial" w:cs="Arial"/>
          <w:sz w:val="24"/>
          <w:szCs w:val="24"/>
        </w:rPr>
        <w:t>stante la particolare urgenza della disponibilità dell’alloggio da parte del</w:t>
      </w:r>
      <w:r>
        <w:rPr>
          <w:rFonts w:ascii="Arial" w:hAnsi="Arial" w:cs="Arial"/>
          <w:sz w:val="24"/>
          <w:szCs w:val="24"/>
        </w:rPr>
        <w:t>l’assegnataria</w:t>
      </w:r>
      <w:r w:rsidRPr="002805D0">
        <w:rPr>
          <w:rFonts w:ascii="Arial" w:hAnsi="Arial" w:cs="Arial"/>
          <w:sz w:val="24"/>
          <w:szCs w:val="24"/>
        </w:rPr>
        <w:t xml:space="preserve"> a causa di esecuzione immobiliare, in data 20.12.2023 </w:t>
      </w:r>
      <w:bookmarkStart w:id="0" w:name="_Hlk158828604"/>
      <w:r w:rsidR="00C22A8B" w:rsidRPr="00C22A8B">
        <w:rPr>
          <w:rFonts w:ascii="Arial" w:hAnsi="Arial" w:cs="Arial"/>
          <w:sz w:val="24"/>
          <w:szCs w:val="24"/>
        </w:rPr>
        <w:t xml:space="preserve">veniva notificato il suddetto Decreto Sindacale e </w:t>
      </w:r>
      <w:r w:rsidR="00C22A8B">
        <w:rPr>
          <w:rFonts w:ascii="Arial" w:hAnsi="Arial" w:cs="Arial"/>
          <w:sz w:val="24"/>
          <w:szCs w:val="24"/>
        </w:rPr>
        <w:t xml:space="preserve">venivano </w:t>
      </w:r>
      <w:r w:rsidR="00C22A8B" w:rsidRPr="00C22A8B">
        <w:rPr>
          <w:rFonts w:ascii="Arial" w:hAnsi="Arial" w:cs="Arial"/>
          <w:sz w:val="24"/>
          <w:szCs w:val="24"/>
        </w:rPr>
        <w:t>consegnat</w:t>
      </w:r>
      <w:r w:rsidR="00C22A8B">
        <w:rPr>
          <w:rFonts w:ascii="Arial" w:hAnsi="Arial" w:cs="Arial"/>
          <w:sz w:val="24"/>
          <w:szCs w:val="24"/>
        </w:rPr>
        <w:t>e</w:t>
      </w:r>
      <w:r w:rsidR="00C22A8B">
        <w:rPr>
          <w:rFonts w:ascii="Arial" w:hAnsi="Arial" w:cs="Arial"/>
        </w:rPr>
        <w:t xml:space="preserve"> </w:t>
      </w:r>
      <w:r w:rsidRPr="002805D0">
        <w:rPr>
          <w:rFonts w:ascii="Arial" w:hAnsi="Arial" w:cs="Arial"/>
          <w:sz w:val="24"/>
          <w:szCs w:val="24"/>
        </w:rPr>
        <w:t xml:space="preserve">le chiavi </w:t>
      </w:r>
      <w:bookmarkEnd w:id="0"/>
      <w:r w:rsidRPr="002805D0">
        <w:rPr>
          <w:rFonts w:ascii="Arial" w:hAnsi="Arial" w:cs="Arial"/>
          <w:sz w:val="24"/>
          <w:szCs w:val="24"/>
        </w:rPr>
        <w:t xml:space="preserve">dell’appartamento nonché le informazioni per la </w:t>
      </w:r>
      <w:proofErr w:type="spellStart"/>
      <w:r w:rsidRPr="002805D0">
        <w:rPr>
          <w:rFonts w:ascii="Arial" w:hAnsi="Arial" w:cs="Arial"/>
          <w:sz w:val="24"/>
          <w:szCs w:val="24"/>
        </w:rPr>
        <w:t>volturazione</w:t>
      </w:r>
      <w:proofErr w:type="spellEnd"/>
      <w:r w:rsidRPr="002805D0">
        <w:rPr>
          <w:rFonts w:ascii="Arial" w:hAnsi="Arial" w:cs="Arial"/>
          <w:sz w:val="24"/>
          <w:szCs w:val="24"/>
        </w:rPr>
        <w:t xml:space="preserve"> delle intestazioni dei contratti</w:t>
      </w:r>
      <w:bookmarkStart w:id="1" w:name="_GoBack"/>
      <w:bookmarkEnd w:id="1"/>
      <w:r w:rsidRPr="002805D0">
        <w:rPr>
          <w:rFonts w:ascii="Arial" w:hAnsi="Arial" w:cs="Arial"/>
          <w:sz w:val="24"/>
          <w:szCs w:val="24"/>
        </w:rPr>
        <w:t xml:space="preserve"> di energia elettrica e gas nelle more della stipula del contratto di locazione</w:t>
      </w:r>
      <w:r>
        <w:rPr>
          <w:rFonts w:ascii="Arial" w:hAnsi="Arial" w:cs="Arial"/>
          <w:sz w:val="24"/>
          <w:szCs w:val="24"/>
        </w:rPr>
        <w:t>;</w:t>
      </w:r>
    </w:p>
    <w:p w:rsidR="00CE43CE" w:rsidRDefault="00CE43CE" w:rsidP="0000267E">
      <w:pPr>
        <w:pStyle w:val="Corpotesto"/>
        <w:numPr>
          <w:ilvl w:val="0"/>
          <w:numId w:val="12"/>
        </w:numPr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con Determina del Responsabile dell’Area Amministrativa n. ____ del ______ è stato determinato il canone di locazione mensile in </w:t>
      </w:r>
      <w:r w:rsidRPr="00CE43CE">
        <w:rPr>
          <w:rFonts w:ascii="Arial" w:hAnsi="Arial" w:cs="Arial"/>
          <w:b/>
          <w:color w:val="231F20"/>
          <w:sz w:val="24"/>
          <w:szCs w:val="24"/>
        </w:rPr>
        <w:t>Euro 40,00</w:t>
      </w:r>
      <w:r>
        <w:rPr>
          <w:rFonts w:ascii="Arial" w:hAnsi="Arial" w:cs="Arial"/>
          <w:color w:val="231F20"/>
          <w:sz w:val="24"/>
          <w:szCs w:val="24"/>
        </w:rPr>
        <w:t xml:space="preserve"> e approvato lo schema del presente contratto;</w:t>
      </w:r>
    </w:p>
    <w:p w:rsidR="00A335AA" w:rsidRDefault="00A335AA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line="276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2B2EFC">
        <w:rPr>
          <w:rFonts w:ascii="Arial" w:hAnsi="Arial" w:cs="Arial"/>
          <w:b/>
          <w:color w:val="231F20"/>
          <w:sz w:val="24"/>
          <w:szCs w:val="24"/>
        </w:rPr>
        <w:t>SI CONVIENE QUANTO SEGUE</w:t>
      </w:r>
    </w:p>
    <w:p w:rsidR="002A1E53" w:rsidRPr="002B2EFC" w:rsidRDefault="002A1E53" w:rsidP="0003693B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Pr="002B2EFC" w:rsidRDefault="002A1E53" w:rsidP="002B2EFC">
      <w:pPr>
        <w:pStyle w:val="Titolo2"/>
        <w:ind w:left="142"/>
      </w:pPr>
      <w:r w:rsidRPr="002B2EFC">
        <w:t>Art. 1 – Oggetto</w:t>
      </w:r>
    </w:p>
    <w:p w:rsidR="00AC4A0C" w:rsidRPr="002B2EFC" w:rsidRDefault="002A1E53" w:rsidP="0000267E">
      <w:pPr>
        <w:pStyle w:val="Corpotesto"/>
        <w:tabs>
          <w:tab w:val="left" w:leader="dot" w:pos="9531"/>
        </w:tabs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Comune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concede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locazione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abitativa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all’assegnatario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sig</w:t>
      </w:r>
      <w:r w:rsidR="002B2EFC" w:rsidRPr="002B2EFC">
        <w:rPr>
          <w:rFonts w:ascii="Arial" w:hAnsi="Arial" w:cs="Arial"/>
          <w:color w:val="231F20"/>
          <w:sz w:val="24"/>
          <w:szCs w:val="24"/>
        </w:rPr>
        <w:t>n</w:t>
      </w:r>
      <w:r w:rsidR="00AC4A0C" w:rsidRPr="002B2EFC">
        <w:rPr>
          <w:rFonts w:ascii="Arial" w:hAnsi="Arial" w:cs="Arial"/>
          <w:color w:val="231F20"/>
          <w:sz w:val="24"/>
          <w:szCs w:val="24"/>
        </w:rPr>
        <w:t>ora Catta Maria Rita</w:t>
      </w:r>
      <w:r w:rsidRPr="002B2EFC">
        <w:rPr>
          <w:rFonts w:ascii="Arial" w:hAnsi="Arial" w:cs="Arial"/>
          <w:color w:val="231F20"/>
          <w:spacing w:val="1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un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alloggio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presso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="00AC4A0C" w:rsidRPr="002B2EFC">
        <w:rPr>
          <w:rFonts w:ascii="Arial" w:hAnsi="Arial" w:cs="Arial"/>
          <w:b/>
          <w:bCs/>
          <w:color w:val="231F20"/>
          <w:spacing w:val="17"/>
          <w:sz w:val="24"/>
          <w:szCs w:val="24"/>
        </w:rPr>
        <w:t>nel complesso residenziale per anziani autosufficienti “Egisto e Zenobia Spinetti” di San Piero in Campo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r w:rsidR="00AC4A0C"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(alloggio n. 4) </w:t>
      </w:r>
      <w:r w:rsidRPr="002B2EFC">
        <w:rPr>
          <w:rFonts w:ascii="Arial" w:hAnsi="Arial" w:cs="Arial"/>
          <w:color w:val="231F20"/>
          <w:sz w:val="24"/>
          <w:szCs w:val="24"/>
        </w:rPr>
        <w:t>così</w:t>
      </w:r>
      <w:r w:rsidRPr="002B2EFC">
        <w:rPr>
          <w:rFonts w:ascii="Arial" w:hAnsi="Arial" w:cs="Arial"/>
          <w:color w:val="231F20"/>
          <w:spacing w:val="17"/>
          <w:sz w:val="24"/>
          <w:szCs w:val="24"/>
        </w:rPr>
        <w:t xml:space="preserve"> </w:t>
      </w:r>
      <w:bookmarkStart w:id="2" w:name="_Hlk153539875"/>
      <w:r w:rsidRPr="002B2EFC">
        <w:rPr>
          <w:rFonts w:ascii="Arial" w:hAnsi="Arial" w:cs="Arial"/>
          <w:color w:val="231F20"/>
          <w:sz w:val="24"/>
          <w:szCs w:val="24"/>
        </w:rPr>
        <w:t>identificato</w:t>
      </w:r>
      <w:r w:rsidR="00AC4A0C" w:rsidRPr="002B2EFC">
        <w:rPr>
          <w:rFonts w:ascii="Arial" w:hAnsi="Arial" w:cs="Arial"/>
          <w:color w:val="231F20"/>
          <w:sz w:val="24"/>
          <w:szCs w:val="24"/>
        </w:rPr>
        <w:t xml:space="preserve"> al NCEU di Campo nell’Elba al foglio</w:t>
      </w:r>
      <w:r w:rsidR="00A20F0F"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r w:rsidR="00A20F0F" w:rsidRPr="002B2EFC">
        <w:rPr>
          <w:rFonts w:ascii="Arial" w:hAnsi="Arial" w:cs="Arial"/>
          <w:b/>
          <w:color w:val="231F20"/>
          <w:sz w:val="24"/>
          <w:szCs w:val="24"/>
        </w:rPr>
        <w:t>N. 29 particella 81 sub. 3</w:t>
      </w:r>
      <w:r w:rsidR="00AC4A0C"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bookmarkEnd w:id="2"/>
      <w:r w:rsidR="00AC4A0C" w:rsidRPr="002B2EFC">
        <w:rPr>
          <w:rFonts w:ascii="Arial" w:hAnsi="Arial" w:cs="Arial"/>
          <w:color w:val="231F20"/>
          <w:sz w:val="24"/>
          <w:szCs w:val="24"/>
        </w:rPr>
        <w:t>così composto: n. 1 camera, n. 1 soggiorno cottura, n. 1 bagno.</w:t>
      </w:r>
    </w:p>
    <w:p w:rsidR="002A1E53" w:rsidRDefault="002A1E53" w:rsidP="0000267E">
      <w:pPr>
        <w:pStyle w:val="Corpotesto"/>
        <w:kinsoku w:val="0"/>
        <w:overflowPunct w:val="0"/>
        <w:spacing w:before="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caso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perdita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requisiti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assegnazione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conduttore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assegnatario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contratto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decade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di</w:t>
      </w:r>
      <w:proofErr w:type="spellEnd"/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ritto, e l’alloggio rientra nella disponibilità del Comune.</w:t>
      </w:r>
    </w:p>
    <w:p w:rsidR="002B2EFC" w:rsidRPr="002B2EFC" w:rsidRDefault="002B2EFC" w:rsidP="0003693B">
      <w:pPr>
        <w:pStyle w:val="Corpotesto"/>
        <w:kinsoku w:val="0"/>
        <w:overflowPunct w:val="0"/>
        <w:spacing w:before="1" w:line="276" w:lineRule="auto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03693B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Pr="002B2EFC" w:rsidRDefault="002A1E53" w:rsidP="002B2EFC">
      <w:pPr>
        <w:pStyle w:val="Titolo2"/>
        <w:ind w:left="0"/>
        <w:rPr>
          <w:rFonts w:cs="Arial"/>
          <w:color w:val="231F20"/>
          <w:szCs w:val="24"/>
        </w:rPr>
      </w:pPr>
      <w:r w:rsidRPr="002B2EFC">
        <w:t xml:space="preserve">Art. 2 – </w:t>
      </w:r>
      <w:r w:rsidR="00A93F19" w:rsidRPr="002B2EFC">
        <w:t>Limiti temporali ed efficacia del contratto</w:t>
      </w:r>
    </w:p>
    <w:p w:rsidR="00A93F19" w:rsidRPr="002B2EFC" w:rsidRDefault="00A93F19" w:rsidP="0000267E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presente contratto, non sottoposto a limitazioni temporali, avrà decorrenza, ad ogni effetto, dalla data di stipulazione dell’atto. L’assegnataria ha in qualunque momento facoltà di recesso da notificarsi al comune di Campo nell’Elba a mezzo Raccomandata AR dando un congruo preavviso di almeno 30 giorni.</w:t>
      </w:r>
    </w:p>
    <w:p w:rsidR="00A93F19" w:rsidRPr="002B2EFC" w:rsidRDefault="00A93F19" w:rsidP="0003693B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:rsidR="00A93F19" w:rsidRPr="002B2EFC" w:rsidRDefault="00A93F19" w:rsidP="002B2EFC">
      <w:pPr>
        <w:pStyle w:val="Titolo2"/>
        <w:ind w:left="142"/>
      </w:pPr>
      <w:r w:rsidRPr="002B2EFC">
        <w:t>Art. 3 – Consegna alloggi</w:t>
      </w:r>
    </w:p>
    <w:p w:rsidR="009D5076" w:rsidRDefault="00A93F19" w:rsidP="0000267E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L'alloggio, che è completo di impianto </w:t>
      </w:r>
      <w:r w:rsidR="001A009A">
        <w:rPr>
          <w:rFonts w:ascii="Arial" w:hAnsi="Arial" w:cs="Arial"/>
          <w:color w:val="231F20"/>
          <w:sz w:val="24"/>
          <w:szCs w:val="24"/>
        </w:rPr>
        <w:t>elettrico, idrico e termico ed è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composto </w:t>
      </w:r>
      <w:r w:rsidR="001A009A">
        <w:rPr>
          <w:rFonts w:ascii="Arial" w:hAnsi="Arial" w:cs="Arial"/>
          <w:color w:val="231F20"/>
          <w:sz w:val="24"/>
          <w:szCs w:val="24"/>
        </w:rPr>
        <w:t>e</w:t>
      </w:r>
      <w:r w:rsidRPr="002B2EFC">
        <w:rPr>
          <w:rFonts w:ascii="Arial" w:hAnsi="Arial" w:cs="Arial"/>
          <w:color w:val="231F20"/>
          <w:sz w:val="24"/>
          <w:szCs w:val="24"/>
        </w:rPr>
        <w:t>d è provvisto di tutti gli oggetti fissi che servono a renderlo completo. Agli effetti della determinazione delle quote componenti il canone sociale e della suddivisione degli oneri relativi mediante rendicontazione, l'alloggio corrisponde a numero 2 vani convenzionali e ad una superficie di metri quadrati 30</w:t>
      </w:r>
      <w:r w:rsidR="001A009A">
        <w:rPr>
          <w:rFonts w:ascii="Arial" w:hAnsi="Arial" w:cs="Arial"/>
          <w:color w:val="231F20"/>
          <w:sz w:val="24"/>
          <w:szCs w:val="24"/>
        </w:rPr>
        <w:t xml:space="preserve"> e versa nello stato di manutenzione descritto nell’allegato verbale di consegna</w:t>
      </w:r>
      <w:r w:rsidR="002B2EFC">
        <w:rPr>
          <w:rFonts w:ascii="Arial" w:hAnsi="Arial" w:cs="Arial"/>
          <w:color w:val="231F20"/>
          <w:sz w:val="24"/>
          <w:szCs w:val="24"/>
        </w:rPr>
        <w:t>.</w:t>
      </w:r>
    </w:p>
    <w:p w:rsidR="009D5076" w:rsidRDefault="009D5076" w:rsidP="009D5076">
      <w:pPr>
        <w:pStyle w:val="Corpotesto"/>
        <w:kinsoku w:val="0"/>
        <w:overflowPunct w:val="0"/>
        <w:spacing w:before="113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9D5076">
      <w:pPr>
        <w:pStyle w:val="Titolo2"/>
        <w:ind w:left="0"/>
      </w:pPr>
      <w:r w:rsidRPr="002B2EFC">
        <w:t xml:space="preserve">Art. </w:t>
      </w:r>
      <w:r w:rsidR="009D5076">
        <w:t>4</w:t>
      </w:r>
      <w:r w:rsidRPr="002B2EFC">
        <w:t xml:space="preserve"> – Canone</w:t>
      </w:r>
    </w:p>
    <w:p w:rsidR="002A1E53" w:rsidRPr="00A621F6" w:rsidRDefault="002A1E53" w:rsidP="0035748F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sz w:val="24"/>
          <w:szCs w:val="24"/>
        </w:rPr>
      </w:pPr>
      <w:r w:rsidRPr="00A621F6">
        <w:rPr>
          <w:rFonts w:ascii="Arial" w:hAnsi="Arial" w:cs="Arial"/>
          <w:sz w:val="24"/>
          <w:szCs w:val="24"/>
        </w:rPr>
        <w:t>Il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conduttore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è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tenuto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a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corrispondere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al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Comune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E77FD6" w:rsidRPr="00A621F6">
        <w:rPr>
          <w:rFonts w:ascii="Arial" w:hAnsi="Arial" w:cs="Arial"/>
          <w:sz w:val="24"/>
          <w:szCs w:val="24"/>
        </w:rPr>
        <w:t xml:space="preserve">il canone mensile pari </w:t>
      </w:r>
      <w:r w:rsidR="00E77FD6" w:rsidRPr="000B2EA7">
        <w:rPr>
          <w:rFonts w:ascii="Arial" w:hAnsi="Arial" w:cs="Arial"/>
          <w:sz w:val="24"/>
          <w:szCs w:val="24"/>
        </w:rPr>
        <w:t xml:space="preserve">ad </w:t>
      </w:r>
      <w:r w:rsidR="00E77FD6" w:rsidRPr="000B2EA7">
        <w:rPr>
          <w:rFonts w:ascii="Arial" w:hAnsi="Arial" w:cs="Arial"/>
          <w:b/>
          <w:sz w:val="24"/>
          <w:szCs w:val="24"/>
        </w:rPr>
        <w:t xml:space="preserve">Euro </w:t>
      </w:r>
      <w:r w:rsidR="001148C0" w:rsidRPr="000B2EA7">
        <w:rPr>
          <w:rFonts w:ascii="Arial" w:hAnsi="Arial" w:cs="Arial"/>
          <w:b/>
          <w:sz w:val="24"/>
          <w:szCs w:val="24"/>
        </w:rPr>
        <w:t>40,00</w:t>
      </w:r>
      <w:r w:rsidR="00E77FD6" w:rsidRPr="00A621F6">
        <w:rPr>
          <w:rFonts w:ascii="Arial" w:hAnsi="Arial" w:cs="Arial"/>
          <w:sz w:val="24"/>
          <w:szCs w:val="24"/>
        </w:rPr>
        <w:t xml:space="preserve"> salvo conguagli, </w:t>
      </w:r>
      <w:r w:rsidRPr="00A621F6">
        <w:rPr>
          <w:rFonts w:ascii="Arial" w:hAnsi="Arial" w:cs="Arial"/>
          <w:sz w:val="24"/>
          <w:szCs w:val="24"/>
        </w:rPr>
        <w:t>in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via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anticipata,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presso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la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tesoreria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Pr="00A621F6">
        <w:rPr>
          <w:rFonts w:ascii="Arial" w:hAnsi="Arial" w:cs="Arial"/>
          <w:sz w:val="24"/>
          <w:szCs w:val="24"/>
        </w:rPr>
        <w:t>comunale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E77FD6" w:rsidRPr="00A621F6">
        <w:rPr>
          <w:rFonts w:ascii="Arial" w:hAnsi="Arial" w:cs="Arial"/>
          <w:b/>
          <w:spacing w:val="4"/>
          <w:sz w:val="24"/>
          <w:szCs w:val="24"/>
        </w:rPr>
        <w:t>IBAN</w:t>
      </w:r>
      <w:r w:rsidR="00E77FD6"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 w:rsidR="00A20F0F" w:rsidRPr="00A621F6">
        <w:rPr>
          <w:rFonts w:ascii="Arial" w:hAnsi="Arial" w:cs="Arial"/>
          <w:b/>
          <w:spacing w:val="4"/>
          <w:sz w:val="24"/>
          <w:szCs w:val="24"/>
          <w:lang w:val="fr-FR"/>
        </w:rPr>
        <w:t>IT 57 Y 01030 70651 000000421377</w:t>
      </w:r>
      <w:r w:rsidR="00A20F0F" w:rsidRPr="00A621F6">
        <w:rPr>
          <w:rFonts w:ascii="Arial" w:hAnsi="Arial" w:cs="Arial"/>
          <w:spacing w:val="4"/>
          <w:sz w:val="24"/>
          <w:szCs w:val="24"/>
          <w:lang w:val="fr-FR"/>
        </w:rPr>
        <w:t>.</w:t>
      </w:r>
      <w:r w:rsidR="00295B2D" w:rsidRPr="00A621F6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="005A34F7" w:rsidRPr="00A621F6">
        <w:rPr>
          <w:rFonts w:ascii="Arial" w:hAnsi="Arial" w:cs="Arial"/>
          <w:bCs/>
          <w:sz w:val="24"/>
          <w:szCs w:val="24"/>
        </w:rPr>
        <w:t xml:space="preserve">Il suddetto canone di locazione è determinato ai sensi della L.R. n. 2 del 02.01.2019 “Disposizioni in materia di edilizia residenziale pubblica (ERP)” e </w:t>
      </w:r>
      <w:proofErr w:type="spellStart"/>
      <w:r w:rsidR="005A34F7" w:rsidRPr="00A621F6">
        <w:rPr>
          <w:rFonts w:ascii="Arial" w:hAnsi="Arial" w:cs="Arial"/>
          <w:bCs/>
          <w:sz w:val="24"/>
          <w:szCs w:val="24"/>
        </w:rPr>
        <w:t>ss.mm.ii</w:t>
      </w:r>
      <w:proofErr w:type="spellEnd"/>
      <w:r w:rsidR="005A34F7" w:rsidRPr="00A621F6">
        <w:rPr>
          <w:rFonts w:ascii="Arial" w:hAnsi="Arial" w:cs="Arial"/>
          <w:bCs/>
          <w:sz w:val="24"/>
          <w:szCs w:val="24"/>
        </w:rPr>
        <w:t>., segnatamente con riferimento all’art. 23 “Canone minimo” sussistendone le condizioni.</w:t>
      </w:r>
    </w:p>
    <w:p w:rsidR="00E77FD6" w:rsidRDefault="00E77FD6" w:rsidP="0035748F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Se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conduttore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risulterà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possesso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reddito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inferiore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minimo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vitale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sarà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tenuto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egualmente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pagamento della quota, tuttavia saranno concordati con il Comune pagamenti posticipati rispetto all’erogazione dell’eventuale contributo di assistenza economica o al reperimento di quanto dovuto presso altre fonti.</w:t>
      </w:r>
    </w:p>
    <w:p w:rsidR="0050006F" w:rsidRDefault="0050006F" w:rsidP="0035748F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3D16E7">
        <w:rPr>
          <w:rFonts w:ascii="Arial" w:hAnsi="Arial" w:cs="Arial"/>
          <w:color w:val="231F20"/>
          <w:sz w:val="24"/>
          <w:szCs w:val="24"/>
        </w:rPr>
        <w:t>Resta inteso che il canone di locazione dovrà essere corri</w:t>
      </w:r>
      <w:r w:rsidR="003F1675" w:rsidRPr="003D16E7">
        <w:rPr>
          <w:rFonts w:ascii="Arial" w:hAnsi="Arial" w:cs="Arial"/>
          <w:color w:val="231F20"/>
          <w:sz w:val="24"/>
          <w:szCs w:val="24"/>
        </w:rPr>
        <w:t>s</w:t>
      </w:r>
      <w:r w:rsidRPr="003D16E7">
        <w:rPr>
          <w:rFonts w:ascii="Arial" w:hAnsi="Arial" w:cs="Arial"/>
          <w:color w:val="231F20"/>
          <w:sz w:val="24"/>
          <w:szCs w:val="24"/>
        </w:rPr>
        <w:t>posto anche in relazione al periodo di occupazione dell’alloggio antecedente alla sottoscrizione del presente contratto a far data dal</w:t>
      </w:r>
      <w:r w:rsidR="003F1675" w:rsidRPr="003D16E7">
        <w:rPr>
          <w:rFonts w:ascii="Arial" w:hAnsi="Arial" w:cs="Arial"/>
          <w:color w:val="231F20"/>
          <w:sz w:val="24"/>
          <w:szCs w:val="24"/>
        </w:rPr>
        <w:t xml:space="preserve"> giorno </w:t>
      </w:r>
      <w:r w:rsidR="0011022E">
        <w:rPr>
          <w:rFonts w:ascii="Arial" w:hAnsi="Arial" w:cs="Arial"/>
          <w:color w:val="231F20"/>
          <w:sz w:val="24"/>
          <w:szCs w:val="24"/>
        </w:rPr>
        <w:t>della</w:t>
      </w:r>
      <w:r w:rsidRPr="003D16E7">
        <w:rPr>
          <w:rFonts w:ascii="Arial" w:hAnsi="Arial" w:cs="Arial"/>
          <w:color w:val="231F20"/>
          <w:sz w:val="24"/>
          <w:szCs w:val="24"/>
        </w:rPr>
        <w:t xml:space="preserve"> consegna delle chiavi intervenuta </w:t>
      </w:r>
      <w:r w:rsidR="003F1675" w:rsidRPr="003D16E7">
        <w:rPr>
          <w:rFonts w:ascii="Arial" w:hAnsi="Arial" w:cs="Arial"/>
          <w:color w:val="231F20"/>
          <w:sz w:val="24"/>
          <w:szCs w:val="24"/>
        </w:rPr>
        <w:t>il 20.12.2023.</w:t>
      </w:r>
    </w:p>
    <w:p w:rsidR="00E26CCD" w:rsidRDefault="00E26CCD" w:rsidP="0035748F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</w:p>
    <w:p w:rsidR="00E26CCD" w:rsidRPr="002B2EFC" w:rsidRDefault="00E26CCD" w:rsidP="00E26CCD">
      <w:pPr>
        <w:pStyle w:val="Titolo2"/>
        <w:ind w:left="0"/>
      </w:pPr>
      <w:r w:rsidRPr="002B2EFC">
        <w:t xml:space="preserve">Art. </w:t>
      </w:r>
      <w:r>
        <w:t>5</w:t>
      </w:r>
      <w:r w:rsidRPr="002B2EFC">
        <w:t xml:space="preserve"> – </w:t>
      </w:r>
      <w:r>
        <w:t>Durata</w:t>
      </w:r>
    </w:p>
    <w:p w:rsidR="00B7198B" w:rsidRPr="002B2EFC" w:rsidRDefault="00E26CCD" w:rsidP="00E26CCD">
      <w:pPr>
        <w:pStyle w:val="Corpotesto"/>
        <w:kinsoku w:val="0"/>
        <w:overflowPunct w:val="0"/>
        <w:spacing w:before="1" w:line="276" w:lineRule="auto"/>
        <w:ind w:right="110"/>
        <w:jc w:val="both"/>
        <w:rPr>
          <w:rFonts w:ascii="Arial" w:hAnsi="Arial" w:cs="Arial"/>
          <w:color w:val="231F20"/>
          <w:sz w:val="24"/>
          <w:szCs w:val="24"/>
        </w:rPr>
      </w:pPr>
      <w:r w:rsidRPr="00A621F6">
        <w:rPr>
          <w:rFonts w:ascii="Arial" w:hAnsi="Arial" w:cs="Arial"/>
          <w:sz w:val="24"/>
          <w:szCs w:val="24"/>
        </w:rPr>
        <w:t>Il</w:t>
      </w:r>
      <w:r w:rsidRPr="00A621F6"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presente contratto decorre dal 20.12.2023 fino al 19.12.2027 rinnovabile per tutto il periodo per il quale l’assegnataria manterrà i requisiti atti al possesso.</w:t>
      </w:r>
    </w:p>
    <w:p w:rsidR="002A1E53" w:rsidRPr="002B2EFC" w:rsidRDefault="002A1E53" w:rsidP="0000267E">
      <w:pPr>
        <w:pStyle w:val="Corpotesto"/>
        <w:kinsoku w:val="0"/>
        <w:overflowPunct w:val="0"/>
        <w:spacing w:before="8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Pr="002B2EFC" w:rsidRDefault="002A1E53" w:rsidP="0000267E">
      <w:pPr>
        <w:pStyle w:val="Titolo2"/>
        <w:spacing w:line="276" w:lineRule="auto"/>
        <w:ind w:left="0"/>
      </w:pPr>
      <w:r w:rsidRPr="002B2EFC">
        <w:t xml:space="preserve">Art. </w:t>
      </w:r>
      <w:r w:rsidR="00E26CCD">
        <w:t>6</w:t>
      </w:r>
      <w:r w:rsidRPr="002B2EFC">
        <w:t xml:space="preserve"> – Obblighi e dichiarazioni dell’assegnatario</w:t>
      </w:r>
    </w:p>
    <w:p w:rsidR="002A1E53" w:rsidRPr="002B2EFC" w:rsidRDefault="002A1E53" w:rsidP="0000267E">
      <w:pPr>
        <w:pStyle w:val="Corpotesto"/>
        <w:tabs>
          <w:tab w:val="left" w:leader="dot" w:pos="8340"/>
        </w:tabs>
        <w:kinsoku w:val="0"/>
        <w:overflowPunct w:val="0"/>
        <w:spacing w:before="111" w:line="276" w:lineRule="auto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L’assegnatari</w:t>
      </w:r>
      <w:r w:rsidR="00E77FD6" w:rsidRPr="002B2EFC">
        <w:rPr>
          <w:rFonts w:ascii="Arial" w:hAnsi="Arial" w:cs="Arial"/>
          <w:color w:val="231F20"/>
          <w:sz w:val="24"/>
          <w:szCs w:val="24"/>
        </w:rPr>
        <w:t>a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impegna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rispettare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norme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utilizzo,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previste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nel</w:t>
      </w:r>
      <w:r w:rsidR="00E77FD6" w:rsidRPr="002B2EFC">
        <w:rPr>
          <w:rFonts w:ascii="Arial" w:hAnsi="Arial" w:cs="Arial"/>
          <w:color w:val="231F20"/>
          <w:sz w:val="24"/>
          <w:szCs w:val="24"/>
        </w:rPr>
        <w:t xml:space="preserve"> Regolamento per l’assegnazione degli alloggi del Centro Residenziale per Anziani Autosufficienti “Egisto e Zenobia Spinetti” – San Piero in Campo” di cui alle premesse e nel bando di assegnazione;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in particolar modo si impegna:</w:t>
      </w:r>
    </w:p>
    <w:p w:rsidR="002A1E53" w:rsidRPr="002B2EFC" w:rsidRDefault="002A1E53" w:rsidP="0000267E">
      <w:pPr>
        <w:pStyle w:val="Paragrafoelenco"/>
        <w:numPr>
          <w:ilvl w:val="0"/>
          <w:numId w:val="1"/>
        </w:numPr>
        <w:tabs>
          <w:tab w:val="left" w:pos="339"/>
        </w:tabs>
        <w:kinsoku w:val="0"/>
        <w:overflowPunct w:val="0"/>
        <w:spacing w:line="276" w:lineRule="auto"/>
        <w:jc w:val="left"/>
        <w:rPr>
          <w:rFonts w:ascii="Arial" w:hAnsi="Arial" w:cs="Arial"/>
          <w:color w:val="231F20"/>
        </w:rPr>
      </w:pPr>
      <w:r w:rsidRPr="002B2EFC">
        <w:rPr>
          <w:rFonts w:ascii="Arial" w:hAnsi="Arial" w:cs="Arial"/>
          <w:color w:val="231F20"/>
        </w:rPr>
        <w:t>a rispettare l’alloggio nella sua integrità e a restituirlo nelle condizioni in cui è stato consegnato;</w:t>
      </w:r>
    </w:p>
    <w:p w:rsidR="002A1E53" w:rsidRPr="007D56A0" w:rsidRDefault="002A1E53" w:rsidP="0000267E">
      <w:pPr>
        <w:pStyle w:val="Paragrafoelenco"/>
        <w:numPr>
          <w:ilvl w:val="0"/>
          <w:numId w:val="1"/>
        </w:numPr>
        <w:tabs>
          <w:tab w:val="left" w:pos="350"/>
        </w:tabs>
        <w:kinsoku w:val="0"/>
        <w:overflowPunct w:val="0"/>
        <w:spacing w:line="276" w:lineRule="auto"/>
        <w:ind w:left="349" w:hanging="237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 non cederlo in sublocazione a terzi;</w:t>
      </w:r>
    </w:p>
    <w:p w:rsidR="002A1E53" w:rsidRPr="007D56A0" w:rsidRDefault="002A1E53" w:rsidP="0000267E">
      <w:pPr>
        <w:pStyle w:val="Paragrafoelenco"/>
        <w:numPr>
          <w:ilvl w:val="0"/>
          <w:numId w:val="1"/>
        </w:numPr>
        <w:tabs>
          <w:tab w:val="left" w:pos="332"/>
        </w:tabs>
        <w:kinsoku w:val="0"/>
        <w:overflowPunct w:val="0"/>
        <w:spacing w:line="276" w:lineRule="auto"/>
        <w:ind w:left="331" w:hanging="219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ad occupare l’alloggio stabilmente;</w:t>
      </w:r>
    </w:p>
    <w:p w:rsidR="002A1E53" w:rsidRPr="002B2EFC" w:rsidRDefault="002A1E53" w:rsidP="0000267E">
      <w:pPr>
        <w:pStyle w:val="Paragrafoelenco"/>
        <w:numPr>
          <w:ilvl w:val="0"/>
          <w:numId w:val="1"/>
        </w:numPr>
        <w:tabs>
          <w:tab w:val="left" w:pos="350"/>
        </w:tabs>
        <w:kinsoku w:val="0"/>
        <w:overflowPunct w:val="0"/>
        <w:spacing w:line="276" w:lineRule="auto"/>
        <w:ind w:left="349" w:hanging="237"/>
        <w:jc w:val="left"/>
        <w:rPr>
          <w:rFonts w:ascii="Arial" w:hAnsi="Arial" w:cs="Arial"/>
          <w:color w:val="231F20"/>
        </w:rPr>
      </w:pPr>
      <w:r w:rsidRPr="007D56A0">
        <w:rPr>
          <w:rFonts w:ascii="Arial" w:hAnsi="Arial" w:cs="Arial"/>
          <w:color w:val="231F20"/>
        </w:rPr>
        <w:t>a rispettare le norme regolamentari sull’uso</w:t>
      </w:r>
      <w:r w:rsidRPr="002B2EFC">
        <w:rPr>
          <w:rFonts w:ascii="Arial" w:hAnsi="Arial" w:cs="Arial"/>
          <w:color w:val="231F20"/>
        </w:rPr>
        <w:t xml:space="preserve"> del bene e dei rapporti condominiali.</w:t>
      </w:r>
    </w:p>
    <w:p w:rsidR="002A1E53" w:rsidRPr="00D11B9B" w:rsidRDefault="002A1E53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conduttore è consapevole che l’assegnazione non si può trasferire a terzi, non è oggetto di successione a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nessun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titolo,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ogni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subentro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nell’assegnazione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deve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essere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oggetto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apposita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richiesta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autorizzazione</w:t>
      </w:r>
      <w:r w:rsidRPr="002B2EFC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scritta</w:t>
      </w:r>
      <w:r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parte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Comune,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mancata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stabile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occupazione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comporta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decadenza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diritto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dell’assegnazione,</w:t>
      </w:r>
      <w:r w:rsidRPr="002B2EFC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così</w:t>
      </w:r>
      <w:r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come il superamento del reddito di assegnazione.</w:t>
      </w:r>
      <w:r w:rsidR="00D11B9B">
        <w:rPr>
          <w:rFonts w:ascii="Arial" w:hAnsi="Arial" w:cs="Arial"/>
          <w:color w:val="231F20"/>
          <w:sz w:val="24"/>
          <w:szCs w:val="24"/>
        </w:rPr>
        <w:t xml:space="preserve"> </w:t>
      </w:r>
      <w:r w:rsidR="00D11B9B" w:rsidRPr="00D11B9B">
        <w:rPr>
          <w:rFonts w:ascii="Arial" w:hAnsi="Arial" w:cs="Arial"/>
          <w:sz w:val="24"/>
          <w:szCs w:val="24"/>
        </w:rPr>
        <w:t xml:space="preserve">Ai fini della stabile occupazione si intende </w:t>
      </w:r>
      <w:r w:rsidR="00D11B9B" w:rsidRPr="00D11B9B">
        <w:rPr>
          <w:rFonts w:ascii="Arial" w:hAnsi="Arial" w:cs="Arial"/>
          <w:sz w:val="24"/>
          <w:szCs w:val="24"/>
        </w:rPr>
        <w:lastRenderedPageBreak/>
        <w:t>l’utilizzo dell’appartamento per un periodo non inferiore a n. 11 mesi l’anno</w:t>
      </w:r>
      <w:r w:rsidR="00D11B9B" w:rsidRPr="00D11B9B">
        <w:rPr>
          <w:rFonts w:ascii="Arial" w:hAnsi="Arial" w:cs="Arial"/>
          <w:sz w:val="24"/>
          <w:szCs w:val="24"/>
        </w:rPr>
        <w:t>.</w:t>
      </w:r>
    </w:p>
    <w:p w:rsidR="002A1E53" w:rsidRPr="002B2EFC" w:rsidRDefault="002A1E53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conduttore dichiara di aver visitato i locali assegnati e di averli trovati adatti all’uso convenuto e corrispondenti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proprie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esigenze,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ed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esenti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difetti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ottimo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stato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manutenzione,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nonché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aver</w:t>
      </w:r>
      <w:r w:rsidRPr="002B2EFC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ricevuto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tutte</w:t>
      </w:r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le informazioni in ordine all’efficienza energetica dell’immobile, di ritenere senza riserve adempiuti gli obblighi di cui all’art. 6, terzo comma, del </w:t>
      </w:r>
      <w:proofErr w:type="spellStart"/>
      <w:r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Pr="002B2EFC">
        <w:rPr>
          <w:rFonts w:ascii="Arial" w:hAnsi="Arial" w:cs="Arial"/>
          <w:color w:val="231F20"/>
          <w:sz w:val="24"/>
          <w:szCs w:val="24"/>
        </w:rPr>
        <w:t xml:space="preserve"> 192/2005.</w:t>
      </w:r>
    </w:p>
    <w:p w:rsidR="002A1E53" w:rsidRDefault="002A1E53" w:rsidP="0000267E">
      <w:pPr>
        <w:pStyle w:val="Corpotesto"/>
        <w:kinsoku w:val="0"/>
        <w:overflowPunct w:val="0"/>
        <w:spacing w:before="8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Pr="002B2EFC" w:rsidRDefault="002A1E53" w:rsidP="0000267E">
      <w:pPr>
        <w:pStyle w:val="Titolo2"/>
        <w:spacing w:line="276" w:lineRule="auto"/>
        <w:ind w:left="0"/>
      </w:pPr>
      <w:r w:rsidRPr="002B2EFC">
        <w:t>Art.</w:t>
      </w:r>
      <w:r w:rsidRPr="002B2EFC">
        <w:rPr>
          <w:spacing w:val="-5"/>
        </w:rPr>
        <w:t xml:space="preserve"> </w:t>
      </w:r>
      <w:r w:rsidR="00E26CCD">
        <w:t>7</w:t>
      </w:r>
      <w:r w:rsidRPr="002B2EFC">
        <w:rPr>
          <w:spacing w:val="-5"/>
        </w:rPr>
        <w:t xml:space="preserve"> </w:t>
      </w:r>
      <w:r w:rsidRPr="002B2EFC">
        <w:t>–</w:t>
      </w:r>
      <w:r w:rsidRPr="002B2EFC">
        <w:rPr>
          <w:spacing w:val="-5"/>
        </w:rPr>
        <w:t xml:space="preserve"> </w:t>
      </w:r>
      <w:r w:rsidRPr="009D5076">
        <w:t>Verifiche</w:t>
      </w:r>
      <w:r w:rsidRPr="002B2EFC">
        <w:rPr>
          <w:spacing w:val="-4"/>
        </w:rPr>
        <w:t xml:space="preserve"> </w:t>
      </w:r>
      <w:r w:rsidRPr="002B2EFC">
        <w:t>e</w:t>
      </w:r>
      <w:r w:rsidRPr="002B2EFC">
        <w:rPr>
          <w:spacing w:val="-5"/>
        </w:rPr>
        <w:t xml:space="preserve"> </w:t>
      </w:r>
      <w:r w:rsidRPr="002B2EFC">
        <w:t>manutenzione</w:t>
      </w:r>
    </w:p>
    <w:p w:rsidR="002A1E53" w:rsidRPr="002B2EFC" w:rsidRDefault="002A1E53" w:rsidP="0000267E">
      <w:pPr>
        <w:pStyle w:val="Corpotesto"/>
        <w:kinsoku w:val="0"/>
        <w:overflowPunct w:val="0"/>
        <w:spacing w:before="113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Ai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fini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della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verifica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degli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eventuali</w:t>
      </w:r>
      <w:r w:rsidRPr="002B2EFC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danni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causati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all’alloggio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ed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interventi</w:t>
      </w:r>
      <w:r w:rsidRPr="002B2EFC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conseguenti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in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competenza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conduttore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si impegna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 consentire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l’eventuale visita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all’alloggio a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personale dell’ufficio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del</w:t>
      </w:r>
      <w:r w:rsidRPr="002B2EFC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Comune.</w:t>
      </w:r>
    </w:p>
    <w:p w:rsidR="002A1E53" w:rsidRPr="002B2EFC" w:rsidRDefault="002A1E53" w:rsidP="0000267E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Le spese di ordinaria manutenzione sono a carico del conduttore.</w:t>
      </w:r>
    </w:p>
    <w:p w:rsidR="00A22BB9" w:rsidRPr="002B2EFC" w:rsidRDefault="00A22BB9" w:rsidP="0000267E">
      <w:pPr>
        <w:pStyle w:val="Corpotesto"/>
        <w:kinsoku w:val="0"/>
        <w:overflowPunct w:val="0"/>
        <w:spacing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Ove, in assenza della assegnataria, si rendano necessarie riparazioni che non possono essere in alcun modo differite senza compromettere la sicurezza dell'immobile e l'incolumità dei terzi, il Comune di Campo nell'Elba è autorizzata ad accedere, con la responsabilità nei modi previsti dalla legge, nell'alloggio ed a provvedere alle opere necessarie, qualora le opere siano comprese fra quelle poste a suo carico. Di ciò deve essere data tempestiva comunicazione agli assegnatari interessati. </w:t>
      </w:r>
    </w:p>
    <w:p w:rsidR="00E4448A" w:rsidRPr="002B2EFC" w:rsidRDefault="00E4448A" w:rsidP="0000267E">
      <w:pPr>
        <w:pStyle w:val="Corpotesto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</w:p>
    <w:p w:rsidR="00E4448A" w:rsidRPr="002B2EFC" w:rsidRDefault="00E4448A" w:rsidP="0000267E">
      <w:pPr>
        <w:pStyle w:val="Corpotesto"/>
        <w:kinsoku w:val="0"/>
        <w:overflowPunct w:val="0"/>
        <w:spacing w:line="276" w:lineRule="auto"/>
        <w:rPr>
          <w:rFonts w:ascii="Arial" w:hAnsi="Arial" w:cs="Arial"/>
          <w:color w:val="231F20"/>
          <w:sz w:val="24"/>
          <w:szCs w:val="24"/>
        </w:rPr>
      </w:pPr>
    </w:p>
    <w:p w:rsidR="00E4448A" w:rsidRPr="002B2EFC" w:rsidRDefault="00E4448A" w:rsidP="0000267E">
      <w:pPr>
        <w:pStyle w:val="Titolo2"/>
        <w:spacing w:line="276" w:lineRule="auto"/>
        <w:ind w:left="0"/>
      </w:pPr>
      <w:r w:rsidRPr="002B2EFC">
        <w:t xml:space="preserve">Art. </w:t>
      </w:r>
      <w:r w:rsidR="00E26CCD">
        <w:t>8</w:t>
      </w:r>
      <w:r w:rsidRPr="002B2EFC">
        <w:t xml:space="preserve"> – </w:t>
      </w:r>
      <w:r w:rsidRPr="009D5076">
        <w:t>Deposito</w:t>
      </w:r>
      <w:r w:rsidRPr="002B2EFC">
        <w:t xml:space="preserve"> cauzionale</w:t>
      </w:r>
    </w:p>
    <w:p w:rsidR="00E4448A" w:rsidRPr="00FA74FD" w:rsidRDefault="00E4448A" w:rsidP="003574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4FD">
        <w:rPr>
          <w:rFonts w:ascii="Arial" w:hAnsi="Arial" w:cs="Arial"/>
          <w:sz w:val="24"/>
          <w:szCs w:val="24"/>
        </w:rPr>
        <w:t>A garanzia degli obblighi assunti con il pres</w:t>
      </w:r>
      <w:r w:rsidR="00FA74FD">
        <w:rPr>
          <w:rFonts w:ascii="Arial" w:hAnsi="Arial" w:cs="Arial"/>
          <w:sz w:val="24"/>
          <w:szCs w:val="24"/>
        </w:rPr>
        <w:t>ente</w:t>
      </w:r>
      <w:r w:rsidRPr="00FA74FD">
        <w:rPr>
          <w:rFonts w:ascii="Arial" w:hAnsi="Arial" w:cs="Arial"/>
          <w:sz w:val="24"/>
          <w:szCs w:val="24"/>
        </w:rPr>
        <w:t xml:space="preserve"> contratto, l’assegnataria ha effettuato il versamento della somm</w:t>
      </w:r>
      <w:r w:rsidR="00FA74FD">
        <w:rPr>
          <w:rFonts w:ascii="Arial" w:hAnsi="Arial" w:cs="Arial"/>
          <w:sz w:val="24"/>
          <w:szCs w:val="24"/>
        </w:rPr>
        <w:t>a</w:t>
      </w:r>
      <w:r w:rsidRPr="00FA74FD">
        <w:rPr>
          <w:rFonts w:ascii="Arial" w:hAnsi="Arial" w:cs="Arial"/>
          <w:sz w:val="24"/>
          <w:szCs w:val="24"/>
        </w:rPr>
        <w:t xml:space="preserve"> di Euro</w:t>
      </w:r>
      <w:r w:rsidR="00FA74FD">
        <w:rPr>
          <w:rFonts w:ascii="Arial" w:hAnsi="Arial" w:cs="Arial"/>
          <w:sz w:val="24"/>
          <w:szCs w:val="24"/>
        </w:rPr>
        <w:t xml:space="preserve"> 80,00 </w:t>
      </w:r>
      <w:r w:rsidRPr="00FA74FD">
        <w:rPr>
          <w:rFonts w:ascii="Arial" w:hAnsi="Arial" w:cs="Arial"/>
          <w:sz w:val="24"/>
          <w:szCs w:val="24"/>
        </w:rPr>
        <w:t>pari a n. 2 mensilità del canone mensile a titolo di deposito cauzionale che può essere aggiornato secondo le variazioni del canone</w:t>
      </w:r>
      <w:r w:rsidR="00184461" w:rsidRPr="00FA74FD">
        <w:rPr>
          <w:rFonts w:ascii="Arial" w:hAnsi="Arial" w:cs="Arial"/>
          <w:sz w:val="24"/>
          <w:szCs w:val="24"/>
        </w:rPr>
        <w:t>.</w:t>
      </w:r>
    </w:p>
    <w:p w:rsidR="002A1E53" w:rsidRDefault="002A1E53" w:rsidP="00FA74FD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:rsidR="00B7198B" w:rsidRPr="002B2EFC" w:rsidRDefault="00B7198B" w:rsidP="00FA74FD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sz w:val="24"/>
          <w:szCs w:val="24"/>
        </w:rPr>
      </w:pPr>
    </w:p>
    <w:p w:rsidR="002A1E53" w:rsidRPr="002B2EFC" w:rsidRDefault="002A1E53" w:rsidP="00FA74FD">
      <w:pPr>
        <w:pStyle w:val="Titolo2"/>
        <w:spacing w:line="276" w:lineRule="auto"/>
        <w:ind w:left="0"/>
      </w:pPr>
      <w:r w:rsidRPr="002B2EFC">
        <w:t xml:space="preserve">Art. </w:t>
      </w:r>
      <w:r w:rsidR="00E26CCD">
        <w:t>9</w:t>
      </w:r>
      <w:r w:rsidRPr="002B2EFC">
        <w:t xml:space="preserve"> – </w:t>
      </w:r>
      <w:r w:rsidRPr="009D5076">
        <w:t>Registrazione</w:t>
      </w:r>
    </w:p>
    <w:p w:rsidR="002A1E53" w:rsidRPr="002B2EFC" w:rsidRDefault="0009602F" w:rsidP="0035748F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Sono a carico dell'assegnataria le spese di stipulazione e le imposte di registrazione, quelle iniziali e quelle ricorrenti annuali del presente contratto.</w:t>
      </w:r>
    </w:p>
    <w:p w:rsidR="00D0032C" w:rsidRDefault="00D0032C" w:rsidP="0000267E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color w:val="231F20"/>
          <w:sz w:val="24"/>
          <w:szCs w:val="24"/>
        </w:rPr>
      </w:pPr>
    </w:p>
    <w:p w:rsidR="00B7198B" w:rsidRPr="002B2EFC" w:rsidRDefault="00B7198B" w:rsidP="0000267E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color w:val="231F20"/>
          <w:sz w:val="24"/>
          <w:szCs w:val="24"/>
        </w:rPr>
      </w:pPr>
    </w:p>
    <w:p w:rsidR="00A94FBD" w:rsidRPr="002B2EFC" w:rsidRDefault="00A94FBD" w:rsidP="0000267E">
      <w:pPr>
        <w:pStyle w:val="Titolo2"/>
        <w:spacing w:line="276" w:lineRule="auto"/>
        <w:ind w:left="142"/>
      </w:pPr>
      <w:r w:rsidRPr="002B2EFC">
        <w:t xml:space="preserve">Art. </w:t>
      </w:r>
      <w:r w:rsidR="00E26CCD">
        <w:t>10</w:t>
      </w:r>
      <w:r w:rsidRPr="002B2EFC">
        <w:t xml:space="preserve"> – </w:t>
      </w:r>
      <w:r w:rsidRPr="009D5076">
        <w:t>Documentazione</w:t>
      </w:r>
      <w:r w:rsidRPr="002B2EFC">
        <w:t xml:space="preserve"> canone</w:t>
      </w:r>
    </w:p>
    <w:p w:rsidR="00B7198B" w:rsidRPr="00B7198B" w:rsidRDefault="00A94FB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Entro e non oltre il giorno 20 giugno di ogni ann</w:t>
      </w:r>
      <w:r w:rsidR="00ED3BC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o, 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'assegnatario dovrà far pervenire ai competenti uffici del </w:t>
      </w:r>
      <w:r w:rsidR="00ED3BC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omune la documentazione utile all'applicazione del canone e alle verifiche di competenza dell'ente. La mancata o incompleta presentazione dei documenti richiesti, comporterà l'immediata applicazione de</w:t>
      </w:r>
      <w:r w:rsidR="006504F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 comma 3 dell’art. 28 della L.R. 2/2019 mentre se, per gravi e giustificati motivi, la documentazione richiesta sia presentata oltre i termini, il canone è ricalcolato, ove del caso, con effetto dalla data di cui al comma n. 2 dell’art. 28 della L.R. 2/2019.</w:t>
      </w:r>
    </w:p>
    <w:p w:rsidR="00A94FBD" w:rsidRPr="002B2EFC" w:rsidRDefault="00A94FBD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94FBD" w:rsidRPr="002B2EFC" w:rsidRDefault="00A94FBD" w:rsidP="0000267E">
      <w:pPr>
        <w:pStyle w:val="Titolo2"/>
        <w:spacing w:line="276" w:lineRule="auto"/>
        <w:ind w:left="0"/>
      </w:pPr>
      <w:r w:rsidRPr="002B2EFC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</w:t>
      </w:r>
      <w:r w:rsidRPr="002B2EFC">
        <w:t>Art. 1</w:t>
      </w:r>
      <w:r w:rsidR="00E26CCD">
        <w:t>1</w:t>
      </w:r>
      <w:r w:rsidRPr="002B2EFC">
        <w:t xml:space="preserve"> – Autogestione obbligatoria, servizi e manutenzione non mutualistica </w:t>
      </w:r>
    </w:p>
    <w:p w:rsidR="0003325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L'assegnataria si assume, oltre ai costi diretti, gli altri oneri corrispondenti alle spese di amministrazione e funzionamento dell'autogestione dei servizi accessori ex quota d)</w:t>
      </w:r>
      <w:r w:rsidR="00FA74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DPR  n.1035</w:t>
      </w:r>
      <w:proofErr w:type="gramEnd"/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/1972, degli spazi comuni e delle manutenzioni ordinarie degli alloggi, quali previsti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dall'articolo 22. Qualora l'alloggio faccia parte di un edificio in gestione condominiale, l'assegnataria è tenuta a corrispondere oltre alle spese, i servizi resi direttamente dall'ente, le spese di amministrazione quali saranno stabilite dall'Assemblea dei condomini, in relazione a quanto previsto dall'articolo 35 della Legge regionale numero 25/1989 ultimo comma. </w:t>
      </w:r>
    </w:p>
    <w:p w:rsidR="0003325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3325D" w:rsidRPr="002B2EFC" w:rsidRDefault="0003325D" w:rsidP="0000267E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E26CCD">
        <w:rPr>
          <w:shd w:val="clear" w:color="auto" w:fill="FFFFFF"/>
        </w:rPr>
        <w:t>2</w:t>
      </w:r>
      <w:r w:rsidRPr="002B2EFC">
        <w:rPr>
          <w:shd w:val="clear" w:color="auto" w:fill="FFFFFF"/>
        </w:rPr>
        <w:t xml:space="preserve"> – Interventi dell’ente gestore </w:t>
      </w:r>
    </w:p>
    <w:p w:rsidR="00F609DC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B2E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Gli interventi a carico degli inquilini potranno essere seguiti a cura del Comune di Campo nell'Elba, qualora siano pregiudizievoli al buon mantenimento della cosa locata, con un addebito dell'importo dei lavori aggiuntivi al canone di locazione. A tale scopo il Comune di Campo nell'Elba potrà anche sospendere l'abbattimento del 30% della quota di amministrazione relativa agli alloggi in oggetto. </w:t>
      </w:r>
    </w:p>
    <w:p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609DC" w:rsidRPr="002B2EFC" w:rsidRDefault="00F609DC" w:rsidP="0000267E">
      <w:pPr>
        <w:pStyle w:val="Corpotesto"/>
        <w:kinsoku w:val="0"/>
        <w:overflowPunct w:val="0"/>
        <w:spacing w:before="7" w:line="276" w:lineRule="auto"/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609DC" w:rsidRPr="002B2EFC" w:rsidRDefault="00F609DC" w:rsidP="00FA74FD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E26CCD">
        <w:rPr>
          <w:shd w:val="clear" w:color="auto" w:fill="FFFFFF"/>
        </w:rPr>
        <w:t>3</w:t>
      </w:r>
      <w:r w:rsidRPr="002B2EFC">
        <w:rPr>
          <w:shd w:val="clear" w:color="auto" w:fill="FFFFFF"/>
        </w:rPr>
        <w:t xml:space="preserve"> – Gestione autonoma concordabile relativamente alla quota c) DPR n. 1035/1972 </w:t>
      </w:r>
    </w:p>
    <w:p w:rsidR="009826F2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L'assegnataria prende atto che la gestione autonoma, su accordo fra almeno il 60% degli assegnatari interessati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l'ente gestore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uò essere estesa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conformemente al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egolamento tipo regionale, a tutta la manutenzione ex quota </w:t>
      </w:r>
      <w:r w:rsidR="00A23F6B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c) DPR 1035/1972</w:t>
      </w:r>
      <w:r w:rsidR="000B2EA7" w:rsidRPr="000B2EA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3F6B" w:rsidRPr="002B2EFC" w:rsidRDefault="00A23F6B" w:rsidP="0000267E">
      <w:pPr>
        <w:pStyle w:val="Titolo2"/>
        <w:spacing w:line="276" w:lineRule="auto"/>
        <w:ind w:left="0"/>
        <w:rPr>
          <w:rFonts w:cs="Arial"/>
          <w:color w:val="000000"/>
          <w:sz w:val="22"/>
          <w:szCs w:val="22"/>
          <w:shd w:val="clear" w:color="auto" w:fill="FFFFFF"/>
        </w:rPr>
      </w:pPr>
      <w:r w:rsidRPr="002B2EFC">
        <w:rPr>
          <w:shd w:val="clear" w:color="auto" w:fill="FFFFFF"/>
        </w:rPr>
        <w:t>Art. 1</w:t>
      </w:r>
      <w:r w:rsidR="00E26CCD">
        <w:rPr>
          <w:shd w:val="clear" w:color="auto" w:fill="FFFFFF"/>
        </w:rPr>
        <w:t>4</w:t>
      </w:r>
      <w:r w:rsidRPr="002B2EFC">
        <w:rPr>
          <w:shd w:val="clear" w:color="auto" w:fill="FFFFFF"/>
        </w:rPr>
        <w:t xml:space="preserve"> – Miglioramenti o addizioni autorizzate  </w:t>
      </w:r>
    </w:p>
    <w:p w:rsidR="00A94FBD" w:rsidRPr="00B7198B" w:rsidRDefault="0003325D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In deroga agli articoli 1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592 e 1593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 codice civile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nel caso di miglioramento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addizion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autorizzati oltre il livello normale di manutenzione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apportat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dell'assegnatari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all'alloggio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ai suoi impianti, ciò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non comporta diritto ad indennità e gli eventuali miglioramenti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addizioni verranno ritenuti gratuitamente al termine del rapporto dal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omune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di Campo nell’Elba.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e migliorie e le addizioni apportate dal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l’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assegnatari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danno luogo a modificazione delle caratteristiche e dello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tato di conservazione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del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l'alloggio </w:t>
      </w:r>
      <w:r w:rsidR="00A23F6B"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7198B">
        <w:rPr>
          <w:rFonts w:ascii="Arial" w:hAnsi="Arial" w:cs="Arial"/>
          <w:color w:val="000000"/>
          <w:sz w:val="24"/>
          <w:szCs w:val="24"/>
          <w:shd w:val="clear" w:color="auto" w:fill="FFFFFF"/>
        </w:rPr>
        <w:t>i fini della valutazione del costo convenzionale per la determinazione del canone di locazione. </w:t>
      </w:r>
    </w:p>
    <w:p w:rsidR="009826F2" w:rsidRDefault="009826F2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7198B" w:rsidRPr="002B2EFC" w:rsidRDefault="00B7198B" w:rsidP="0000267E">
      <w:pPr>
        <w:pStyle w:val="Corpotesto"/>
        <w:kinsoku w:val="0"/>
        <w:overflowPunct w:val="0"/>
        <w:spacing w:before="7" w:line="276" w:lineRule="auto"/>
        <w:ind w:left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F718B" w:rsidRPr="009D5076" w:rsidRDefault="009826F2" w:rsidP="0000267E">
      <w:pPr>
        <w:pStyle w:val="Titolo2"/>
        <w:spacing w:line="276" w:lineRule="auto"/>
        <w:ind w:left="0"/>
        <w:rPr>
          <w:rStyle w:val="normaltextrun"/>
          <w:rFonts w:cs="New Aster LT Std"/>
        </w:rPr>
      </w:pPr>
      <w:r w:rsidRPr="009D5076">
        <w:rPr>
          <w:rStyle w:val="normaltextrun"/>
          <w:rFonts w:cs="New Aster LT Std"/>
        </w:rPr>
        <w:t>Art. 1</w:t>
      </w:r>
      <w:r w:rsidR="00E26CCD">
        <w:rPr>
          <w:rStyle w:val="normaltextrun"/>
          <w:rFonts w:cs="New Aster LT Std"/>
        </w:rPr>
        <w:t>5</w:t>
      </w:r>
      <w:r w:rsidRPr="009D5076">
        <w:rPr>
          <w:rStyle w:val="normaltextrun"/>
          <w:rFonts w:cs="New Aster LT Std"/>
        </w:rPr>
        <w:t xml:space="preserve"> </w:t>
      </w:r>
      <w:r w:rsidR="00AF718B" w:rsidRPr="009D5076">
        <w:rPr>
          <w:rStyle w:val="normaltextrun"/>
          <w:rFonts w:cs="New Aster LT Std"/>
        </w:rPr>
        <w:t>– Interventi alloggio e parti comuni</w:t>
      </w:r>
    </w:p>
    <w:p w:rsidR="009826F2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A) interventi riguardanti il singolo alloggio</w:t>
      </w:r>
    </w:p>
    <w:p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718B" w:rsidRPr="00B7198B" w:rsidRDefault="00681AC5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 quanto attiene la manutenzione interna della cosa locata è di competenza ed a carico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dell'assegnataria: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718B" w:rsidRPr="00B7198B" w:rsidRDefault="00FA74FD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iparazione della rubinetteria per deterioramento derivante dall'uso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dei sanitari in genere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 acquai,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lavabi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W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C, do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ce e bidet, vasche da bagno ecc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.)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deteriorati o rotti per cause che non siano da ascriversi a vetustà o vizi originari della cosa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AF718B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ostituzione o riparazione di parti delle persiane,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errande avvolgibili e porte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quali stecche, ganci, rulli, perni, molle, </w:t>
      </w:r>
      <w:proofErr w:type="spellStart"/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cordelli</w:t>
      </w:r>
      <w:proofErr w:type="spellEnd"/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attacco, congegni di manovre, serramenti vari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);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e sostituzione di mattonelle del pavimento nonché di piccoli tratti di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intonaco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nell’a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lloggio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nelle sue pertinenze non dovuto a vetustà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tinteggiatura delle pareti e verniciatura delle porte in legno, nonché sostituzione di rivestimenti in carta da pareti rotti o deteriorati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o sostituzione delle apparecchiature elettriche limitatamente alle parti esterne con sottotraccia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ompres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eventuali sostituzioni di interruttori, pres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suonerie, ecc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disotturazione</w:t>
      </w:r>
      <w:proofErr w:type="spellEnd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colonne di scarico in genere, sia nei tratti verticali che orizzontali, compresa anche quelle per l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immondizi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risultate ingombre da corpi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stran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i.</w:t>
      </w:r>
    </w:p>
    <w:p w:rsidR="00AF718B" w:rsidRPr="00B7198B" w:rsidRDefault="00AF718B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iparazione degli sca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richi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degli apparecchi igienico sanitari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ino alle colonne discen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denti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compres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il raccordo dello scarico verticale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cappe, a</w:t>
      </w:r>
      <w:r w:rsidR="00FA74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ratori manuali ed elettrici, </w:t>
      </w: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occaioli</w:t>
      </w:r>
      <w:proofErr w:type="spellEnd"/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portelli di areazione ed </w:t>
      </w:r>
      <w:proofErr w:type="gram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ispezione,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AF718B" w:rsidRPr="00B7198B" w:rsidRDefault="00681AC5" w:rsidP="0000267E">
      <w:pPr>
        <w:pStyle w:val="Corpotesto"/>
        <w:numPr>
          <w:ilvl w:val="0"/>
          <w:numId w:val="3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del manto di copertura del tetto per guasti causati da lavori di installazione e riparazione di antenne TV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ndividuali o centralizzat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</w:p>
    <w:p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36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718B" w:rsidRPr="00B7198B" w:rsidRDefault="00AF718B" w:rsidP="0000267E">
      <w:pPr>
        <w:pStyle w:val="Corpotesto"/>
        <w:kinsoku w:val="0"/>
        <w:overflowPunct w:val="0"/>
        <w:spacing w:before="7" w:line="276" w:lineRule="auto"/>
        <w:ind w:left="36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 l'impianto di riscaldamento e di produzione dell'acqua </w:t>
      </w:r>
      <w:r w:rsidR="00681AC5" w:rsidRPr="004753A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calda e di approvvigionamento idrico sono a carico dell'assegnatario anche la manutenzione e la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riparazione delle parti di seguito elencate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F718B" w:rsidRPr="00B7198B" w:rsidRDefault="00681AC5" w:rsidP="0000267E">
      <w:pPr>
        <w:pStyle w:val="Corpotesto"/>
        <w:numPr>
          <w:ilvl w:val="0"/>
          <w:numId w:val="4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 pulizia della caldaia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della canna fumaria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A74F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dei depositi 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bustibile,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 normali manutenzioni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ella caldaia, del bruciatore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degli altri impianti come premi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-s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top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pe,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ugelli, guarnizion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igleur</w:t>
      </w:r>
      <w:proofErr w:type="spellEnd"/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avvolgimento motori elettrici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F718B" w:rsidRPr="00B7198B" w:rsidRDefault="00681AC5" w:rsidP="0000267E">
      <w:pPr>
        <w:pStyle w:val="Corpotesto"/>
        <w:numPr>
          <w:ilvl w:val="0"/>
          <w:numId w:val="4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bollitori, acqua calda, pompe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depuratori, contatori ed estintori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423C2" w:rsidRPr="00B7198B" w:rsidRDefault="006423C2" w:rsidP="0000267E">
      <w:pPr>
        <w:pStyle w:val="Corpotesto"/>
        <w:kinsoku w:val="0"/>
        <w:overflowPunct w:val="0"/>
        <w:spacing w:before="7" w:line="276" w:lineRule="auto"/>
        <w:ind w:left="1080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718B" w:rsidRPr="00B7198B" w:rsidRDefault="00681AC5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AF718B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interventi riguardanti le parti comuni. </w:t>
      </w:r>
    </w:p>
    <w:p w:rsidR="006423C2" w:rsidRPr="00B7198B" w:rsidRDefault="00681AC5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Nella tenuta delle parti in comune a carico dell'assegnatari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a:</w:t>
      </w:r>
    </w:p>
    <w:p w:rsidR="006423C2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di infissi e semi infissi in conseguenza dell'uso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6423C2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delle apparecchiature e della centralina di comando per il funzionamento automatico 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cancelli</w:t>
      </w:r>
      <w:r w:rsidR="006423C2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sostituzione, riparazione serrature e chiudi porte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manutenzione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dell’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impianto TV centralizzato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sos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tituzione d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egli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amplificatori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dei cavi dell'antenna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nonché la sostituzione delle parti di discesa e quant'altro interessa il funzionamento stesso dell'impianto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sono del pari carico dell'utente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riparazion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 dell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fasi all'interno dell'alloggio, nonché l'aggiunta di nuov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altre bande per la ricezione dei canali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targhette nominative personali alle cassett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ostali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alle pulsantiere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citofoni e porte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di zerbini nonché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installazione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sostituzione di tappeti e guide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manodopera per il taglio dell'erba, potature, innaffiatura, l'acquisto di concimi, la manutenzione e le riparazioni e strutturazioni e ristrutturazione degli attrezzi, nonché la manutenzione del giardino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ostituzione delle attrezzature e parti mobili di arredo e di completamento dello stabile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cartelli indicatori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casellari postali, bacheche, plafoniere, bidoni dell'immondizia e sui contenitori ecc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.);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servizi di disinfezione in genere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costi di consumi dell'acqua per i servizi comun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pulizia delle scale, androni, vial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accesso e disimpegni in comune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erniciatura e tinteggiatura delle parti comuni interne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riparazione di inferriate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cancellata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infissi, semi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infissi, vetrate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loro tinteggiatura e verniciatura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sostituzione dei vetri dei balconi e delle parti comuni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il guasto non è dovuto a colpa dell'inquilino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riparazione 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dell'impianto citofonico, e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sclusa la parte singola di pertinenza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3E462F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parazione ordinaria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alle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aree comuni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681AC5" w:rsidP="0000267E">
      <w:pPr>
        <w:pStyle w:val="Corpotesto"/>
        <w:numPr>
          <w:ilvl w:val="0"/>
          <w:numId w:val="5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vuotatura delle fosse biologiche e dei pozzetti di raccolta delle acque chiare</w:t>
      </w:r>
      <w:r w:rsidR="003E462F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E462F" w:rsidRPr="00B7198B" w:rsidRDefault="003E462F" w:rsidP="0000267E">
      <w:pPr>
        <w:pStyle w:val="Corpotesto"/>
        <w:kinsoku w:val="0"/>
        <w:overflowPunct w:val="0"/>
        <w:spacing w:before="7" w:line="276" w:lineRule="auto"/>
        <w:ind w:left="473"/>
        <w:jc w:val="both"/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E462F" w:rsidRPr="002B2EFC" w:rsidRDefault="003E462F" w:rsidP="0000267E">
      <w:pPr>
        <w:pStyle w:val="Corpotesto"/>
        <w:kinsoku w:val="0"/>
        <w:overflowPunct w:val="0"/>
        <w:spacing w:before="7" w:line="276" w:lineRule="auto"/>
        <w:ind w:left="473"/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3E462F" w:rsidRPr="002B2EFC" w:rsidRDefault="003E462F" w:rsidP="0000267E">
      <w:pPr>
        <w:pStyle w:val="Titolo2"/>
        <w:spacing w:line="276" w:lineRule="auto"/>
        <w:ind w:left="0"/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 w:rsidRPr="009D5076">
        <w:rPr>
          <w:rStyle w:val="normaltextrun"/>
          <w:rFonts w:cs="New Aster LT Std"/>
        </w:rPr>
        <w:t>Art. 1</w:t>
      </w:r>
      <w:r w:rsidR="00E26CCD">
        <w:rPr>
          <w:rStyle w:val="normaltextrun"/>
          <w:rFonts w:cs="New Aster LT Std"/>
        </w:rPr>
        <w:t>6</w:t>
      </w:r>
      <w:r w:rsidRPr="009D5076">
        <w:rPr>
          <w:rStyle w:val="normaltextrun"/>
          <w:rFonts w:cs="New Aster LT Std"/>
        </w:rPr>
        <w:t xml:space="preserve"> – Decadenza e risoluzione</w:t>
      </w:r>
    </w:p>
    <w:p w:rsidR="000333FB" w:rsidRPr="00B7198B" w:rsidRDefault="000333FB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L’assegnataria prende atto che sarà dichiarata la decadenza dell’assegnazione nei casi previsti </w:t>
      </w:r>
      <w:r w:rsidR="00E105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dalla </w:t>
      </w:r>
      <w:r w:rsidR="00E10557" w:rsidRPr="00A621F6">
        <w:rPr>
          <w:rFonts w:ascii="Arial" w:hAnsi="Arial" w:cs="Arial"/>
          <w:bCs/>
          <w:sz w:val="24"/>
          <w:szCs w:val="24"/>
        </w:rPr>
        <w:t>L.R. n. 2 del 02.01.2019 “Disposizioni in materia di edilizia residenziale pubblica (ER</w:t>
      </w:r>
      <w:r w:rsidR="00E10557" w:rsidRPr="00FA74FD">
        <w:rPr>
          <w:rFonts w:ascii="Arial" w:hAnsi="Arial" w:cs="Arial"/>
          <w:bCs/>
          <w:sz w:val="24"/>
          <w:szCs w:val="24"/>
        </w:rPr>
        <w:t>P)”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 La</w:t>
      </w:r>
      <w:r w:rsidR="00B95894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decadenza dell’assegnazio</w:t>
      </w:r>
      <w:r w:rsidR="00B95894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 comporta la risoluzione di diritto del presente contratto.</w:t>
      </w:r>
    </w:p>
    <w:p w:rsidR="00ED5EA7" w:rsidRPr="00B7198B" w:rsidRDefault="00ED5EA7" w:rsidP="0000267E">
      <w:pPr>
        <w:pStyle w:val="Corpotesto"/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La r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isoluzione del contratto si verifica di diritto qualora l</w:t>
      </w:r>
      <w:r w:rsidR="00E105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assegnatari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previa diffida del Comune di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ampo nell'Elba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risulti debitore moroso nei confronti dello stesso per non aver pagato il canone pattuito o per qualsiasi altra causa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apporti modificazioni sostanziali all'alloggio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 al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le pertinenze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tal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pregiudicare la normale utilizzazione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senza preventiva autorizzazione del Comune di 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ampo nell'Elba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fatto salvo il risarcimento del danno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ED5EA7" w:rsidRPr="00B7198B" w:rsidRDefault="00681AC5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incorra nelle particolari violazioni di cui al presente contratto, comportanti la decadenza o l'annullamento</w:t>
      </w:r>
      <w:r w:rsidR="00ED5EA7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9826F2" w:rsidRDefault="00ED5EA7" w:rsidP="0000267E">
      <w:pPr>
        <w:pStyle w:val="Corpotesto"/>
        <w:numPr>
          <w:ilvl w:val="0"/>
          <w:numId w:val="7"/>
        </w:numPr>
        <w:kinsoku w:val="0"/>
        <w:overflowPunct w:val="0"/>
        <w:spacing w:before="7" w:line="276" w:lineRule="auto"/>
        <w:jc w:val="bot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681AC5" w:rsidRPr="00B719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ei casi previsti dal regolamento della residenza.</w:t>
      </w:r>
      <w:r w:rsidR="00681AC5" w:rsidRPr="00B7198B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7198B" w:rsidRPr="00B7198B" w:rsidRDefault="00B7198B" w:rsidP="0000267E">
      <w:pPr>
        <w:pStyle w:val="Corpotesto"/>
        <w:kinsoku w:val="0"/>
        <w:overflowPunct w:val="0"/>
        <w:spacing w:before="7" w:line="276" w:lineRule="auto"/>
        <w:ind w:left="1553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0032C" w:rsidRPr="00B7198B" w:rsidRDefault="00D0032C" w:rsidP="0000267E">
      <w:pPr>
        <w:pStyle w:val="Corpotesto"/>
        <w:kinsoku w:val="0"/>
        <w:overflowPunct w:val="0"/>
        <w:spacing w:before="7" w:line="276" w:lineRule="auto"/>
        <w:ind w:left="0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Pr="002B2EFC" w:rsidRDefault="002A1E53" w:rsidP="0000267E">
      <w:pPr>
        <w:pStyle w:val="Titolo2"/>
        <w:spacing w:line="276" w:lineRule="auto"/>
        <w:ind w:left="0"/>
      </w:pPr>
      <w:r w:rsidRPr="002B2EFC">
        <w:t>Art.</w:t>
      </w:r>
      <w:r w:rsidRPr="002B2EFC">
        <w:rPr>
          <w:spacing w:val="-2"/>
        </w:rPr>
        <w:t xml:space="preserve"> </w:t>
      </w:r>
      <w:r w:rsidR="009D5076">
        <w:t>1</w:t>
      </w:r>
      <w:r w:rsidR="00E26CCD">
        <w:t>7</w:t>
      </w:r>
      <w:r w:rsidRPr="002B2EFC">
        <w:rPr>
          <w:spacing w:val="-2"/>
        </w:rPr>
        <w:t xml:space="preserve"> </w:t>
      </w:r>
      <w:r w:rsidRPr="002B2EFC">
        <w:t>–</w:t>
      </w:r>
      <w:r w:rsidRPr="002B2EFC">
        <w:rPr>
          <w:spacing w:val="-2"/>
        </w:rPr>
        <w:t xml:space="preserve"> </w:t>
      </w:r>
      <w:r w:rsidRPr="002B2EFC">
        <w:t>Norme</w:t>
      </w:r>
      <w:r w:rsidRPr="002B2EFC">
        <w:rPr>
          <w:spacing w:val="-1"/>
        </w:rPr>
        <w:t xml:space="preserve"> </w:t>
      </w:r>
      <w:r w:rsidRPr="002B2EFC">
        <w:t>finali</w:t>
      </w:r>
      <w:r w:rsidRPr="002B2EFC">
        <w:rPr>
          <w:spacing w:val="-2"/>
        </w:rPr>
        <w:t xml:space="preserve"> </w:t>
      </w:r>
      <w:r w:rsidRPr="002B2EFC">
        <w:t>e</w:t>
      </w:r>
      <w:r w:rsidRPr="002B2EFC">
        <w:rPr>
          <w:spacing w:val="-2"/>
        </w:rPr>
        <w:t xml:space="preserve"> </w:t>
      </w:r>
      <w:r w:rsidRPr="002B2EFC">
        <w:t>di</w:t>
      </w:r>
      <w:r w:rsidRPr="002B2EFC">
        <w:rPr>
          <w:spacing w:val="-2"/>
        </w:rPr>
        <w:t xml:space="preserve"> </w:t>
      </w:r>
      <w:r w:rsidRPr="002B2EFC">
        <w:t>chiusura</w:t>
      </w:r>
    </w:p>
    <w:p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Agli effetti dell'esecuzione del presente contratto, le parti eleggono rispettivamente domicilio:</w:t>
      </w:r>
    </w:p>
    <w:p w:rsidR="00F15622" w:rsidRPr="002B2EFC" w:rsidRDefault="00F15622" w:rsidP="0000267E">
      <w:pPr>
        <w:pStyle w:val="Corpotesto"/>
        <w:numPr>
          <w:ilvl w:val="0"/>
          <w:numId w:val="8"/>
        </w:numPr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 Comune di campo nell'Elba nella propria sede;</w:t>
      </w:r>
    </w:p>
    <w:p w:rsidR="00F15622" w:rsidRPr="002B2EFC" w:rsidRDefault="00F15622" w:rsidP="0000267E">
      <w:pPr>
        <w:pStyle w:val="Corpotesto"/>
        <w:numPr>
          <w:ilvl w:val="0"/>
          <w:numId w:val="8"/>
        </w:numPr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l'assegnataria, nell'alloggio assegnatole.</w:t>
      </w:r>
    </w:p>
    <w:p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Per ogni controversia dipendente o inerente al presente contratto, competente è l'autorità giudiziaria locale ai sensi degli articoli 28 e 29 del codice civile, ed anche in caso di applicazione della procedura speciale di cui all'articolo 32 del testo unico approvato con RD 24 Aprile 1938, numero 1165.</w:t>
      </w:r>
    </w:p>
    <w:p w:rsidR="00E10557" w:rsidRPr="002B2EFC" w:rsidRDefault="00F15622" w:rsidP="00E10557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Il presente contratto è disciplinato in generale dalle leggi in materia di edilizia residenziale pubblica e in particolare dalla </w:t>
      </w:r>
      <w:r w:rsidR="00FA74FD" w:rsidRPr="00A621F6">
        <w:rPr>
          <w:rFonts w:ascii="Arial" w:hAnsi="Arial" w:cs="Arial"/>
          <w:bCs/>
          <w:sz w:val="24"/>
          <w:szCs w:val="24"/>
        </w:rPr>
        <w:t>L.R. n. 2 del 02.01.2019 “Disposizioni in materia di edilizia residenziale pubblica (ER</w:t>
      </w:r>
      <w:r w:rsidR="00FA74FD" w:rsidRPr="00FA74FD">
        <w:rPr>
          <w:rFonts w:ascii="Arial" w:hAnsi="Arial" w:cs="Arial"/>
          <w:bCs/>
          <w:sz w:val="24"/>
          <w:szCs w:val="24"/>
        </w:rPr>
        <w:t>P)”</w:t>
      </w:r>
      <w:r w:rsidRPr="00FA74FD">
        <w:rPr>
          <w:rFonts w:ascii="Arial" w:hAnsi="Arial" w:cs="Arial"/>
          <w:color w:val="231F20"/>
          <w:sz w:val="24"/>
          <w:szCs w:val="24"/>
        </w:rPr>
        <w:t>, nonché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dalle eventuali successive modificazioni ed integrazioni. </w:t>
      </w:r>
      <w:r w:rsidR="00E10557" w:rsidRPr="002B2EFC">
        <w:rPr>
          <w:rFonts w:ascii="Arial" w:hAnsi="Arial" w:cs="Arial"/>
          <w:color w:val="231F20"/>
          <w:sz w:val="24"/>
          <w:szCs w:val="24"/>
        </w:rPr>
        <w:t xml:space="preserve">Per quanto non disciplinato si rinvia al bando di assegnazione e al </w:t>
      </w:r>
      <w:r w:rsidR="00E10557" w:rsidRPr="002B2EFC">
        <w:rPr>
          <w:rFonts w:ascii="Arial" w:hAnsi="Arial" w:cs="Arial"/>
          <w:color w:val="231F20"/>
          <w:sz w:val="24"/>
          <w:szCs w:val="24"/>
        </w:rPr>
        <w:lastRenderedPageBreak/>
        <w:t>Regolamento per l’assegnazione degli alloggi del Centro Residenziale per Anziani Autosufficienti “Egisto e Zenobia Spinetti” – San Piero in Campo” di cui alle premesse.</w:t>
      </w:r>
    </w:p>
    <w:p w:rsidR="00F15622" w:rsidRPr="002B2EFC" w:rsidRDefault="00F15622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Per quanto non previsto dal presente contratto, si fa riferimento alle disposizioni del codice civile. </w:t>
      </w:r>
    </w:p>
    <w:p w:rsidR="002A1E53" w:rsidRDefault="004E1E39" w:rsidP="0000267E">
      <w:pPr>
        <w:pStyle w:val="Corpotesto"/>
        <w:kinsoku w:val="0"/>
        <w:overflowPunct w:val="0"/>
        <w:spacing w:before="111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>L’assegnatario dichiara di aver conoscenza che i dati raccolti dal Comune sono trattati secondo le misure di</w:t>
      </w:r>
      <w:r w:rsidR="002A1E53"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scurezza e le disposizioni previste dal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D.Lgs.</w:t>
      </w:r>
      <w:proofErr w:type="spellEnd"/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n. 196/2003 nonché del Regolamento UE 679/2016 e di aver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rice</w:t>
      </w:r>
      <w:proofErr w:type="spellEnd"/>
      <w:r w:rsidR="002A1E53"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proofErr w:type="spellStart"/>
      <w:r w:rsidR="002A1E53" w:rsidRPr="002B2EFC">
        <w:rPr>
          <w:rFonts w:ascii="Arial" w:hAnsi="Arial" w:cs="Arial"/>
          <w:color w:val="231F20"/>
          <w:sz w:val="24"/>
          <w:szCs w:val="24"/>
        </w:rPr>
        <w:t>vuto</w:t>
      </w:r>
      <w:proofErr w:type="spellEnd"/>
      <w:r w:rsidR="002A1E53" w:rsidRPr="002B2EFC">
        <w:rPr>
          <w:rFonts w:ascii="Arial" w:hAnsi="Arial" w:cs="Arial"/>
          <w:color w:val="231F20"/>
          <w:sz w:val="24"/>
          <w:szCs w:val="24"/>
        </w:rPr>
        <w:t xml:space="preserve"> l’informativa sul trattamento dei dati.</w:t>
      </w:r>
    </w:p>
    <w:p w:rsidR="009B17AA" w:rsidRDefault="009B17AA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:rsidR="009B17AA" w:rsidRDefault="009B17AA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9B17AA">
        <w:rPr>
          <w:rFonts w:ascii="Arial" w:hAnsi="Arial" w:cs="Arial"/>
          <w:b/>
          <w:color w:val="231F20"/>
          <w:sz w:val="24"/>
          <w:szCs w:val="24"/>
        </w:rPr>
        <w:t>Trattamento dati personali</w:t>
      </w:r>
    </w:p>
    <w:p w:rsidR="009B17AA" w:rsidRPr="009B17AA" w:rsidRDefault="009B17AA" w:rsidP="0000267E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Il “Comune”, ai sensi dell’art.</w:t>
      </w:r>
      <w:r w:rsidR="00621EF8">
        <w:rPr>
          <w:rFonts w:ascii="Arial" w:hAnsi="Arial" w:cs="Arial"/>
          <w:color w:val="231F20"/>
          <w:sz w:val="24"/>
          <w:szCs w:val="24"/>
        </w:rPr>
        <w:t xml:space="preserve"> 13 del D. Lgs. n. 196 del 30.06.2003 e </w:t>
      </w:r>
      <w:proofErr w:type="spellStart"/>
      <w:r w:rsidR="00621EF8">
        <w:rPr>
          <w:rFonts w:ascii="Arial" w:hAnsi="Arial" w:cs="Arial"/>
          <w:color w:val="231F20"/>
          <w:sz w:val="24"/>
          <w:szCs w:val="24"/>
        </w:rPr>
        <w:t>ss.mm.ii</w:t>
      </w:r>
      <w:proofErr w:type="spellEnd"/>
      <w:r w:rsidR="00621EF8">
        <w:rPr>
          <w:rFonts w:ascii="Arial" w:hAnsi="Arial" w:cs="Arial"/>
          <w:color w:val="231F20"/>
          <w:sz w:val="24"/>
          <w:szCs w:val="24"/>
        </w:rPr>
        <w:t xml:space="preserve">. e del Regolamento U.E. 2016/679, informa l’assegnataria che tratterà i dati contenuti nel presente contratto, esclusivamente per lo svolgimento delle attività e per l’assolvimento degli obblighi previsti dalle leggi e dai regolamenti comunali in materia. I diritti dell’interessato sono quelli di cui al Regolamento UE 2016/679, al quale si fa espresso rinvio. </w:t>
      </w: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 xml:space="preserve">Questo atto scritto con mezzi elettronici da persona di mia fiducia, sotto la mia sorveglianza, su </w:t>
      </w:r>
      <w:r>
        <w:rPr>
          <w:rFonts w:ascii="Arial" w:hAnsi="Arial" w:cs="Arial"/>
          <w:color w:val="231F20"/>
          <w:sz w:val="24"/>
          <w:szCs w:val="24"/>
        </w:rPr>
        <w:t>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facciate 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rimanenti </w:t>
      </w:r>
      <w:r>
        <w:rPr>
          <w:rFonts w:ascii="Arial" w:hAnsi="Arial" w:cs="Arial"/>
          <w:color w:val="231F20"/>
          <w:sz w:val="24"/>
          <w:szCs w:val="24"/>
        </w:rPr>
        <w:t>____</w:t>
      </w:r>
      <w:r w:rsidRPr="002B2EFC">
        <w:rPr>
          <w:rFonts w:ascii="Arial" w:hAnsi="Arial" w:cs="Arial"/>
          <w:color w:val="231F20"/>
          <w:sz w:val="24"/>
          <w:szCs w:val="24"/>
        </w:rPr>
        <w:t xml:space="preserve"> righe escluse le firme, viene da me Segretario Comunale letto ai comparenti che lo approvano e</w:t>
      </w:r>
      <w:r w:rsidRPr="002B2EFC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sottoscrivono,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opponendo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firme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margine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sui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fogli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sugli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allegati,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ritenendolo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conforme</w:t>
      </w:r>
      <w:r w:rsidRPr="002B2EFC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alle</w:t>
      </w:r>
      <w:r w:rsidRPr="002B2EFC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loro</w:t>
      </w:r>
      <w:r w:rsidRPr="002B2EFC">
        <w:rPr>
          <w:rFonts w:ascii="Arial" w:hAnsi="Arial" w:cs="Arial"/>
          <w:color w:val="231F20"/>
          <w:spacing w:val="-51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volontà.</w:t>
      </w: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both"/>
        <w:rPr>
          <w:rFonts w:ascii="Arial" w:hAnsi="Arial" w:cs="Arial"/>
          <w:color w:val="231F20"/>
          <w:sz w:val="24"/>
          <w:szCs w:val="24"/>
        </w:rPr>
      </w:pP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621EF8">
        <w:rPr>
          <w:rFonts w:ascii="Arial" w:hAnsi="Arial" w:cs="Arial"/>
          <w:b/>
          <w:color w:val="231F20"/>
          <w:sz w:val="24"/>
          <w:szCs w:val="24"/>
        </w:rPr>
        <w:t>Art. 1</w:t>
      </w:r>
      <w:r w:rsidR="00E26CCD">
        <w:rPr>
          <w:rFonts w:ascii="Arial" w:hAnsi="Arial" w:cs="Arial"/>
          <w:b/>
          <w:color w:val="231F20"/>
          <w:sz w:val="24"/>
          <w:szCs w:val="24"/>
        </w:rPr>
        <w:t>8</w:t>
      </w:r>
      <w:r w:rsidRPr="00621EF8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>
        <w:rPr>
          <w:rFonts w:ascii="Arial" w:hAnsi="Arial" w:cs="Arial"/>
          <w:b/>
          <w:color w:val="231F20"/>
          <w:sz w:val="24"/>
          <w:szCs w:val="24"/>
        </w:rPr>
        <w:t>–</w:t>
      </w:r>
      <w:r w:rsidRPr="00621EF8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>
        <w:rPr>
          <w:rFonts w:ascii="Arial" w:hAnsi="Arial" w:cs="Arial"/>
          <w:b/>
          <w:color w:val="231F20"/>
          <w:sz w:val="24"/>
          <w:szCs w:val="24"/>
        </w:rPr>
        <w:t>Foro competente</w:t>
      </w: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Per qualsiasi controversia che dovesse insorgere in ordine all’applicazione del presente atto è competente il foro di Livorno.</w:t>
      </w:r>
    </w:p>
    <w:p w:rsidR="00621EF8" w:rsidRDefault="00621EF8" w:rsidP="00621EF8">
      <w:pPr>
        <w:pStyle w:val="Corpotesto"/>
        <w:kinsoku w:val="0"/>
        <w:overflowPunct w:val="0"/>
        <w:spacing w:before="1" w:line="276" w:lineRule="auto"/>
        <w:ind w:right="111"/>
        <w:rPr>
          <w:rFonts w:ascii="Arial" w:hAnsi="Arial" w:cs="Arial"/>
          <w:color w:val="231F20"/>
          <w:sz w:val="24"/>
          <w:szCs w:val="24"/>
        </w:rPr>
      </w:pPr>
    </w:p>
    <w:p w:rsidR="00FA74FD" w:rsidRDefault="002A1E53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z w:val="24"/>
          <w:szCs w:val="24"/>
        </w:rPr>
        <w:t>IL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CONDUTTORE</w:t>
      </w:r>
      <w:r w:rsidRPr="002B2EFC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="00FA74FD">
        <w:rPr>
          <w:rFonts w:ascii="Arial" w:hAnsi="Arial" w:cs="Arial"/>
          <w:color w:val="231F20"/>
          <w:spacing w:val="-13"/>
          <w:sz w:val="24"/>
          <w:szCs w:val="24"/>
        </w:rPr>
        <w:t>ASSEGN</w:t>
      </w:r>
      <w:r w:rsidRPr="002B2EFC">
        <w:rPr>
          <w:rFonts w:ascii="Arial" w:hAnsi="Arial" w:cs="Arial"/>
          <w:color w:val="231F20"/>
          <w:sz w:val="24"/>
          <w:szCs w:val="24"/>
        </w:rPr>
        <w:t>ATARIO</w:t>
      </w:r>
      <w:r w:rsidR="00FA74FD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_______________________</w:t>
      </w: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pacing w:val="-13"/>
          <w:sz w:val="24"/>
          <w:szCs w:val="24"/>
        </w:rPr>
      </w:pP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pacing w:val="-13"/>
          <w:sz w:val="24"/>
          <w:szCs w:val="24"/>
        </w:rPr>
      </w:pPr>
    </w:p>
    <w:p w:rsidR="00FA74FD" w:rsidRDefault="002A1E53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 w:rsidRPr="002B2EFC">
        <w:rPr>
          <w:rFonts w:ascii="Arial" w:hAnsi="Arial" w:cs="Arial"/>
          <w:color w:val="231F20"/>
          <w:spacing w:val="-50"/>
          <w:sz w:val="24"/>
          <w:szCs w:val="24"/>
        </w:rPr>
        <w:t xml:space="preserve"> </w:t>
      </w:r>
      <w:r w:rsidRPr="002B2EFC">
        <w:rPr>
          <w:rFonts w:ascii="Arial" w:hAnsi="Arial" w:cs="Arial"/>
          <w:color w:val="231F20"/>
          <w:sz w:val="24"/>
          <w:szCs w:val="24"/>
        </w:rPr>
        <w:t>IL COMUNE</w:t>
      </w: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:rsidR="002A1E53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</w:t>
      </w:r>
      <w:r w:rsidR="0082396F">
        <w:rPr>
          <w:rFonts w:ascii="Arial" w:hAnsi="Arial" w:cs="Arial"/>
          <w:color w:val="231F20"/>
          <w:sz w:val="24"/>
          <w:szCs w:val="24"/>
        </w:rPr>
        <w:t>_____</w:t>
      </w:r>
    </w:p>
    <w:p w:rsidR="00FA74FD" w:rsidRDefault="00FA74FD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IL SEGRETARIO GENERALE</w:t>
      </w:r>
    </w:p>
    <w:p w:rsidR="007D726C" w:rsidRDefault="007D726C" w:rsidP="00FA74FD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color w:val="231F20"/>
          <w:sz w:val="24"/>
          <w:szCs w:val="24"/>
        </w:rPr>
      </w:pPr>
    </w:p>
    <w:p w:rsidR="00950CD6" w:rsidRPr="002B2EFC" w:rsidRDefault="0082396F" w:rsidP="0015549E">
      <w:pPr>
        <w:pStyle w:val="Corpotesto"/>
        <w:tabs>
          <w:tab w:val="left" w:pos="3261"/>
        </w:tabs>
        <w:kinsoku w:val="0"/>
        <w:overflowPunct w:val="0"/>
        <w:spacing w:before="1" w:line="276" w:lineRule="auto"/>
        <w:ind w:right="6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_______________________</w:t>
      </w:r>
    </w:p>
    <w:p w:rsidR="00E4448A" w:rsidRPr="002B2EFC" w:rsidRDefault="00E4448A" w:rsidP="0000267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4448A" w:rsidRPr="002B2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B7" w:rsidRDefault="009055B7">
      <w:r>
        <w:separator/>
      </w:r>
    </w:p>
  </w:endnote>
  <w:endnote w:type="continuationSeparator" w:id="0">
    <w:p w:rsidR="009055B7" w:rsidRDefault="0090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3A" w:rsidRDefault="007875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3A" w:rsidRDefault="007875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3A" w:rsidRDefault="007875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B7" w:rsidRDefault="009055B7">
      <w:r>
        <w:separator/>
      </w:r>
    </w:p>
  </w:footnote>
  <w:footnote w:type="continuationSeparator" w:id="0">
    <w:p w:rsidR="009055B7" w:rsidRDefault="0090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C0" w:rsidRDefault="00C22A8B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8" o:spid="_x0000_s2049" type="#_x0000_t136" style="position:absolute;margin-left:0;margin-top:0;width:528.45pt;height:150.9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501650</wp:posOffset>
              </wp:positionH>
              <wp:positionV relativeFrom="page">
                <wp:posOffset>460375</wp:posOffset>
              </wp:positionV>
              <wp:extent cx="269240" cy="15176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6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B72D1">
                            <w:rPr>
                              <w:rFonts w:ascii="HelveticaNeueLTStd-Roman" w:hAnsi="HelveticaNeueLTStd-Roman" w:cs="HelveticaNeueLTStd-Roman"/>
                              <w:noProof/>
                              <w:color w:val="231F20"/>
                              <w:sz w:val="17"/>
                              <w:szCs w:val="17"/>
                            </w:rPr>
                            <w:t>550</w: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9.5pt;margin-top:36.25pt;width:21.2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" o:allowincell="f" filled="f" stroked="f">
              <v:textbox inset="0,0,0,0">
                <w:txbxContent>
                  <w:p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6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separate"/>
                    </w:r>
                    <w:r w:rsidR="00BB72D1">
                      <w:rPr>
                        <w:rFonts w:ascii="HelveticaNeueLTStd-Roman" w:hAnsi="HelveticaNeueLTStd-Roman" w:cs="HelveticaNeueLTStd-Roman"/>
                        <w:noProof/>
                        <w:color w:val="231F20"/>
                        <w:sz w:val="17"/>
                        <w:szCs w:val="17"/>
                      </w:rPr>
                      <w:t>550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3087370</wp:posOffset>
              </wp:positionH>
              <wp:positionV relativeFrom="page">
                <wp:posOffset>460375</wp:posOffset>
              </wp:positionV>
              <wp:extent cx="1384935" cy="15176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30"/>
                              <w:sz w:val="17"/>
                              <w:szCs w:val="17"/>
                            </w:rPr>
                            <w:t>contrattI</w:t>
                          </w:r>
                          <w:proofErr w:type="spellEnd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pacing w:val="9"/>
                              <w:w w:val="13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  <w:t>dI</w:t>
                          </w:r>
                          <w:proofErr w:type="spellEnd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pacing w:val="13"/>
                              <w:w w:val="125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w w:val="125"/>
                              <w:sz w:val="17"/>
                              <w:szCs w:val="17"/>
                            </w:rPr>
                            <w:t>LocazIone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243.1pt;margin-top:36.25pt;width:109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" o:allowincell="f" filled="f" stroked="f">
              <v:textbox inset="0,0,0,0">
                <w:txbxContent>
                  <w:p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20"/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</w:pPr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30"/>
                        <w:sz w:val="17"/>
                        <w:szCs w:val="17"/>
                      </w:rPr>
                      <w:t>contrattI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pacing w:val="9"/>
                        <w:w w:val="13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  <w:t>dI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pacing w:val="13"/>
                        <w:w w:val="12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w w:val="125"/>
                        <w:sz w:val="17"/>
                        <w:szCs w:val="17"/>
                      </w:rPr>
                      <w:t>LocazIone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C0" w:rsidRDefault="00C22A8B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9" o:spid="_x0000_s2052" type="#_x0000_t136" style="position:absolute;margin-left:0;margin-top:0;width:528.45pt;height:150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2612390</wp:posOffset>
              </wp:positionH>
              <wp:positionV relativeFrom="page">
                <wp:posOffset>460375</wp:posOffset>
              </wp:positionV>
              <wp:extent cx="2335530" cy="15176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5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205.7pt;margin-top:36.25pt;width:183.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" o:allowincell="f" filled="f" stroked="f">
              <v:textbox inset="0,0,0,0">
                <w:txbxContent>
                  <w:p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2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0BEC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6802120</wp:posOffset>
              </wp:positionH>
              <wp:positionV relativeFrom="page">
                <wp:posOffset>460375</wp:posOffset>
              </wp:positionV>
              <wp:extent cx="269240" cy="15176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4AC0" w:rsidRDefault="001A4AC0">
                          <w:pPr>
                            <w:pStyle w:val="Corpotesto"/>
                            <w:kinsoku w:val="0"/>
                            <w:overflowPunct w:val="0"/>
                            <w:spacing w:line="218" w:lineRule="exact"/>
                            <w:ind w:left="60"/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BB72D1">
                            <w:rPr>
                              <w:rFonts w:ascii="HelveticaNeueLTStd-Roman" w:hAnsi="HelveticaNeueLTStd-Roman" w:cs="HelveticaNeueLTStd-Roman"/>
                              <w:noProof/>
                              <w:color w:val="231F20"/>
                              <w:sz w:val="17"/>
                              <w:szCs w:val="17"/>
                            </w:rPr>
                            <w:t>549</w:t>
                          </w:r>
                          <w:r>
                            <w:rPr>
                              <w:rFonts w:ascii="HelveticaNeueLTStd-Roman" w:hAnsi="HelveticaNeueLTStd-Roman" w:cs="HelveticaNeueLTStd-Roman"/>
                              <w:color w:val="231F2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9" type="#_x0000_t202" style="position:absolute;margin-left:535.6pt;margin-top:36.25pt;width:21.2pt;height:1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" o:allowincell="f" filled="f" stroked="f">
              <v:textbox inset="0,0,0,0">
                <w:txbxContent>
                  <w:p w:rsidR="001A4AC0" w:rsidRDefault="001A4AC0">
                    <w:pPr>
                      <w:pStyle w:val="Corpotesto"/>
                      <w:kinsoku w:val="0"/>
                      <w:overflowPunct w:val="0"/>
                      <w:spacing w:line="218" w:lineRule="exact"/>
                      <w:ind w:left="60"/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</w:pP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separate"/>
                    </w:r>
                    <w:r w:rsidR="00BB72D1">
                      <w:rPr>
                        <w:rFonts w:ascii="HelveticaNeueLTStd-Roman" w:hAnsi="HelveticaNeueLTStd-Roman" w:cs="HelveticaNeueLTStd-Roman"/>
                        <w:noProof/>
                        <w:color w:val="231F20"/>
                        <w:sz w:val="17"/>
                        <w:szCs w:val="17"/>
                      </w:rPr>
                      <w:t>549</w:t>
                    </w:r>
                    <w:r>
                      <w:rPr>
                        <w:rFonts w:ascii="HelveticaNeueLTStd-Roman" w:hAnsi="HelveticaNeueLTStd-Roman" w:cs="HelveticaNeueLTStd-Roman"/>
                        <w:color w:val="231F2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3A" w:rsidRDefault="00C22A8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13437" o:spid="_x0000_s2055" type="#_x0000_t136" style="position:absolute;margin-left:0;margin-top:0;width:528.45pt;height:150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New Aster LT Std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3" w:hanging="122"/>
      </w:pPr>
      <w:rPr>
        <w:rFonts w:ascii="New Aster LT Std" w:hAnsi="New Aster LT Std"/>
        <w:b w:val="0"/>
        <w:i w:val="0"/>
        <w:color w:val="231F20"/>
        <w:w w:val="100"/>
        <w:sz w:val="19"/>
      </w:rPr>
    </w:lvl>
    <w:lvl w:ilvl="1">
      <w:numFmt w:val="bullet"/>
      <w:lvlText w:val="•"/>
      <w:lvlJc w:val="left"/>
      <w:pPr>
        <w:ind w:left="1094" w:hanging="122"/>
      </w:pPr>
    </w:lvl>
    <w:lvl w:ilvl="2">
      <w:numFmt w:val="bullet"/>
      <w:lvlText w:val="•"/>
      <w:lvlJc w:val="left"/>
      <w:pPr>
        <w:ind w:left="2069" w:hanging="122"/>
      </w:pPr>
    </w:lvl>
    <w:lvl w:ilvl="3">
      <w:numFmt w:val="bullet"/>
      <w:lvlText w:val="•"/>
      <w:lvlJc w:val="left"/>
      <w:pPr>
        <w:ind w:left="3043" w:hanging="122"/>
      </w:pPr>
    </w:lvl>
    <w:lvl w:ilvl="4">
      <w:numFmt w:val="bullet"/>
      <w:lvlText w:val="•"/>
      <w:lvlJc w:val="left"/>
      <w:pPr>
        <w:ind w:left="4018" w:hanging="122"/>
      </w:pPr>
    </w:lvl>
    <w:lvl w:ilvl="5">
      <w:numFmt w:val="bullet"/>
      <w:lvlText w:val="•"/>
      <w:lvlJc w:val="left"/>
      <w:pPr>
        <w:ind w:left="4992" w:hanging="122"/>
      </w:pPr>
    </w:lvl>
    <w:lvl w:ilvl="6">
      <w:numFmt w:val="bullet"/>
      <w:lvlText w:val="•"/>
      <w:lvlJc w:val="left"/>
      <w:pPr>
        <w:ind w:left="5967" w:hanging="122"/>
      </w:pPr>
    </w:lvl>
    <w:lvl w:ilvl="7">
      <w:numFmt w:val="bullet"/>
      <w:lvlText w:val="•"/>
      <w:lvlJc w:val="left"/>
      <w:pPr>
        <w:ind w:left="6941" w:hanging="122"/>
      </w:pPr>
    </w:lvl>
    <w:lvl w:ilvl="8">
      <w:numFmt w:val="bullet"/>
      <w:lvlText w:val="•"/>
      <w:lvlJc w:val="left"/>
      <w:pPr>
        <w:ind w:left="7916" w:hanging="122"/>
      </w:pPr>
    </w:lvl>
  </w:abstractNum>
  <w:abstractNum w:abstractNumId="1" w15:restartNumberingAfterBreak="0">
    <w:nsid w:val="00000407"/>
    <w:multiLevelType w:val="multilevel"/>
    <w:tmpl w:val="A0243630"/>
    <w:lvl w:ilvl="0">
      <w:start w:val="1"/>
      <w:numFmt w:val="lowerLetter"/>
      <w:lvlText w:val="%1)"/>
      <w:lvlJc w:val="left"/>
      <w:pPr>
        <w:ind w:left="338" w:hanging="226"/>
      </w:pPr>
      <w:rPr>
        <w:rFonts w:ascii="Arial" w:hAnsi="Arial" w:cs="New Aster LT Std"/>
        <w:b w:val="0"/>
        <w:bCs w:val="0"/>
        <w:i w:val="0"/>
        <w:iCs w:val="0"/>
        <w:color w:val="231F20"/>
        <w:w w:val="100"/>
        <w:sz w:val="19"/>
        <w:szCs w:val="19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245" w:hanging="226"/>
      </w:pPr>
    </w:lvl>
    <w:lvl w:ilvl="3">
      <w:numFmt w:val="bullet"/>
      <w:lvlText w:val="•"/>
      <w:lvlJc w:val="left"/>
      <w:pPr>
        <w:ind w:left="3197" w:hanging="226"/>
      </w:pPr>
    </w:lvl>
    <w:lvl w:ilvl="4">
      <w:numFmt w:val="bullet"/>
      <w:lvlText w:val="•"/>
      <w:lvlJc w:val="left"/>
      <w:pPr>
        <w:ind w:left="4150" w:hanging="226"/>
      </w:pPr>
    </w:lvl>
    <w:lvl w:ilvl="5">
      <w:numFmt w:val="bullet"/>
      <w:lvlText w:val="•"/>
      <w:lvlJc w:val="left"/>
      <w:pPr>
        <w:ind w:left="5102" w:hanging="226"/>
      </w:pPr>
    </w:lvl>
    <w:lvl w:ilvl="6">
      <w:numFmt w:val="bullet"/>
      <w:lvlText w:val="•"/>
      <w:lvlJc w:val="left"/>
      <w:pPr>
        <w:ind w:left="6055" w:hanging="226"/>
      </w:pPr>
    </w:lvl>
    <w:lvl w:ilvl="7">
      <w:numFmt w:val="bullet"/>
      <w:lvlText w:val="•"/>
      <w:lvlJc w:val="left"/>
      <w:pPr>
        <w:ind w:left="7007" w:hanging="226"/>
      </w:pPr>
    </w:lvl>
    <w:lvl w:ilvl="8">
      <w:numFmt w:val="bullet"/>
      <w:lvlText w:val="•"/>
      <w:lvlJc w:val="left"/>
      <w:pPr>
        <w:ind w:left="7960" w:hanging="226"/>
      </w:pPr>
    </w:lvl>
  </w:abstractNum>
  <w:abstractNum w:abstractNumId="2" w15:restartNumberingAfterBreak="0">
    <w:nsid w:val="01391F83"/>
    <w:multiLevelType w:val="hybridMultilevel"/>
    <w:tmpl w:val="2132F818"/>
    <w:lvl w:ilvl="0" w:tplc="09787D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D0B21FE"/>
    <w:multiLevelType w:val="hybridMultilevel"/>
    <w:tmpl w:val="79D69F48"/>
    <w:lvl w:ilvl="0" w:tplc="0978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B42"/>
    <w:multiLevelType w:val="hybridMultilevel"/>
    <w:tmpl w:val="445CEC3A"/>
    <w:lvl w:ilvl="0" w:tplc="09787D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4A53EA8"/>
    <w:multiLevelType w:val="hybridMultilevel"/>
    <w:tmpl w:val="CB40E32A"/>
    <w:lvl w:ilvl="0" w:tplc="09787D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11E7D"/>
    <w:multiLevelType w:val="hybridMultilevel"/>
    <w:tmpl w:val="B2C48E34"/>
    <w:lvl w:ilvl="0" w:tplc="09787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B3A1C"/>
    <w:multiLevelType w:val="multilevel"/>
    <w:tmpl w:val="EE6656C4"/>
    <w:lvl w:ilvl="0">
      <w:start w:val="1"/>
      <w:numFmt w:val="decimal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E876F6"/>
    <w:multiLevelType w:val="hybridMultilevel"/>
    <w:tmpl w:val="1E3E93D2"/>
    <w:lvl w:ilvl="0" w:tplc="09787D7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16B6486"/>
    <w:multiLevelType w:val="hybridMultilevel"/>
    <w:tmpl w:val="44060C0E"/>
    <w:lvl w:ilvl="0" w:tplc="09787D7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465EA9"/>
    <w:multiLevelType w:val="hybridMultilevel"/>
    <w:tmpl w:val="9D5082A2"/>
    <w:lvl w:ilvl="0" w:tplc="0978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1644"/>
    <w:multiLevelType w:val="hybridMultilevel"/>
    <w:tmpl w:val="A2C4E418"/>
    <w:lvl w:ilvl="0" w:tplc="04100017">
      <w:start w:val="1"/>
      <w:numFmt w:val="lowerLetter"/>
      <w:lvlText w:val="%1)"/>
      <w:lvlJc w:val="left"/>
      <w:pPr>
        <w:ind w:left="15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53"/>
    <w:rsid w:val="0000267E"/>
    <w:rsid w:val="0003325D"/>
    <w:rsid w:val="000333FB"/>
    <w:rsid w:val="0003693B"/>
    <w:rsid w:val="0009602F"/>
    <w:rsid w:val="000B2EA7"/>
    <w:rsid w:val="000D101C"/>
    <w:rsid w:val="000E61FB"/>
    <w:rsid w:val="000E677F"/>
    <w:rsid w:val="0011022E"/>
    <w:rsid w:val="001148C0"/>
    <w:rsid w:val="0015549E"/>
    <w:rsid w:val="00184461"/>
    <w:rsid w:val="0019197F"/>
    <w:rsid w:val="00193DCA"/>
    <w:rsid w:val="001A009A"/>
    <w:rsid w:val="001A4AC0"/>
    <w:rsid w:val="001A664B"/>
    <w:rsid w:val="0025418A"/>
    <w:rsid w:val="00260446"/>
    <w:rsid w:val="002805D0"/>
    <w:rsid w:val="00295B2D"/>
    <w:rsid w:val="002A12F6"/>
    <w:rsid w:val="002A1E53"/>
    <w:rsid w:val="002B2EFC"/>
    <w:rsid w:val="00307D72"/>
    <w:rsid w:val="0033155B"/>
    <w:rsid w:val="0035748F"/>
    <w:rsid w:val="00385315"/>
    <w:rsid w:val="003D16E7"/>
    <w:rsid w:val="003E462F"/>
    <w:rsid w:val="003F1675"/>
    <w:rsid w:val="00432D7B"/>
    <w:rsid w:val="00434219"/>
    <w:rsid w:val="004753A2"/>
    <w:rsid w:val="00481FE6"/>
    <w:rsid w:val="004A2F7D"/>
    <w:rsid w:val="004D536F"/>
    <w:rsid w:val="004E1E39"/>
    <w:rsid w:val="0050006F"/>
    <w:rsid w:val="00515532"/>
    <w:rsid w:val="00525AC1"/>
    <w:rsid w:val="005626FF"/>
    <w:rsid w:val="005A34F7"/>
    <w:rsid w:val="005C1E82"/>
    <w:rsid w:val="00610BEC"/>
    <w:rsid w:val="00621EF8"/>
    <w:rsid w:val="00623B98"/>
    <w:rsid w:val="006423C2"/>
    <w:rsid w:val="006504F3"/>
    <w:rsid w:val="00681AC5"/>
    <w:rsid w:val="006E0553"/>
    <w:rsid w:val="006F0E7E"/>
    <w:rsid w:val="0074322D"/>
    <w:rsid w:val="00786BBC"/>
    <w:rsid w:val="0078753A"/>
    <w:rsid w:val="007B5A75"/>
    <w:rsid w:val="007D56A0"/>
    <w:rsid w:val="007D583B"/>
    <w:rsid w:val="007D726C"/>
    <w:rsid w:val="00812047"/>
    <w:rsid w:val="00813EEF"/>
    <w:rsid w:val="0082396F"/>
    <w:rsid w:val="00827555"/>
    <w:rsid w:val="00871E58"/>
    <w:rsid w:val="00890C41"/>
    <w:rsid w:val="008A2FB0"/>
    <w:rsid w:val="008C0BC8"/>
    <w:rsid w:val="009055B7"/>
    <w:rsid w:val="00950CD6"/>
    <w:rsid w:val="009826F2"/>
    <w:rsid w:val="009B17AA"/>
    <w:rsid w:val="009D5076"/>
    <w:rsid w:val="009E7A6E"/>
    <w:rsid w:val="00A20F0F"/>
    <w:rsid w:val="00A22BB9"/>
    <w:rsid w:val="00A22BE9"/>
    <w:rsid w:val="00A23F6B"/>
    <w:rsid w:val="00A335AA"/>
    <w:rsid w:val="00A40A62"/>
    <w:rsid w:val="00A53125"/>
    <w:rsid w:val="00A60AFB"/>
    <w:rsid w:val="00A621F6"/>
    <w:rsid w:val="00A73867"/>
    <w:rsid w:val="00A93F19"/>
    <w:rsid w:val="00A94FBD"/>
    <w:rsid w:val="00AB4C9B"/>
    <w:rsid w:val="00AC22EE"/>
    <w:rsid w:val="00AC4A0C"/>
    <w:rsid w:val="00AD5BA0"/>
    <w:rsid w:val="00AF718B"/>
    <w:rsid w:val="00AF7F2D"/>
    <w:rsid w:val="00B30AE7"/>
    <w:rsid w:val="00B7198B"/>
    <w:rsid w:val="00B93AEA"/>
    <w:rsid w:val="00B95894"/>
    <w:rsid w:val="00BB72D1"/>
    <w:rsid w:val="00BF1B95"/>
    <w:rsid w:val="00C22A8B"/>
    <w:rsid w:val="00C22F8E"/>
    <w:rsid w:val="00C9642F"/>
    <w:rsid w:val="00CE43CE"/>
    <w:rsid w:val="00D0032C"/>
    <w:rsid w:val="00D11B9B"/>
    <w:rsid w:val="00D43567"/>
    <w:rsid w:val="00D7664A"/>
    <w:rsid w:val="00DD68B6"/>
    <w:rsid w:val="00DE6B79"/>
    <w:rsid w:val="00E10557"/>
    <w:rsid w:val="00E21B5F"/>
    <w:rsid w:val="00E26CCD"/>
    <w:rsid w:val="00E4448A"/>
    <w:rsid w:val="00E77FD6"/>
    <w:rsid w:val="00ED3BCA"/>
    <w:rsid w:val="00ED5EA7"/>
    <w:rsid w:val="00F15622"/>
    <w:rsid w:val="00F43F92"/>
    <w:rsid w:val="00F609DC"/>
    <w:rsid w:val="00FA74FD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B351C1E"/>
  <w14:defaultImageDpi w14:val="0"/>
  <w15:docId w15:val="{7A9A7527-1327-4AFE-AE9D-42E2C27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A1E53"/>
    <w:pPr>
      <w:widowControl w:val="0"/>
      <w:autoSpaceDE w:val="0"/>
      <w:autoSpaceDN w:val="0"/>
      <w:adjustRightInd w:val="0"/>
      <w:spacing w:after="0" w:line="240" w:lineRule="auto"/>
    </w:pPr>
    <w:rPr>
      <w:rFonts w:ascii="New Aster LT Std" w:eastAsiaTheme="minorEastAsia" w:hAnsi="New Aster LT Std" w:cs="New Aster LT Std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A1E53"/>
    <w:pPr>
      <w:spacing w:line="264" w:lineRule="exact"/>
      <w:jc w:val="center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2B2EFC"/>
    <w:pPr>
      <w:spacing w:line="360" w:lineRule="auto"/>
      <w:ind w:left="4672"/>
      <w:jc w:val="center"/>
      <w:outlineLvl w:val="1"/>
    </w:pPr>
    <w:rPr>
      <w:rFonts w:ascii="Arial" w:hAnsi="Arial"/>
      <w:b/>
      <w:bCs/>
      <w:sz w:val="24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2A1E53"/>
    <w:rPr>
      <w:rFonts w:ascii="New Aster LT Std" w:eastAsiaTheme="minorEastAsia" w:hAnsi="New Aster LT Std" w:cs="New Aster LT Std"/>
      <w:b/>
      <w:bCs/>
      <w:sz w:val="19"/>
      <w:szCs w:val="19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B2EFC"/>
    <w:rPr>
      <w:rFonts w:ascii="Arial" w:eastAsiaTheme="minorEastAsia" w:hAnsi="Arial" w:cs="New Aster LT Std"/>
      <w:b/>
      <w:bCs/>
      <w:sz w:val="19"/>
      <w:szCs w:val="19"/>
      <w:lang w:val="x-none" w:eastAsia="it-IT"/>
    </w:rPr>
  </w:style>
  <w:style w:type="paragraph" w:styleId="Corpotesto">
    <w:name w:val="Body Text"/>
    <w:basedOn w:val="Normale"/>
    <w:link w:val="CorpotestoCarattere"/>
    <w:uiPriority w:val="1"/>
    <w:qFormat/>
    <w:rsid w:val="002A1E53"/>
    <w:pPr>
      <w:ind w:left="113"/>
    </w:pPr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2A1E53"/>
    <w:rPr>
      <w:rFonts w:ascii="New Aster LT Std" w:eastAsiaTheme="minorEastAsia" w:hAnsi="New Aster LT Std" w:cs="New Aster LT Std"/>
      <w:sz w:val="19"/>
      <w:szCs w:val="19"/>
      <w:lang w:val="x-none" w:eastAsia="it-IT"/>
    </w:rPr>
  </w:style>
  <w:style w:type="paragraph" w:styleId="Paragrafoelenco">
    <w:name w:val="List Paragraph"/>
    <w:basedOn w:val="Normale"/>
    <w:uiPriority w:val="1"/>
    <w:qFormat/>
    <w:rsid w:val="002A1E53"/>
    <w:pPr>
      <w:spacing w:line="260" w:lineRule="exact"/>
      <w:ind w:left="113"/>
      <w:jc w:val="both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A94FBD"/>
    <w:rPr>
      <w:rFonts w:cs="Times New Roman"/>
    </w:rPr>
  </w:style>
  <w:style w:type="character" w:customStyle="1" w:styleId="eop">
    <w:name w:val="eop"/>
    <w:basedOn w:val="Carpredefinitoparagrafo"/>
    <w:rsid w:val="00A94FB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20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0F0F"/>
    <w:rPr>
      <w:rFonts w:ascii="New Aster LT Std" w:eastAsiaTheme="minorEastAsia" w:hAnsi="New Aster LT Std" w:cs="New Aster LT Std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0F0F"/>
    <w:rPr>
      <w:rFonts w:ascii="New Aster LT Std" w:eastAsiaTheme="minorEastAsia" w:hAnsi="New Aster LT Std" w:cs="New Aster LT Std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4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9642F"/>
    <w:rPr>
      <w:rFonts w:ascii="Segoe UI" w:eastAsiaTheme="minorEastAsia" w:hAnsi="Segoe UI" w:cs="Segoe UI"/>
      <w:sz w:val="18"/>
      <w:szCs w:val="18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2847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Trocini Alessandro</dc:creator>
  <cp:keywords/>
  <dc:description/>
  <cp:lastModifiedBy>Maria Cristina Galli</cp:lastModifiedBy>
  <cp:revision>10</cp:revision>
  <cp:lastPrinted>2024-02-09T12:53:00Z</cp:lastPrinted>
  <dcterms:created xsi:type="dcterms:W3CDTF">2024-02-13T14:05:00Z</dcterms:created>
  <dcterms:modified xsi:type="dcterms:W3CDTF">2024-02-14T17:46:00Z</dcterms:modified>
</cp:coreProperties>
</file>