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09 - Servizi demografici/Leva - Trattamento di dati relativi all'attivita' di tenuta delle liste di leva e dei registri matricolari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Santinelli Sergio</w:t>
            </w:r>
          </w:p>
          <w:p>
            <w:pPr>
              <w:jc w:val="both"/>
            </w:pPr>
            <w:r>
              <w:rPr>
                <w:sz w:val="22"/>
                <w:szCs w:val="22"/>
              </w:rPr>
              <w:t xml:space="preserve">Sig.ra Fiorino Gabriella</w:t>
            </w:r>
          </w:p>
          <w:p>
            <w:pPr>
              <w:jc w:val="both"/>
            </w:pPr>
            <w:r>
              <w:rPr>
                <w:sz w:val="22"/>
                <w:szCs w:val="22"/>
              </w:rPr>
              <w:t xml:space="preserve">Sig.ra Giardelli Monica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09 - Il procedimento inizia con la formazione della lista di leva del Comune stesso e la successiva comunicazione dei soggetti iscritti nelle liste di leva al Distretto militare, quindi vengono costituite le liste di leva ed i registri dei ruoli matricolari. L'Ufficio leva riceve dal distretto militare, le comunicazioni relative agli iscritti di leva dichiarati renitenti, rivedibili e riformati dalle competenti autorita' militari al fine di effettuare le pertinenti annotazioni sulla lista di leva e sui registri dei ruoli matricolari, nonche' per procedere all'adozione di determinazioni ministeriali concernenti i nominativi dei soggetti dichiarati espulsi dall'esercito, cancellati dai ruoli matricolari, ecc..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 I dati vengono comunicati al Distretto militare di appartenenza al fine di consentire l'effettuazione delle procedure di arruolamento.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D.P.R. 14.02.1964, n. 237 - L. 31.05.1975, n. 191 - D.Lgs. 18.08.2000, n. 267</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09 - Sistema informativo relativo all'attivita' relativa alla tenuta delle liste di leva e dei registri matricolari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09 - Trattamento effettuato per rilevanti finalita' di interesse pubblico relative a: attivita' relative alla leva militare.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09 - Trattamento effettuato per rilevanti finalita' di interesse pubblico nella seguente materia: tenuta degli atti e dei registri dello stato civile, delle anagrafi della popolazione residente in Italia e dei cittadini italiani residenti all'estero, e delle liste elettorali, nonche' rilascio di documenti di riconoscimento o di viaggio o cambiamento delle generalita' ai sensi dell'art. 2-sexies, comma 2 lett. b) D.Lgs. n. 196/2003 come modificato dal D.Lgs. n. 101/2018 (leva militare)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09 - Particolari forme di elaborazione - Comunicazione ai seguenti soggetti per le seguenti finalita' (con specificazione ed indicazione dell'eventuale base normativa):</w:t>
            </w:r>
          </w:p>
          <w:p>
            <w:pPr>
              <w:jc w:val="both"/>
            </w:pPr>
            <w:r>
              <w:rPr>
                <w:sz w:val="22"/>
                <w:szCs w:val="22"/>
              </w:rPr>
              <w:t xml:space="preserve">a) Distretto militare di appartenenza (per le procedure di arruolamento); </w:t>
            </w:r>
          </w:p>
          <w:p>
            <w:pPr>
              <w:jc w:val="both"/>
            </w:pPr>
            <w:r>
              <w:rPr>
                <w:sz w:val="22"/>
                <w:szCs w:val="22"/>
              </w:rPr>
              <w:t xml:space="preserve">b) altri comuni e distretti militari (per l'aggiornamento dei ruoli matricolari)</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italiani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Elettorale: revisione semestrale liste elettorali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