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1CD5B" w14:textId="7AD31611" w:rsidR="002627B3" w:rsidRPr="00264222" w:rsidRDefault="002627B3" w:rsidP="004A2968">
      <w:pPr>
        <w:pStyle w:val="Default"/>
        <w:jc w:val="both"/>
        <w:rPr>
          <w:b/>
          <w:bCs/>
          <w:sz w:val="22"/>
          <w:szCs w:val="22"/>
        </w:rPr>
      </w:pPr>
      <w:r>
        <w:rPr>
          <w:b/>
          <w:bCs/>
          <w:sz w:val="22"/>
          <w:szCs w:val="22"/>
        </w:rPr>
        <w:t xml:space="preserve">DENOMINAZIONE DEL PROGETTO: Progetto di </w:t>
      </w:r>
      <w:r w:rsidR="00264222">
        <w:rPr>
          <w:b/>
          <w:bCs/>
          <w:sz w:val="22"/>
          <w:szCs w:val="22"/>
        </w:rPr>
        <w:t xml:space="preserve">miglioramento della sicurezza stradale nei turni ordinari tramite </w:t>
      </w:r>
      <w:r w:rsidR="00C73964">
        <w:rPr>
          <w:b/>
          <w:bCs/>
          <w:sz w:val="22"/>
          <w:szCs w:val="22"/>
        </w:rPr>
        <w:t>assunzione</w:t>
      </w:r>
      <w:r w:rsidR="00264222">
        <w:rPr>
          <w:b/>
          <w:bCs/>
          <w:sz w:val="22"/>
          <w:szCs w:val="22"/>
        </w:rPr>
        <w:t xml:space="preserve"> di</w:t>
      </w:r>
      <w:r w:rsidR="00C73964">
        <w:rPr>
          <w:b/>
          <w:bCs/>
          <w:sz w:val="22"/>
          <w:szCs w:val="22"/>
        </w:rPr>
        <w:t xml:space="preserve"> personale stagionale e </w:t>
      </w:r>
      <w:r>
        <w:rPr>
          <w:b/>
          <w:bCs/>
          <w:sz w:val="22"/>
          <w:szCs w:val="22"/>
        </w:rPr>
        <w:t xml:space="preserve">potenziamento dei servizi di controllo, finalizzati alla sicurezza urbana e stradale </w:t>
      </w:r>
      <w:r w:rsidR="00264222">
        <w:rPr>
          <w:b/>
          <w:bCs/>
          <w:sz w:val="22"/>
          <w:szCs w:val="22"/>
        </w:rPr>
        <w:t>mediante svolgimento di turni serali/notturni aggiuntivi rispetto agli ordinari</w:t>
      </w:r>
      <w:r>
        <w:rPr>
          <w:b/>
          <w:bCs/>
          <w:sz w:val="22"/>
          <w:szCs w:val="22"/>
        </w:rPr>
        <w:t>, ex art. 208 del D</w:t>
      </w:r>
      <w:r w:rsidR="00264222">
        <w:rPr>
          <w:b/>
          <w:bCs/>
          <w:sz w:val="22"/>
          <w:szCs w:val="22"/>
        </w:rPr>
        <w:t>.Lgs</w:t>
      </w:r>
      <w:r>
        <w:rPr>
          <w:b/>
          <w:bCs/>
          <w:sz w:val="22"/>
          <w:szCs w:val="22"/>
        </w:rPr>
        <w:t xml:space="preserve"> n. 285</w:t>
      </w:r>
      <w:r w:rsidR="00264222">
        <w:rPr>
          <w:b/>
          <w:bCs/>
          <w:sz w:val="22"/>
          <w:szCs w:val="22"/>
        </w:rPr>
        <w:t>/92</w:t>
      </w:r>
      <w:r>
        <w:rPr>
          <w:b/>
          <w:bCs/>
          <w:sz w:val="22"/>
          <w:szCs w:val="22"/>
        </w:rPr>
        <w:t xml:space="preserve">. </w:t>
      </w:r>
      <w:r w:rsidRPr="00264222">
        <w:rPr>
          <w:b/>
          <w:bCs/>
          <w:sz w:val="22"/>
          <w:szCs w:val="22"/>
        </w:rPr>
        <w:t>Anno 202</w:t>
      </w:r>
      <w:r w:rsidR="00910415" w:rsidRPr="00264222">
        <w:rPr>
          <w:b/>
          <w:bCs/>
          <w:sz w:val="22"/>
          <w:szCs w:val="22"/>
        </w:rPr>
        <w:t>6</w:t>
      </w:r>
      <w:r w:rsidRPr="00264222">
        <w:rPr>
          <w:b/>
          <w:bCs/>
          <w:sz w:val="22"/>
          <w:szCs w:val="22"/>
        </w:rPr>
        <w:t xml:space="preserve">. </w:t>
      </w:r>
    </w:p>
    <w:p w14:paraId="7D6FEA35" w14:textId="77777777" w:rsidR="002627B3" w:rsidRPr="00264222" w:rsidRDefault="002627B3" w:rsidP="004A2968">
      <w:pPr>
        <w:pStyle w:val="Default"/>
        <w:jc w:val="both"/>
        <w:rPr>
          <w:b/>
          <w:bCs/>
          <w:sz w:val="22"/>
          <w:szCs w:val="22"/>
        </w:rPr>
      </w:pPr>
    </w:p>
    <w:p w14:paraId="4978DE67" w14:textId="4523BC19" w:rsidR="002627B3" w:rsidRDefault="002627B3" w:rsidP="004A2968">
      <w:pPr>
        <w:pStyle w:val="Default"/>
        <w:jc w:val="both"/>
        <w:rPr>
          <w:sz w:val="22"/>
          <w:szCs w:val="22"/>
        </w:rPr>
      </w:pPr>
      <w:r>
        <w:rPr>
          <w:b/>
          <w:bCs/>
          <w:sz w:val="22"/>
          <w:szCs w:val="22"/>
        </w:rPr>
        <w:t>OGGETTO E FINALITA’</w:t>
      </w:r>
      <w:r>
        <w:rPr>
          <w:sz w:val="22"/>
          <w:szCs w:val="22"/>
        </w:rPr>
        <w:t xml:space="preserve">: progetto di </w:t>
      </w:r>
      <w:r w:rsidR="00264222">
        <w:rPr>
          <w:sz w:val="22"/>
          <w:szCs w:val="22"/>
        </w:rPr>
        <w:t xml:space="preserve">miglioramento della sicurezza stradale nei turni ordinari tramite </w:t>
      </w:r>
      <w:r w:rsidR="00C73964">
        <w:rPr>
          <w:sz w:val="22"/>
          <w:szCs w:val="22"/>
        </w:rPr>
        <w:t xml:space="preserve">assunzione </w:t>
      </w:r>
      <w:r w:rsidR="00264222">
        <w:rPr>
          <w:sz w:val="22"/>
          <w:szCs w:val="22"/>
        </w:rPr>
        <w:t xml:space="preserve">di </w:t>
      </w:r>
      <w:r w:rsidR="00C73964">
        <w:rPr>
          <w:sz w:val="22"/>
          <w:szCs w:val="22"/>
        </w:rPr>
        <w:t xml:space="preserve">personale stagionale e </w:t>
      </w:r>
      <w:r>
        <w:rPr>
          <w:sz w:val="22"/>
          <w:szCs w:val="22"/>
        </w:rPr>
        <w:t xml:space="preserve">potenziamento dei servizi di controllo per la sicurezza urbana e stradale nel corso del turno serale/notturno ed in occasione di manifestazioni nella medesima fascia oraria. </w:t>
      </w:r>
    </w:p>
    <w:p w14:paraId="3CF8E5AB" w14:textId="77777777" w:rsidR="002627B3" w:rsidRDefault="002627B3" w:rsidP="004A2968">
      <w:pPr>
        <w:pStyle w:val="Default"/>
        <w:jc w:val="both"/>
        <w:rPr>
          <w:sz w:val="22"/>
          <w:szCs w:val="22"/>
        </w:rPr>
      </w:pPr>
      <w:r>
        <w:rPr>
          <w:b/>
          <w:bCs/>
          <w:sz w:val="22"/>
          <w:szCs w:val="22"/>
        </w:rPr>
        <w:t>FONTE NORMATIVA</w:t>
      </w:r>
      <w:r>
        <w:rPr>
          <w:sz w:val="22"/>
          <w:szCs w:val="22"/>
        </w:rPr>
        <w:t xml:space="preserve">: art. 208, comma 5 bis, codice della strada. </w:t>
      </w:r>
    </w:p>
    <w:p w14:paraId="4DC71749" w14:textId="35C72C99" w:rsidR="000841E6" w:rsidRPr="00C73964" w:rsidRDefault="002627B3" w:rsidP="004A2968">
      <w:pPr>
        <w:pStyle w:val="Default"/>
        <w:jc w:val="both"/>
        <w:rPr>
          <w:sz w:val="22"/>
          <w:szCs w:val="22"/>
        </w:rPr>
      </w:pPr>
      <w:r>
        <w:rPr>
          <w:b/>
          <w:bCs/>
          <w:sz w:val="22"/>
          <w:szCs w:val="22"/>
        </w:rPr>
        <w:t>FONTE DI FINANZIAMENTO</w:t>
      </w:r>
      <w:r>
        <w:rPr>
          <w:sz w:val="22"/>
          <w:szCs w:val="22"/>
        </w:rPr>
        <w:t xml:space="preserve">: proventi contravvenzionali previsti dall’art 208 codice della strada, la cui spesa verrà imputata </w:t>
      </w:r>
      <w:r w:rsidR="00910415">
        <w:rPr>
          <w:sz w:val="22"/>
          <w:szCs w:val="22"/>
        </w:rPr>
        <w:t>su apposit</w:t>
      </w:r>
      <w:r w:rsidR="005522C9">
        <w:rPr>
          <w:sz w:val="22"/>
          <w:szCs w:val="22"/>
        </w:rPr>
        <w:t>i</w:t>
      </w:r>
      <w:r w:rsidR="00910415">
        <w:rPr>
          <w:sz w:val="22"/>
          <w:szCs w:val="22"/>
        </w:rPr>
        <w:t xml:space="preserve"> capitol</w:t>
      </w:r>
      <w:r w:rsidR="005522C9">
        <w:rPr>
          <w:sz w:val="22"/>
          <w:szCs w:val="22"/>
        </w:rPr>
        <w:t>i</w:t>
      </w:r>
      <w:r w:rsidR="00910415">
        <w:rPr>
          <w:sz w:val="22"/>
          <w:szCs w:val="22"/>
        </w:rPr>
        <w:t xml:space="preserve"> di spesa del</w:t>
      </w:r>
      <w:r>
        <w:rPr>
          <w:sz w:val="22"/>
          <w:szCs w:val="22"/>
        </w:rPr>
        <w:t xml:space="preserve"> bilancio anno 202</w:t>
      </w:r>
      <w:r w:rsidR="00910415">
        <w:rPr>
          <w:sz w:val="22"/>
          <w:szCs w:val="22"/>
        </w:rPr>
        <w:t>6</w:t>
      </w:r>
      <w:r>
        <w:rPr>
          <w:sz w:val="22"/>
          <w:szCs w:val="22"/>
        </w:rPr>
        <w:t xml:space="preserve"> alla voce stanziamento di spesa per il potenziamento dei servizi di controllo in materia di polizia stradale, per un importo di </w:t>
      </w:r>
      <w:r w:rsidRPr="005522C9">
        <w:rPr>
          <w:b/>
          <w:bCs/>
          <w:sz w:val="22"/>
          <w:szCs w:val="22"/>
        </w:rPr>
        <w:t xml:space="preserve">€. </w:t>
      </w:r>
      <w:r w:rsidR="00910415" w:rsidRPr="005522C9">
        <w:rPr>
          <w:b/>
          <w:bCs/>
          <w:sz w:val="22"/>
          <w:szCs w:val="22"/>
        </w:rPr>
        <w:t>9600</w:t>
      </w:r>
      <w:r w:rsidRPr="005522C9">
        <w:rPr>
          <w:b/>
          <w:bCs/>
          <w:sz w:val="22"/>
          <w:szCs w:val="22"/>
        </w:rPr>
        <w:t>,00</w:t>
      </w:r>
    </w:p>
    <w:p w14:paraId="338F9934" w14:textId="523E88D6" w:rsidR="002627B3" w:rsidRPr="000841E6" w:rsidRDefault="000841E6" w:rsidP="004A2968">
      <w:pPr>
        <w:pStyle w:val="Default"/>
        <w:jc w:val="both"/>
        <w:rPr>
          <w:sz w:val="22"/>
          <w:szCs w:val="22"/>
        </w:rPr>
      </w:pPr>
      <w:r w:rsidRPr="000841E6">
        <w:rPr>
          <w:sz w:val="22"/>
          <w:szCs w:val="22"/>
        </w:rPr>
        <w:t>Per quanto riguarda l’assunzione del personale stagionale  verranno utilizzati i proventi cds 2026 previsti all’art. 208 comma 5bis D.Lgs 285/92</w:t>
      </w:r>
      <w:r w:rsidR="002627B3" w:rsidRPr="000841E6">
        <w:rPr>
          <w:sz w:val="22"/>
          <w:szCs w:val="22"/>
        </w:rPr>
        <w:t xml:space="preserve"> </w:t>
      </w:r>
      <w:r w:rsidR="00C73964">
        <w:rPr>
          <w:sz w:val="22"/>
          <w:szCs w:val="22"/>
        </w:rPr>
        <w:t>utilizzando appositi capitoli di spesa.</w:t>
      </w:r>
    </w:p>
    <w:p w14:paraId="26F52FB1" w14:textId="2193E607" w:rsidR="002627B3" w:rsidRDefault="002627B3" w:rsidP="004A2968">
      <w:pPr>
        <w:pStyle w:val="Default"/>
        <w:jc w:val="both"/>
        <w:rPr>
          <w:sz w:val="22"/>
          <w:szCs w:val="22"/>
        </w:rPr>
      </w:pPr>
      <w:r>
        <w:rPr>
          <w:b/>
          <w:bCs/>
          <w:sz w:val="22"/>
          <w:szCs w:val="22"/>
        </w:rPr>
        <w:t>DURATA DEL PROGETTO</w:t>
      </w:r>
      <w:r>
        <w:rPr>
          <w:sz w:val="22"/>
          <w:szCs w:val="22"/>
        </w:rPr>
        <w:t xml:space="preserve">: prestazioni lavorative distribuite </w:t>
      </w:r>
      <w:r w:rsidR="000D5BCE">
        <w:rPr>
          <w:sz w:val="22"/>
          <w:szCs w:val="22"/>
        </w:rPr>
        <w:t>ne</w:t>
      </w:r>
      <w:r w:rsidR="000841E6">
        <w:rPr>
          <w:sz w:val="22"/>
          <w:szCs w:val="22"/>
        </w:rPr>
        <w:t xml:space="preserve">l periodo della stagione estiva 2026 con assunzioni di n. 2 agenti stagionali </w:t>
      </w:r>
      <w:r>
        <w:rPr>
          <w:sz w:val="22"/>
          <w:szCs w:val="22"/>
        </w:rPr>
        <w:t xml:space="preserve"> </w:t>
      </w:r>
      <w:r w:rsidR="000D5BCE">
        <w:rPr>
          <w:sz w:val="22"/>
          <w:szCs w:val="22"/>
        </w:rPr>
        <w:t xml:space="preserve">per un </w:t>
      </w:r>
      <w:r>
        <w:rPr>
          <w:sz w:val="22"/>
          <w:szCs w:val="22"/>
        </w:rPr>
        <w:t>totale</w:t>
      </w:r>
      <w:r w:rsidR="000841E6">
        <w:rPr>
          <w:sz w:val="22"/>
          <w:szCs w:val="22"/>
        </w:rPr>
        <w:t xml:space="preserve"> di 14 mesi e per un numero di turni</w:t>
      </w:r>
      <w:r w:rsidR="000F4CCA">
        <w:rPr>
          <w:sz w:val="22"/>
          <w:szCs w:val="22"/>
        </w:rPr>
        <w:t>,</w:t>
      </w:r>
      <w:r w:rsidR="00D221BA">
        <w:rPr>
          <w:sz w:val="22"/>
          <w:szCs w:val="22"/>
        </w:rPr>
        <w:t xml:space="preserve"> aggiuntivi rispetto a quelli ordinari</w:t>
      </w:r>
      <w:r w:rsidR="000F4CCA">
        <w:rPr>
          <w:sz w:val="22"/>
          <w:szCs w:val="22"/>
        </w:rPr>
        <w:t>,</w:t>
      </w:r>
      <w:r w:rsidR="00D221BA">
        <w:rPr>
          <w:sz w:val="22"/>
          <w:szCs w:val="22"/>
        </w:rPr>
        <w:t xml:space="preserve"> compresi tra 30 e 45</w:t>
      </w:r>
      <w:r>
        <w:rPr>
          <w:sz w:val="22"/>
          <w:szCs w:val="22"/>
        </w:rPr>
        <w:t>.</w:t>
      </w:r>
    </w:p>
    <w:p w14:paraId="27335DF0" w14:textId="77777777" w:rsidR="002627B3" w:rsidRDefault="002627B3" w:rsidP="004A2968">
      <w:pPr>
        <w:pStyle w:val="Default"/>
        <w:jc w:val="both"/>
        <w:rPr>
          <w:sz w:val="22"/>
          <w:szCs w:val="22"/>
        </w:rPr>
      </w:pPr>
    </w:p>
    <w:p w14:paraId="78A78259" w14:textId="2A30E171" w:rsidR="002627B3" w:rsidRDefault="002627B3" w:rsidP="004A2968">
      <w:pPr>
        <w:pStyle w:val="Default"/>
        <w:jc w:val="both"/>
        <w:rPr>
          <w:sz w:val="22"/>
          <w:szCs w:val="22"/>
        </w:rPr>
      </w:pPr>
      <w:r>
        <w:rPr>
          <w:sz w:val="22"/>
          <w:szCs w:val="22"/>
        </w:rPr>
        <w:t xml:space="preserve">1. </w:t>
      </w:r>
      <w:r w:rsidRPr="005522C9">
        <w:rPr>
          <w:b/>
          <w:bCs/>
          <w:sz w:val="22"/>
          <w:szCs w:val="22"/>
        </w:rPr>
        <w:t>ESPLICITAZIONE DELLE RAGIONI CHE RICHIEDONO DI POTENZIARE I SERVIZI DI CONTROLLO DI POLIZIA STRADALE</w:t>
      </w:r>
      <w:r w:rsidR="00A66823" w:rsidRPr="005522C9">
        <w:rPr>
          <w:b/>
          <w:bCs/>
          <w:sz w:val="22"/>
          <w:szCs w:val="22"/>
        </w:rPr>
        <w:t xml:space="preserve"> E SICUREZZA URBANA</w:t>
      </w:r>
      <w:r w:rsidRPr="005522C9">
        <w:rPr>
          <w:b/>
          <w:bCs/>
          <w:sz w:val="22"/>
          <w:szCs w:val="22"/>
        </w:rPr>
        <w:t>.</w:t>
      </w:r>
      <w:r>
        <w:rPr>
          <w:b/>
          <w:bCs/>
          <w:sz w:val="22"/>
          <w:szCs w:val="22"/>
        </w:rPr>
        <w:t xml:space="preserve"> </w:t>
      </w:r>
    </w:p>
    <w:p w14:paraId="4D407915" w14:textId="77777777" w:rsidR="00266538" w:rsidRDefault="00266538" w:rsidP="004A2968">
      <w:pPr>
        <w:pStyle w:val="Default"/>
        <w:jc w:val="both"/>
        <w:rPr>
          <w:sz w:val="22"/>
          <w:szCs w:val="22"/>
        </w:rPr>
      </w:pPr>
    </w:p>
    <w:p w14:paraId="3D71F212" w14:textId="77777777" w:rsidR="002627B3" w:rsidRDefault="002627B3" w:rsidP="004A2968">
      <w:pPr>
        <w:pStyle w:val="Default"/>
        <w:jc w:val="both"/>
        <w:rPr>
          <w:sz w:val="22"/>
          <w:szCs w:val="22"/>
        </w:rPr>
      </w:pPr>
      <w:r>
        <w:rPr>
          <w:sz w:val="22"/>
          <w:szCs w:val="22"/>
        </w:rPr>
        <w:t xml:space="preserve">Il grado di crescita della civile convivenza di alcuni utenti della strada non ha ancora raggiunto un livello tale da garantire l’autonoma osservanza di quelle norme di comportamento che sono dettate dal codice della strada a tutela della sicurezza. </w:t>
      </w:r>
    </w:p>
    <w:p w14:paraId="57607567" w14:textId="77777777" w:rsidR="002627B3" w:rsidRDefault="002627B3" w:rsidP="004A2968">
      <w:pPr>
        <w:pStyle w:val="Default"/>
        <w:jc w:val="both"/>
        <w:rPr>
          <w:sz w:val="22"/>
          <w:szCs w:val="22"/>
        </w:rPr>
      </w:pPr>
      <w:r>
        <w:rPr>
          <w:sz w:val="22"/>
          <w:szCs w:val="22"/>
        </w:rPr>
        <w:t xml:space="preserve">A ciò si deve aggiungere che, così come avviene in altre città, con l’approssimarsi della stagione  estiva, anche a Campo nell’Elba alcune zone, vengono interessate da manifestazioni a carattere religioso, culturale, folcloristico che costituiscono motivo di svago per i cittadini e di attrazione per i numerosi turisti affluenti nel territorio di Campo nell’Elba. </w:t>
      </w:r>
    </w:p>
    <w:p w14:paraId="2A84DA98" w14:textId="2AB196F7" w:rsidR="002627B3" w:rsidRDefault="002627B3" w:rsidP="004A2968">
      <w:pPr>
        <w:pStyle w:val="Default"/>
        <w:jc w:val="both"/>
        <w:rPr>
          <w:sz w:val="22"/>
          <w:szCs w:val="22"/>
        </w:rPr>
      </w:pPr>
      <w:r>
        <w:rPr>
          <w:sz w:val="22"/>
          <w:szCs w:val="22"/>
        </w:rPr>
        <w:t xml:space="preserve">Tali momenti di serenità necessitano del presidio delle forze di polizia cittadine, che complessivamente contribuiscono a garantire un livello accettabile di sicurezza urbana. Nell’ambito di tale azione in sinergia, risulta fondamentale l’attività di polizia stradale garantita dalla presenza attiva della Polizia </w:t>
      </w:r>
      <w:r w:rsidR="00910415">
        <w:rPr>
          <w:sz w:val="22"/>
          <w:szCs w:val="22"/>
        </w:rPr>
        <w:t>Loc</w:t>
      </w:r>
      <w:r>
        <w:rPr>
          <w:sz w:val="22"/>
          <w:szCs w:val="22"/>
        </w:rPr>
        <w:t xml:space="preserve">ale, posta a presidio fisico delle vie di accesso alle aree interessate dalle manifestazioni, sia per garantire il rispetto delle ordinanze sindacali e dirigenziali, sia per contribuire alla percezione di sicurezza determinata dalle presenza di uomini e donne in uniforme. </w:t>
      </w:r>
    </w:p>
    <w:p w14:paraId="45C2BB75" w14:textId="1BB23BF8" w:rsidR="002627B3" w:rsidRDefault="002627B3" w:rsidP="004A2968">
      <w:pPr>
        <w:pStyle w:val="Default"/>
        <w:jc w:val="both"/>
        <w:rPr>
          <w:sz w:val="22"/>
          <w:szCs w:val="22"/>
        </w:rPr>
      </w:pPr>
      <w:r>
        <w:rPr>
          <w:sz w:val="22"/>
          <w:szCs w:val="22"/>
        </w:rPr>
        <w:t xml:space="preserve">A fronte di tale imprescindibile bisogno di sicurezza, </w:t>
      </w:r>
      <w:r w:rsidR="00910415">
        <w:rPr>
          <w:sz w:val="22"/>
          <w:szCs w:val="22"/>
        </w:rPr>
        <w:t>l’Ufficio</w:t>
      </w:r>
      <w:r>
        <w:rPr>
          <w:sz w:val="22"/>
          <w:szCs w:val="22"/>
        </w:rPr>
        <w:t xml:space="preserve"> di P.</w:t>
      </w:r>
      <w:r w:rsidR="00910415">
        <w:rPr>
          <w:sz w:val="22"/>
          <w:szCs w:val="22"/>
        </w:rPr>
        <w:t>L</w:t>
      </w:r>
      <w:r>
        <w:rPr>
          <w:sz w:val="22"/>
          <w:szCs w:val="22"/>
        </w:rPr>
        <w:t>. è attualmente sotto organico e pertanto, nell’ambito della ordinarietà del servizio prestato dal personale</w:t>
      </w:r>
      <w:r w:rsidR="00910415">
        <w:rPr>
          <w:sz w:val="22"/>
          <w:szCs w:val="22"/>
        </w:rPr>
        <w:t>,</w:t>
      </w:r>
      <w:r>
        <w:rPr>
          <w:sz w:val="22"/>
          <w:szCs w:val="22"/>
        </w:rPr>
        <w:t xml:space="preserve"> non riesce a garantire </w:t>
      </w:r>
      <w:r w:rsidR="00910415">
        <w:rPr>
          <w:sz w:val="22"/>
          <w:szCs w:val="22"/>
        </w:rPr>
        <w:t xml:space="preserve">tutti </w:t>
      </w:r>
      <w:r>
        <w:rPr>
          <w:sz w:val="22"/>
          <w:szCs w:val="22"/>
        </w:rPr>
        <w:t xml:space="preserve">i servizi necessari. </w:t>
      </w:r>
    </w:p>
    <w:p w14:paraId="5A9E40DB" w14:textId="42F2F788" w:rsidR="002627B3" w:rsidRDefault="002627B3" w:rsidP="004A2968">
      <w:pPr>
        <w:pStyle w:val="Default"/>
        <w:jc w:val="both"/>
        <w:rPr>
          <w:sz w:val="22"/>
          <w:szCs w:val="22"/>
        </w:rPr>
      </w:pPr>
      <w:r>
        <w:rPr>
          <w:sz w:val="22"/>
          <w:szCs w:val="22"/>
        </w:rPr>
        <w:t>Con il presente progetto ci si propone</w:t>
      </w:r>
      <w:r w:rsidR="00FF0CCE">
        <w:rPr>
          <w:sz w:val="22"/>
          <w:szCs w:val="22"/>
        </w:rPr>
        <w:t xml:space="preserve"> di ampliare l’organico della Polizia Locale con assunzioni di personale stagionale nel periodo estivo</w:t>
      </w:r>
      <w:r>
        <w:rPr>
          <w:sz w:val="22"/>
          <w:szCs w:val="22"/>
        </w:rPr>
        <w:t xml:space="preserve">, </w:t>
      </w:r>
      <w:r w:rsidR="00FF0CCE">
        <w:rPr>
          <w:sz w:val="22"/>
          <w:szCs w:val="22"/>
        </w:rPr>
        <w:t xml:space="preserve">e di allungare l’orario di servizio ordinario, </w:t>
      </w:r>
      <w:r>
        <w:rPr>
          <w:sz w:val="22"/>
          <w:szCs w:val="22"/>
        </w:rPr>
        <w:t>prevalentemente nelle ore serali e notturne ed in presenza di manifestazioni di vario genere</w:t>
      </w:r>
      <w:r w:rsidR="00FF0CCE">
        <w:rPr>
          <w:sz w:val="22"/>
          <w:szCs w:val="22"/>
        </w:rPr>
        <w:t>,</w:t>
      </w:r>
      <w:r>
        <w:rPr>
          <w:sz w:val="22"/>
          <w:szCs w:val="22"/>
        </w:rPr>
        <w:t xml:space="preserve"> che richiedano la chiusura al transito di vie/piazze cittadine, potenzia</w:t>
      </w:r>
      <w:r w:rsidR="00FF0CCE">
        <w:rPr>
          <w:sz w:val="22"/>
          <w:szCs w:val="22"/>
        </w:rPr>
        <w:t>ndo</w:t>
      </w:r>
      <w:r>
        <w:rPr>
          <w:sz w:val="22"/>
          <w:szCs w:val="22"/>
        </w:rPr>
        <w:t xml:space="preserve"> il servizio di polizia stradale di controllo per l’attuazione delle ordinanze di regolamentazione della circolazione stradale emanate dal</w:t>
      </w:r>
      <w:r w:rsidR="00910415">
        <w:rPr>
          <w:sz w:val="22"/>
          <w:szCs w:val="22"/>
        </w:rPr>
        <w:t xml:space="preserve"> Responsabile dell’Ufficio</w:t>
      </w:r>
      <w:r>
        <w:rPr>
          <w:sz w:val="22"/>
          <w:szCs w:val="22"/>
        </w:rPr>
        <w:t xml:space="preserve"> di P.</w:t>
      </w:r>
      <w:r w:rsidR="00910415">
        <w:rPr>
          <w:sz w:val="22"/>
          <w:szCs w:val="22"/>
        </w:rPr>
        <w:t>L</w:t>
      </w:r>
      <w:r>
        <w:rPr>
          <w:sz w:val="22"/>
          <w:szCs w:val="22"/>
        </w:rPr>
        <w:t>.</w:t>
      </w:r>
      <w:r w:rsidR="00FF0CCE">
        <w:rPr>
          <w:sz w:val="22"/>
          <w:szCs w:val="22"/>
        </w:rPr>
        <w:t>. Il</w:t>
      </w:r>
      <w:r>
        <w:rPr>
          <w:sz w:val="22"/>
          <w:szCs w:val="22"/>
        </w:rPr>
        <w:t xml:space="preserve"> potenziamento del servizio </w:t>
      </w:r>
      <w:r w:rsidR="00FF0CCE">
        <w:rPr>
          <w:sz w:val="22"/>
          <w:szCs w:val="22"/>
        </w:rPr>
        <w:t>riguarderà inoltre il</w:t>
      </w:r>
      <w:r>
        <w:rPr>
          <w:sz w:val="22"/>
          <w:szCs w:val="22"/>
        </w:rPr>
        <w:t xml:space="preserve"> presidio d</w:t>
      </w:r>
      <w:r w:rsidR="00FF0CCE">
        <w:rPr>
          <w:sz w:val="22"/>
          <w:szCs w:val="22"/>
        </w:rPr>
        <w:t>egl</w:t>
      </w:r>
      <w:r>
        <w:rPr>
          <w:sz w:val="22"/>
          <w:szCs w:val="22"/>
        </w:rPr>
        <w:t>i spazi pubblici in collaborazione con le alt</w:t>
      </w:r>
      <w:r w:rsidR="003F6BC4">
        <w:rPr>
          <w:sz w:val="22"/>
          <w:szCs w:val="22"/>
        </w:rPr>
        <w:t>re forze dell’ordine presenti sul territorio di Campo nell’Elba</w:t>
      </w:r>
      <w:r>
        <w:rPr>
          <w:sz w:val="22"/>
          <w:szCs w:val="22"/>
        </w:rPr>
        <w:t>, al</w:t>
      </w:r>
      <w:r w:rsidR="003F6BC4">
        <w:rPr>
          <w:sz w:val="22"/>
          <w:szCs w:val="22"/>
        </w:rPr>
        <w:t xml:space="preserve"> </w:t>
      </w:r>
      <w:r>
        <w:rPr>
          <w:sz w:val="22"/>
          <w:szCs w:val="22"/>
        </w:rPr>
        <w:t xml:space="preserve">fine di incrementare il livello di sicurezza urbana complessivamente inteso, anche in virtù dell’incremento dell’afflusso turistico concentrato specialmente nel mese di Agosto. </w:t>
      </w:r>
    </w:p>
    <w:p w14:paraId="042B0B19" w14:textId="77777777" w:rsidR="002627B3" w:rsidRDefault="002627B3" w:rsidP="004A2968">
      <w:pPr>
        <w:pStyle w:val="Default"/>
        <w:jc w:val="both"/>
        <w:rPr>
          <w:b/>
          <w:bCs/>
          <w:sz w:val="22"/>
          <w:szCs w:val="22"/>
        </w:rPr>
      </w:pPr>
    </w:p>
    <w:p w14:paraId="02556307" w14:textId="77777777" w:rsidR="002627B3" w:rsidRDefault="002627B3" w:rsidP="004A2968">
      <w:pPr>
        <w:pStyle w:val="Default"/>
        <w:jc w:val="both"/>
        <w:rPr>
          <w:sz w:val="22"/>
          <w:szCs w:val="22"/>
        </w:rPr>
      </w:pPr>
      <w:r>
        <w:rPr>
          <w:b/>
          <w:bCs/>
          <w:sz w:val="22"/>
          <w:szCs w:val="22"/>
        </w:rPr>
        <w:t xml:space="preserve">2.FONTE DI FINANZIAMENTO DEL PROGETTO. </w:t>
      </w:r>
    </w:p>
    <w:p w14:paraId="20C4A5B6" w14:textId="77777777" w:rsidR="00266538" w:rsidRDefault="00266538" w:rsidP="004A2968">
      <w:pPr>
        <w:pStyle w:val="Default"/>
        <w:jc w:val="both"/>
        <w:rPr>
          <w:sz w:val="22"/>
          <w:szCs w:val="22"/>
        </w:rPr>
      </w:pPr>
    </w:p>
    <w:p w14:paraId="33160A5E" w14:textId="2441840F" w:rsidR="002627B3" w:rsidRDefault="002627B3" w:rsidP="004A2968">
      <w:pPr>
        <w:pStyle w:val="Default"/>
        <w:jc w:val="both"/>
        <w:rPr>
          <w:sz w:val="22"/>
          <w:szCs w:val="22"/>
        </w:rPr>
      </w:pPr>
      <w:r>
        <w:rPr>
          <w:sz w:val="22"/>
          <w:szCs w:val="22"/>
        </w:rPr>
        <w:t>A seguito della modifica dell’art. 208 c.d.s., intervenuta con la novella apportata dalla l. 120/2010, è stato introdotto il comma 5 bis, secondo il quale: “(omissis)…la quota dei proventi di cui alla lettera c) del comma 4 può anche essere destinata</w:t>
      </w:r>
      <w:r w:rsidR="00FF0CCE">
        <w:rPr>
          <w:sz w:val="22"/>
          <w:szCs w:val="22"/>
        </w:rPr>
        <w:t xml:space="preserve"> ad assunzioni stagionali a progetto nelle forme di contratti a tempo determinato e a forme flessibili, ovvero</w:t>
      </w:r>
      <w:r>
        <w:rPr>
          <w:sz w:val="22"/>
          <w:szCs w:val="22"/>
        </w:rPr>
        <w:t xml:space="preserve"> al finanziamento di progetti di potenziamento dei servizi di controllo finalizzati alla sicurezza urbana e alla sicurezza stradale…”. </w:t>
      </w:r>
    </w:p>
    <w:p w14:paraId="6F987B0F" w14:textId="71ACB122" w:rsidR="002627B3" w:rsidRDefault="002627B3" w:rsidP="004A2968">
      <w:pPr>
        <w:pStyle w:val="Default"/>
        <w:jc w:val="both"/>
        <w:rPr>
          <w:sz w:val="22"/>
          <w:szCs w:val="22"/>
        </w:rPr>
      </w:pPr>
      <w:r>
        <w:rPr>
          <w:sz w:val="22"/>
          <w:szCs w:val="22"/>
        </w:rPr>
        <w:lastRenderedPageBreak/>
        <w:t xml:space="preserve">E’ evidente che tale novità legislativa, tra le diverse modifiche introdotte, prevede altresì la possibilità di utilizzare i proventi contravvenzionali del codice della strada anche al fine di </w:t>
      </w:r>
      <w:r w:rsidR="00FF0CCE">
        <w:rPr>
          <w:sz w:val="22"/>
          <w:szCs w:val="22"/>
        </w:rPr>
        <w:t xml:space="preserve">assumere personale stagionale oltre che </w:t>
      </w:r>
      <w:r>
        <w:rPr>
          <w:sz w:val="22"/>
          <w:szCs w:val="22"/>
        </w:rPr>
        <w:t xml:space="preserve">organizzare progetti finalizzati al miglioramento della sicurezza urbana e della sicurezza stradale. </w:t>
      </w:r>
    </w:p>
    <w:p w14:paraId="21878800" w14:textId="67FD6FCE" w:rsidR="0051106D" w:rsidRDefault="002627B3" w:rsidP="0051106D">
      <w:pPr>
        <w:pStyle w:val="Default"/>
        <w:jc w:val="both"/>
        <w:rPr>
          <w:sz w:val="22"/>
          <w:szCs w:val="22"/>
        </w:rPr>
      </w:pPr>
      <w:r>
        <w:rPr>
          <w:sz w:val="22"/>
          <w:szCs w:val="22"/>
        </w:rPr>
        <w:t xml:space="preserve">Pertanto, in ossequio a tale </w:t>
      </w:r>
      <w:r w:rsidR="00910415">
        <w:rPr>
          <w:sz w:val="22"/>
          <w:szCs w:val="22"/>
        </w:rPr>
        <w:t>nor</w:t>
      </w:r>
      <w:r>
        <w:rPr>
          <w:sz w:val="22"/>
          <w:szCs w:val="22"/>
        </w:rPr>
        <w:t xml:space="preserve">ma di legge, </w:t>
      </w:r>
      <w:r w:rsidR="003344EE">
        <w:rPr>
          <w:sz w:val="22"/>
          <w:szCs w:val="22"/>
        </w:rPr>
        <w:t xml:space="preserve">e </w:t>
      </w:r>
      <w:r w:rsidR="00910415">
        <w:rPr>
          <w:sz w:val="22"/>
          <w:szCs w:val="22"/>
        </w:rPr>
        <w:t xml:space="preserve">tenuto conto della recente </w:t>
      </w:r>
      <w:r w:rsidR="0051106D">
        <w:rPr>
          <w:sz w:val="22"/>
          <w:szCs w:val="22"/>
        </w:rPr>
        <w:t>disciplina introdotta dal D.L. n. 23/2026 (nuovo decreto sicurezza) in cui viene precisato che g</w:t>
      </w:r>
      <w:r w:rsidR="0051106D" w:rsidRPr="0051106D">
        <w:rPr>
          <w:sz w:val="22"/>
          <w:szCs w:val="22"/>
        </w:rPr>
        <w:t>li incentivi monetari collegati a  obiettivi  di  potenziamento</w:t>
      </w:r>
      <w:r w:rsidR="0051106D">
        <w:rPr>
          <w:sz w:val="22"/>
          <w:szCs w:val="22"/>
        </w:rPr>
        <w:t xml:space="preserve"> </w:t>
      </w:r>
      <w:r w:rsidR="0051106D" w:rsidRPr="0051106D">
        <w:rPr>
          <w:sz w:val="22"/>
          <w:szCs w:val="22"/>
        </w:rPr>
        <w:t>dei servizi di controllo finalizzati alla sicurezza urbana e stradale</w:t>
      </w:r>
      <w:r w:rsidR="0051106D">
        <w:rPr>
          <w:sz w:val="22"/>
          <w:szCs w:val="22"/>
        </w:rPr>
        <w:t xml:space="preserve"> </w:t>
      </w:r>
      <w:r w:rsidR="0051106D" w:rsidRPr="0051106D">
        <w:rPr>
          <w:sz w:val="22"/>
          <w:szCs w:val="22"/>
        </w:rPr>
        <w:t>erogati   a   valere   sulla   quota   percentuale   delle   sanzioni</w:t>
      </w:r>
      <w:r w:rsidR="0051106D">
        <w:rPr>
          <w:sz w:val="22"/>
          <w:szCs w:val="22"/>
        </w:rPr>
        <w:t xml:space="preserve"> </w:t>
      </w:r>
      <w:r w:rsidR="0051106D" w:rsidRPr="0051106D">
        <w:rPr>
          <w:sz w:val="22"/>
          <w:szCs w:val="22"/>
        </w:rPr>
        <w:t>amministrative  per  violazione  al  codice  della  strada   di   cui</w:t>
      </w:r>
      <w:r w:rsidR="0051106D">
        <w:rPr>
          <w:sz w:val="22"/>
          <w:szCs w:val="22"/>
        </w:rPr>
        <w:t xml:space="preserve"> </w:t>
      </w:r>
      <w:r w:rsidR="0051106D" w:rsidRPr="0051106D">
        <w:rPr>
          <w:sz w:val="22"/>
          <w:szCs w:val="22"/>
        </w:rPr>
        <w:t>all'articolo  208,  commi  4,  lettera  c),  e  5-bis   del   decreto</w:t>
      </w:r>
      <w:r w:rsidR="0051106D">
        <w:rPr>
          <w:sz w:val="22"/>
          <w:szCs w:val="22"/>
        </w:rPr>
        <w:t xml:space="preserve"> </w:t>
      </w:r>
      <w:r w:rsidR="0051106D" w:rsidRPr="0051106D">
        <w:rPr>
          <w:sz w:val="22"/>
          <w:szCs w:val="22"/>
        </w:rPr>
        <w:t>legislativo 30 aprile 1992, n. 285,  possono  essere  destinati</w:t>
      </w:r>
      <w:r w:rsidR="00264222">
        <w:rPr>
          <w:sz w:val="22"/>
          <w:szCs w:val="22"/>
        </w:rPr>
        <w:t xml:space="preserve"> al miglioramento della sicurezza stradale tramite assunzioni di personale stagionale in deroga n. 9 comma 28 del D.L. 78/2010, convertito in L. 122/2010 e</w:t>
      </w:r>
      <w:r w:rsidR="0051106D" w:rsidRPr="0051106D">
        <w:rPr>
          <w:sz w:val="22"/>
          <w:szCs w:val="22"/>
        </w:rPr>
        <w:t>,  nel</w:t>
      </w:r>
      <w:r w:rsidR="0051106D">
        <w:rPr>
          <w:sz w:val="22"/>
          <w:szCs w:val="22"/>
        </w:rPr>
        <w:t xml:space="preserve"> </w:t>
      </w:r>
      <w:r w:rsidR="0051106D" w:rsidRPr="0051106D">
        <w:rPr>
          <w:sz w:val="22"/>
          <w:szCs w:val="22"/>
        </w:rPr>
        <w:t>medesimo esercizio finanziario, alla remunerazione di prestazioni  di</w:t>
      </w:r>
      <w:r w:rsidR="0051106D">
        <w:rPr>
          <w:sz w:val="22"/>
          <w:szCs w:val="22"/>
        </w:rPr>
        <w:t xml:space="preserve"> </w:t>
      </w:r>
      <w:r w:rsidR="0051106D" w:rsidRPr="0051106D">
        <w:rPr>
          <w:sz w:val="22"/>
          <w:szCs w:val="22"/>
        </w:rPr>
        <w:t>lavoro straordinario del personale della  polizia  locale,  anche  in</w:t>
      </w:r>
      <w:r w:rsidR="0051106D">
        <w:rPr>
          <w:sz w:val="22"/>
          <w:szCs w:val="22"/>
        </w:rPr>
        <w:t xml:space="preserve"> </w:t>
      </w:r>
      <w:r w:rsidR="0051106D" w:rsidRPr="0051106D">
        <w:rPr>
          <w:sz w:val="22"/>
          <w:szCs w:val="22"/>
        </w:rPr>
        <w:t>deroga  alle  limitazioni  stabilite  dai  contratti   collettivi   e</w:t>
      </w:r>
      <w:r w:rsidR="0051106D">
        <w:rPr>
          <w:sz w:val="22"/>
          <w:szCs w:val="22"/>
        </w:rPr>
        <w:t xml:space="preserve"> </w:t>
      </w:r>
      <w:r w:rsidR="0051106D" w:rsidRPr="0051106D">
        <w:rPr>
          <w:sz w:val="22"/>
          <w:szCs w:val="22"/>
        </w:rPr>
        <w:t>all'articolo 23, comma 2, del decreto legislativo 25 maggio 2017,  n.</w:t>
      </w:r>
      <w:r w:rsidR="0051106D">
        <w:rPr>
          <w:sz w:val="22"/>
          <w:szCs w:val="22"/>
        </w:rPr>
        <w:t xml:space="preserve"> </w:t>
      </w:r>
      <w:r w:rsidR="0051106D" w:rsidRPr="0051106D">
        <w:rPr>
          <w:sz w:val="22"/>
          <w:szCs w:val="22"/>
        </w:rPr>
        <w:t>75</w:t>
      </w:r>
      <w:r w:rsidR="00264222">
        <w:rPr>
          <w:sz w:val="22"/>
          <w:szCs w:val="22"/>
        </w:rPr>
        <w:t>. A tale fine</w:t>
      </w:r>
      <w:r w:rsidR="0051106D">
        <w:rPr>
          <w:sz w:val="22"/>
          <w:szCs w:val="22"/>
        </w:rPr>
        <w:t xml:space="preserve"> </w:t>
      </w:r>
      <w:r w:rsidR="003344EE">
        <w:rPr>
          <w:sz w:val="22"/>
          <w:szCs w:val="22"/>
        </w:rPr>
        <w:t xml:space="preserve">vengono stanziati, su apposito capitolo di spesa denominato “compensi al personale addetto ai controlli finalizzati </w:t>
      </w:r>
      <w:r w:rsidR="00264222">
        <w:rPr>
          <w:sz w:val="22"/>
          <w:szCs w:val="22"/>
        </w:rPr>
        <w:t xml:space="preserve">all’articolo </w:t>
      </w:r>
      <w:r w:rsidR="003344EE">
        <w:rPr>
          <w:sz w:val="22"/>
          <w:szCs w:val="22"/>
        </w:rPr>
        <w:t xml:space="preserve">alla sicurezza urbana e stradale” la somma di </w:t>
      </w:r>
      <w:r w:rsidR="003344EE" w:rsidRPr="005522C9">
        <w:rPr>
          <w:sz w:val="22"/>
          <w:szCs w:val="22"/>
        </w:rPr>
        <w:t xml:space="preserve">€  </w:t>
      </w:r>
      <w:r w:rsidR="0051106D" w:rsidRPr="005522C9">
        <w:rPr>
          <w:sz w:val="22"/>
          <w:szCs w:val="22"/>
        </w:rPr>
        <w:t xml:space="preserve"> </w:t>
      </w:r>
      <w:r w:rsidR="003344EE" w:rsidRPr="005522C9">
        <w:rPr>
          <w:sz w:val="22"/>
          <w:szCs w:val="22"/>
        </w:rPr>
        <w:t>9600,00,</w:t>
      </w:r>
      <w:r w:rsidR="003344EE">
        <w:rPr>
          <w:sz w:val="22"/>
          <w:szCs w:val="22"/>
        </w:rPr>
        <w:t xml:space="preserve"> comprensiva di oneri riflessi.</w:t>
      </w:r>
    </w:p>
    <w:p w14:paraId="5609F507" w14:textId="77777777" w:rsidR="00264222" w:rsidRDefault="00264222" w:rsidP="004A2968">
      <w:pPr>
        <w:pStyle w:val="Default"/>
        <w:jc w:val="both"/>
        <w:rPr>
          <w:b/>
          <w:bCs/>
          <w:sz w:val="22"/>
          <w:szCs w:val="22"/>
        </w:rPr>
      </w:pPr>
    </w:p>
    <w:p w14:paraId="258AEEEF" w14:textId="2FF145A7" w:rsidR="002627B3" w:rsidRDefault="002627B3" w:rsidP="004A2968">
      <w:pPr>
        <w:pStyle w:val="Default"/>
        <w:jc w:val="both"/>
        <w:rPr>
          <w:sz w:val="22"/>
          <w:szCs w:val="22"/>
        </w:rPr>
      </w:pPr>
      <w:r>
        <w:rPr>
          <w:b/>
          <w:bCs/>
          <w:sz w:val="22"/>
          <w:szCs w:val="22"/>
        </w:rPr>
        <w:t xml:space="preserve">3. AREA DI INTERVENTO DEL PROGETTO </w:t>
      </w:r>
    </w:p>
    <w:p w14:paraId="5DFD0A8F" w14:textId="77777777" w:rsidR="00266538" w:rsidRDefault="00266538" w:rsidP="004A2968">
      <w:pPr>
        <w:pStyle w:val="Default"/>
        <w:jc w:val="both"/>
        <w:rPr>
          <w:sz w:val="22"/>
          <w:szCs w:val="22"/>
        </w:rPr>
      </w:pPr>
    </w:p>
    <w:p w14:paraId="4F8AF195" w14:textId="77777777" w:rsidR="002627B3" w:rsidRDefault="002627B3" w:rsidP="004A2968">
      <w:pPr>
        <w:pStyle w:val="Default"/>
        <w:jc w:val="both"/>
        <w:rPr>
          <w:sz w:val="22"/>
          <w:szCs w:val="22"/>
        </w:rPr>
      </w:pPr>
      <w:r>
        <w:rPr>
          <w:sz w:val="22"/>
          <w:szCs w:val="22"/>
        </w:rPr>
        <w:t xml:space="preserve">Il progetto in via generale investe l’intero territorio </w:t>
      </w:r>
      <w:r w:rsidR="003F6BC4">
        <w:rPr>
          <w:sz w:val="22"/>
          <w:szCs w:val="22"/>
        </w:rPr>
        <w:t>comunale</w:t>
      </w:r>
      <w:r>
        <w:rPr>
          <w:sz w:val="22"/>
          <w:szCs w:val="22"/>
        </w:rPr>
        <w:t xml:space="preserve">, privilegiando le aree urbane in cui si registra una maggiore utenza delle strade </w:t>
      </w:r>
      <w:r w:rsidR="003F6BC4">
        <w:rPr>
          <w:sz w:val="22"/>
          <w:szCs w:val="22"/>
        </w:rPr>
        <w:t>e delle aree pubbliche in genere</w:t>
      </w:r>
      <w:r>
        <w:rPr>
          <w:sz w:val="22"/>
          <w:szCs w:val="22"/>
        </w:rPr>
        <w:t xml:space="preserve">. </w:t>
      </w:r>
    </w:p>
    <w:p w14:paraId="2062AE9B" w14:textId="77777777" w:rsidR="00266538" w:rsidRDefault="00266538" w:rsidP="004A2968">
      <w:pPr>
        <w:pStyle w:val="Default"/>
        <w:jc w:val="both"/>
        <w:rPr>
          <w:b/>
          <w:bCs/>
          <w:sz w:val="22"/>
          <w:szCs w:val="22"/>
        </w:rPr>
      </w:pPr>
    </w:p>
    <w:p w14:paraId="04D1431C" w14:textId="77777777" w:rsidR="002627B3" w:rsidRDefault="002627B3" w:rsidP="004A2968">
      <w:pPr>
        <w:pStyle w:val="Default"/>
        <w:jc w:val="both"/>
        <w:rPr>
          <w:sz w:val="22"/>
          <w:szCs w:val="22"/>
        </w:rPr>
      </w:pPr>
      <w:r>
        <w:rPr>
          <w:b/>
          <w:bCs/>
          <w:sz w:val="22"/>
          <w:szCs w:val="22"/>
        </w:rPr>
        <w:t xml:space="preserve">4. FINALITA’ E VANTAGGI DEL PROGETTO. </w:t>
      </w:r>
    </w:p>
    <w:p w14:paraId="6B0831A1" w14:textId="77777777" w:rsidR="00266538" w:rsidRDefault="00266538" w:rsidP="004A2968">
      <w:pPr>
        <w:pStyle w:val="Default"/>
        <w:jc w:val="both"/>
        <w:rPr>
          <w:sz w:val="22"/>
          <w:szCs w:val="22"/>
        </w:rPr>
      </w:pPr>
    </w:p>
    <w:p w14:paraId="3464F0FD" w14:textId="4991C8F0" w:rsidR="002627B3" w:rsidRDefault="002627B3" w:rsidP="004A2968">
      <w:pPr>
        <w:pStyle w:val="Default"/>
        <w:jc w:val="both"/>
        <w:rPr>
          <w:sz w:val="22"/>
          <w:szCs w:val="22"/>
        </w:rPr>
      </w:pPr>
      <w:r>
        <w:rPr>
          <w:sz w:val="22"/>
          <w:szCs w:val="22"/>
        </w:rPr>
        <w:t>L’obiettivo principale perseguito dal</w:t>
      </w:r>
      <w:r w:rsidR="003344EE">
        <w:rPr>
          <w:sz w:val="22"/>
          <w:szCs w:val="22"/>
        </w:rPr>
        <w:t xml:space="preserve">l’Ufficio </w:t>
      </w:r>
      <w:r>
        <w:rPr>
          <w:sz w:val="22"/>
          <w:szCs w:val="22"/>
        </w:rPr>
        <w:t xml:space="preserve">Polizia </w:t>
      </w:r>
      <w:r w:rsidR="003344EE">
        <w:rPr>
          <w:sz w:val="22"/>
          <w:szCs w:val="22"/>
        </w:rPr>
        <w:t>Loc</w:t>
      </w:r>
      <w:r>
        <w:rPr>
          <w:sz w:val="22"/>
          <w:szCs w:val="22"/>
        </w:rPr>
        <w:t xml:space="preserve">ale è quello di offrire, </w:t>
      </w:r>
      <w:r w:rsidR="00FF0CCE">
        <w:rPr>
          <w:sz w:val="22"/>
          <w:szCs w:val="22"/>
        </w:rPr>
        <w:t xml:space="preserve">attraverso un incremento della dotazione organica del personale </w:t>
      </w:r>
      <w:r w:rsidR="00EB6883">
        <w:rPr>
          <w:sz w:val="22"/>
          <w:szCs w:val="22"/>
        </w:rPr>
        <w:t xml:space="preserve">stagionale  e dell’orario di servizio </w:t>
      </w:r>
      <w:r>
        <w:rPr>
          <w:sz w:val="22"/>
          <w:szCs w:val="22"/>
        </w:rPr>
        <w:t>a mezzo d</w:t>
      </w:r>
      <w:r w:rsidR="003344EE">
        <w:rPr>
          <w:sz w:val="22"/>
          <w:szCs w:val="22"/>
        </w:rPr>
        <w:t>e</w:t>
      </w:r>
      <w:r>
        <w:rPr>
          <w:sz w:val="22"/>
          <w:szCs w:val="22"/>
        </w:rPr>
        <w:t xml:space="preserve">i </w:t>
      </w:r>
      <w:r w:rsidR="003344EE">
        <w:rPr>
          <w:sz w:val="22"/>
          <w:szCs w:val="22"/>
        </w:rPr>
        <w:t xml:space="preserve">propri </w:t>
      </w:r>
      <w:r>
        <w:rPr>
          <w:sz w:val="22"/>
          <w:szCs w:val="22"/>
        </w:rPr>
        <w:t xml:space="preserve">operatori, un utile, efficiente e sicuro servizio di viabilità pedonale e veicolare mediante il potenziamento dei controlli finalizzati a prevenire ed accertare le violazioni delle norme del codice della strada contenute nelle ordinanze sindacali e/o dirigenziali emanate a seguito di manifestazioni di vario tipo. Inoltre, parte del finanziamento sarà utilizzato per l’integrazione oraria del servizio prestato dal personale a tempo </w:t>
      </w:r>
      <w:r w:rsidR="003F6BC4">
        <w:rPr>
          <w:sz w:val="22"/>
          <w:szCs w:val="22"/>
        </w:rPr>
        <w:t xml:space="preserve">determinato e </w:t>
      </w:r>
      <w:r>
        <w:rPr>
          <w:sz w:val="22"/>
          <w:szCs w:val="22"/>
        </w:rPr>
        <w:t>indeterminato, prevalentemente in servizio nel turno serale</w:t>
      </w:r>
      <w:r w:rsidR="003F6BC4">
        <w:rPr>
          <w:sz w:val="22"/>
          <w:szCs w:val="22"/>
        </w:rPr>
        <w:t>/notturno</w:t>
      </w:r>
      <w:r>
        <w:rPr>
          <w:sz w:val="22"/>
          <w:szCs w:val="22"/>
        </w:rPr>
        <w:t xml:space="preserve">, quando cioè si registra la maggior presenza di veicoli e pedoni nelle vie e nelle piazze cittadine; </w:t>
      </w:r>
    </w:p>
    <w:p w14:paraId="1F7DEB5C" w14:textId="77777777" w:rsidR="002627B3" w:rsidRDefault="002627B3" w:rsidP="004A2968">
      <w:pPr>
        <w:pStyle w:val="Default"/>
        <w:jc w:val="both"/>
        <w:rPr>
          <w:sz w:val="22"/>
          <w:szCs w:val="22"/>
        </w:rPr>
      </w:pPr>
      <w:r>
        <w:rPr>
          <w:sz w:val="22"/>
          <w:szCs w:val="22"/>
        </w:rPr>
        <w:t xml:space="preserve">Dall’espletamento del presente progetto ci si aspettano sostanzialmente tre tipologie di vantaggi: </w:t>
      </w:r>
    </w:p>
    <w:p w14:paraId="3CBAECE8" w14:textId="7941B0F7" w:rsidR="002627B3" w:rsidRDefault="002627B3" w:rsidP="004A2968">
      <w:pPr>
        <w:pStyle w:val="Default"/>
        <w:jc w:val="both"/>
        <w:rPr>
          <w:sz w:val="22"/>
          <w:szCs w:val="22"/>
        </w:rPr>
      </w:pPr>
      <w:r>
        <w:rPr>
          <w:sz w:val="22"/>
          <w:szCs w:val="22"/>
        </w:rPr>
        <w:t>a) innanzitutto, il regolare svolgimento delle manifestazioni religiose, culturali, folkloristiche, grazie ad una maggiore sicurezza stradale derivante dal potenziamento dell’attività della P.</w:t>
      </w:r>
      <w:r w:rsidR="006C4D92">
        <w:rPr>
          <w:sz w:val="22"/>
          <w:szCs w:val="22"/>
        </w:rPr>
        <w:t>L</w:t>
      </w:r>
      <w:r>
        <w:rPr>
          <w:sz w:val="22"/>
          <w:szCs w:val="22"/>
        </w:rPr>
        <w:t xml:space="preserve">.; </w:t>
      </w:r>
    </w:p>
    <w:p w14:paraId="6A1F5ADE" w14:textId="01E99619" w:rsidR="002627B3" w:rsidRDefault="002627B3" w:rsidP="004A2968">
      <w:pPr>
        <w:pStyle w:val="Default"/>
        <w:jc w:val="both"/>
        <w:rPr>
          <w:sz w:val="22"/>
          <w:szCs w:val="22"/>
        </w:rPr>
      </w:pPr>
      <w:r>
        <w:rPr>
          <w:sz w:val="22"/>
          <w:szCs w:val="22"/>
        </w:rPr>
        <w:t>b) in secondo luogo una maggiore presenza serale</w:t>
      </w:r>
      <w:r w:rsidR="003F6BC4">
        <w:rPr>
          <w:sz w:val="22"/>
          <w:szCs w:val="22"/>
        </w:rPr>
        <w:t xml:space="preserve"> e notturna</w:t>
      </w:r>
      <w:r>
        <w:rPr>
          <w:sz w:val="22"/>
          <w:szCs w:val="22"/>
        </w:rPr>
        <w:t xml:space="preserve"> sul territorio comunale di personale di </w:t>
      </w:r>
      <w:r w:rsidR="006C4D92">
        <w:rPr>
          <w:sz w:val="22"/>
          <w:szCs w:val="22"/>
        </w:rPr>
        <w:t>P</w:t>
      </w:r>
      <w:r>
        <w:rPr>
          <w:sz w:val="22"/>
          <w:szCs w:val="22"/>
        </w:rPr>
        <w:t xml:space="preserve">olizia </w:t>
      </w:r>
      <w:r w:rsidR="006C4D92">
        <w:rPr>
          <w:sz w:val="22"/>
          <w:szCs w:val="22"/>
        </w:rPr>
        <w:t>Locale</w:t>
      </w:r>
      <w:r>
        <w:rPr>
          <w:sz w:val="22"/>
          <w:szCs w:val="22"/>
        </w:rPr>
        <w:t xml:space="preserve">; in tal modo ci si prefigge una migliore e rapida risposta a quelle istanze di sicurezza stradale (e mediatamente anche urbana) che oggi risultano particolarmente avvertite dalla coscienza collettiva con riferimento specifico alla circolazione stradale dei veicoli e dei pedoni; </w:t>
      </w:r>
    </w:p>
    <w:p w14:paraId="4FEDE7A4" w14:textId="77777777" w:rsidR="002627B3" w:rsidRDefault="002627B3" w:rsidP="004A2968">
      <w:pPr>
        <w:pStyle w:val="Default"/>
        <w:jc w:val="both"/>
        <w:rPr>
          <w:sz w:val="22"/>
          <w:szCs w:val="22"/>
        </w:rPr>
      </w:pPr>
      <w:r>
        <w:rPr>
          <w:sz w:val="22"/>
          <w:szCs w:val="22"/>
        </w:rPr>
        <w:t xml:space="preserve">infatti tale potenziamento, ipso facto, porterà i conducenti di veicoli a prestare maggiore attenzione alle norme di comportamento prescritte dal codice della strada e per ciò stesso si ritiene che si conseguirà una maggiore disciplina nell’uso della sede stradale; </w:t>
      </w:r>
    </w:p>
    <w:p w14:paraId="74DC551E" w14:textId="77777777" w:rsidR="002627B3" w:rsidRDefault="002627B3" w:rsidP="004A2968">
      <w:pPr>
        <w:pStyle w:val="Default"/>
        <w:jc w:val="both"/>
        <w:rPr>
          <w:sz w:val="22"/>
          <w:szCs w:val="22"/>
        </w:rPr>
      </w:pPr>
      <w:r>
        <w:rPr>
          <w:sz w:val="22"/>
          <w:szCs w:val="22"/>
        </w:rPr>
        <w:t xml:space="preserve">c) infine, il contributo che il potenziamento del controllo potrà costituire per le altre forze di polizia verso quei compiti e quelle attività demandati alle stesse come ad esempio il mantenimento della Sicurezza Pubblica e dell’Ordine Pubblico. </w:t>
      </w:r>
    </w:p>
    <w:p w14:paraId="52A1928F" w14:textId="77777777" w:rsidR="00D221BA" w:rsidRDefault="00D221BA" w:rsidP="004A2968">
      <w:pPr>
        <w:pStyle w:val="Default"/>
        <w:jc w:val="both"/>
        <w:rPr>
          <w:sz w:val="22"/>
          <w:szCs w:val="22"/>
        </w:rPr>
      </w:pPr>
    </w:p>
    <w:p w14:paraId="43BA583C" w14:textId="77777777" w:rsidR="002627B3" w:rsidRDefault="002627B3" w:rsidP="004A2968">
      <w:pPr>
        <w:pStyle w:val="Default"/>
        <w:jc w:val="both"/>
        <w:rPr>
          <w:sz w:val="22"/>
          <w:szCs w:val="22"/>
        </w:rPr>
      </w:pPr>
      <w:r>
        <w:rPr>
          <w:b/>
          <w:bCs/>
          <w:sz w:val="22"/>
          <w:szCs w:val="22"/>
        </w:rPr>
        <w:t>5. DURATA DEL PROGETTO</w:t>
      </w:r>
      <w:r>
        <w:rPr>
          <w:sz w:val="22"/>
          <w:szCs w:val="22"/>
        </w:rPr>
        <w:t xml:space="preserve">. </w:t>
      </w:r>
    </w:p>
    <w:p w14:paraId="5ED7C4D8" w14:textId="16E52E38" w:rsidR="002627B3" w:rsidRDefault="002627B3" w:rsidP="004A2968">
      <w:pPr>
        <w:pStyle w:val="Default"/>
        <w:jc w:val="both"/>
        <w:rPr>
          <w:sz w:val="22"/>
          <w:szCs w:val="22"/>
        </w:rPr>
      </w:pPr>
      <w:r>
        <w:rPr>
          <w:sz w:val="22"/>
          <w:szCs w:val="22"/>
        </w:rPr>
        <w:t xml:space="preserve">Il progetto in esame </w:t>
      </w:r>
      <w:r w:rsidR="00D221BA">
        <w:rPr>
          <w:sz w:val="22"/>
          <w:szCs w:val="22"/>
        </w:rPr>
        <w:t>sarà</w:t>
      </w:r>
      <w:r w:rsidR="000549BD">
        <w:rPr>
          <w:sz w:val="22"/>
          <w:szCs w:val="22"/>
        </w:rPr>
        <w:t xml:space="preserve"> svolto ne</w:t>
      </w:r>
      <w:r w:rsidR="00EB6883">
        <w:rPr>
          <w:sz w:val="22"/>
          <w:szCs w:val="22"/>
        </w:rPr>
        <w:t>lla stagione estiva attraverso l’assunzione di n. 2 agenti stagionali per complessivi 14 mesi ed</w:t>
      </w:r>
      <w:r w:rsidR="000549BD">
        <w:rPr>
          <w:sz w:val="22"/>
          <w:szCs w:val="22"/>
        </w:rPr>
        <w:t xml:space="preserve"> effettuando un numero di turni </w:t>
      </w:r>
      <w:r w:rsidR="00D221BA">
        <w:rPr>
          <w:sz w:val="22"/>
          <w:szCs w:val="22"/>
        </w:rPr>
        <w:t>serali/notturni</w:t>
      </w:r>
      <w:r w:rsidR="00887EA9">
        <w:rPr>
          <w:sz w:val="22"/>
          <w:szCs w:val="22"/>
        </w:rPr>
        <w:t xml:space="preserve"> </w:t>
      </w:r>
      <w:r w:rsidR="00264222">
        <w:rPr>
          <w:sz w:val="22"/>
          <w:szCs w:val="22"/>
        </w:rPr>
        <w:t xml:space="preserve">aggiuntivi rispetto a quelli ordinari, nella fascia oraria compresa tra le 18:00 e le 04:00, </w:t>
      </w:r>
      <w:r w:rsidR="000549BD">
        <w:rPr>
          <w:sz w:val="22"/>
          <w:szCs w:val="22"/>
        </w:rPr>
        <w:t>compres</w:t>
      </w:r>
      <w:r w:rsidR="00EB6883">
        <w:rPr>
          <w:sz w:val="22"/>
          <w:szCs w:val="22"/>
        </w:rPr>
        <w:t>i</w:t>
      </w:r>
      <w:r w:rsidR="000549BD">
        <w:rPr>
          <w:sz w:val="22"/>
          <w:szCs w:val="22"/>
        </w:rPr>
        <w:t xml:space="preserve"> tra un minimo di 30 ed un massimo di 45</w:t>
      </w:r>
      <w:r w:rsidR="00887EA9">
        <w:rPr>
          <w:sz w:val="22"/>
          <w:szCs w:val="22"/>
        </w:rPr>
        <w:t xml:space="preserve"> in totale</w:t>
      </w:r>
      <w:r w:rsidRPr="005522C9">
        <w:rPr>
          <w:sz w:val="22"/>
          <w:szCs w:val="22"/>
        </w:rPr>
        <w:t>.</w:t>
      </w:r>
      <w:r>
        <w:rPr>
          <w:sz w:val="22"/>
          <w:szCs w:val="22"/>
        </w:rPr>
        <w:t xml:space="preserve"> </w:t>
      </w:r>
    </w:p>
    <w:p w14:paraId="16A78483" w14:textId="45717E33" w:rsidR="002627B3" w:rsidRDefault="002627B3" w:rsidP="004A2968">
      <w:pPr>
        <w:pStyle w:val="Default"/>
        <w:jc w:val="both"/>
        <w:rPr>
          <w:sz w:val="22"/>
          <w:szCs w:val="22"/>
        </w:rPr>
      </w:pPr>
      <w:r w:rsidRPr="006C4D92">
        <w:rPr>
          <w:sz w:val="22"/>
          <w:szCs w:val="22"/>
        </w:rPr>
        <w:t xml:space="preserve">L’Amministrazione si riserva di prorogare il presente progetto qualora </w:t>
      </w:r>
      <w:r w:rsidR="00C97496">
        <w:rPr>
          <w:sz w:val="22"/>
          <w:szCs w:val="22"/>
        </w:rPr>
        <w:t xml:space="preserve">lo ritenga necessario e </w:t>
      </w:r>
      <w:r w:rsidRPr="006C4D92">
        <w:rPr>
          <w:sz w:val="22"/>
          <w:szCs w:val="22"/>
        </w:rPr>
        <w:t>trovi ulteriori fondi di copertura economica derivanti sempre dai proventi contravvenzionali. In tal caso il progetto sarà prorogato alle medesime condizioni.</w:t>
      </w:r>
      <w:r>
        <w:rPr>
          <w:sz w:val="22"/>
          <w:szCs w:val="22"/>
        </w:rPr>
        <w:t xml:space="preserve"> </w:t>
      </w:r>
    </w:p>
    <w:p w14:paraId="33935A9A" w14:textId="77777777" w:rsidR="00266538" w:rsidRDefault="00266538" w:rsidP="004A2968">
      <w:pPr>
        <w:pStyle w:val="Default"/>
        <w:jc w:val="both"/>
        <w:rPr>
          <w:b/>
          <w:bCs/>
          <w:sz w:val="22"/>
          <w:szCs w:val="22"/>
        </w:rPr>
      </w:pPr>
    </w:p>
    <w:p w14:paraId="37078496" w14:textId="77777777" w:rsidR="002627B3" w:rsidRDefault="002627B3" w:rsidP="004A2968">
      <w:pPr>
        <w:pStyle w:val="Default"/>
        <w:jc w:val="both"/>
        <w:rPr>
          <w:sz w:val="22"/>
          <w:szCs w:val="22"/>
        </w:rPr>
      </w:pPr>
      <w:r>
        <w:rPr>
          <w:b/>
          <w:bCs/>
          <w:sz w:val="22"/>
          <w:szCs w:val="22"/>
        </w:rPr>
        <w:t xml:space="preserve">6. DIPENDENTI AMMESSI AL PROGETTO </w:t>
      </w:r>
    </w:p>
    <w:p w14:paraId="367642A3" w14:textId="77777777" w:rsidR="00266538" w:rsidRDefault="00266538" w:rsidP="004A2968">
      <w:pPr>
        <w:pStyle w:val="Default"/>
        <w:jc w:val="both"/>
        <w:rPr>
          <w:sz w:val="22"/>
          <w:szCs w:val="22"/>
        </w:rPr>
      </w:pPr>
    </w:p>
    <w:p w14:paraId="71E74060" w14:textId="77777777" w:rsidR="002627B3" w:rsidRDefault="002627B3" w:rsidP="004A2968">
      <w:pPr>
        <w:pStyle w:val="Default"/>
        <w:jc w:val="both"/>
        <w:rPr>
          <w:sz w:val="22"/>
          <w:szCs w:val="22"/>
        </w:rPr>
      </w:pPr>
      <w:r>
        <w:rPr>
          <w:sz w:val="22"/>
          <w:szCs w:val="22"/>
        </w:rPr>
        <w:t xml:space="preserve">Sono ammessi al progetto: </w:t>
      </w:r>
    </w:p>
    <w:p w14:paraId="4F9DA8EC" w14:textId="4AF1210F" w:rsidR="002627B3" w:rsidRDefault="002627B3" w:rsidP="004A2968">
      <w:pPr>
        <w:pStyle w:val="Default"/>
        <w:jc w:val="both"/>
        <w:rPr>
          <w:sz w:val="22"/>
          <w:szCs w:val="22"/>
        </w:rPr>
      </w:pPr>
      <w:r>
        <w:rPr>
          <w:sz w:val="22"/>
          <w:szCs w:val="22"/>
        </w:rPr>
        <w:t>-</w:t>
      </w:r>
      <w:r w:rsidRPr="005522C9">
        <w:rPr>
          <w:sz w:val="22"/>
          <w:szCs w:val="22"/>
        </w:rPr>
        <w:t>tutti i</w:t>
      </w:r>
      <w:r>
        <w:rPr>
          <w:sz w:val="22"/>
          <w:szCs w:val="22"/>
        </w:rPr>
        <w:t xml:space="preserve"> dipendenti di questo Comando di P.</w:t>
      </w:r>
      <w:r w:rsidR="006C4D92">
        <w:rPr>
          <w:sz w:val="22"/>
          <w:szCs w:val="22"/>
        </w:rPr>
        <w:t>L</w:t>
      </w:r>
      <w:r>
        <w:rPr>
          <w:sz w:val="22"/>
          <w:szCs w:val="22"/>
        </w:rPr>
        <w:t xml:space="preserve">. che rivestono il profilo professionale di operatore di </w:t>
      </w:r>
      <w:r w:rsidR="006C4D92">
        <w:rPr>
          <w:sz w:val="22"/>
          <w:szCs w:val="22"/>
        </w:rPr>
        <w:t>P</w:t>
      </w:r>
      <w:r>
        <w:rPr>
          <w:sz w:val="22"/>
          <w:szCs w:val="22"/>
        </w:rPr>
        <w:t xml:space="preserve">olizia </w:t>
      </w:r>
      <w:r w:rsidR="006C4D92">
        <w:rPr>
          <w:sz w:val="22"/>
          <w:szCs w:val="22"/>
        </w:rPr>
        <w:t>Locale</w:t>
      </w:r>
      <w:r>
        <w:rPr>
          <w:sz w:val="22"/>
          <w:szCs w:val="22"/>
        </w:rPr>
        <w:t xml:space="preserve"> e cioè gli </w:t>
      </w:r>
      <w:r w:rsidR="006C4D92">
        <w:rPr>
          <w:sz w:val="22"/>
          <w:szCs w:val="22"/>
        </w:rPr>
        <w:t>A</w:t>
      </w:r>
      <w:r>
        <w:rPr>
          <w:sz w:val="22"/>
          <w:szCs w:val="22"/>
        </w:rPr>
        <w:t>genti di P.</w:t>
      </w:r>
      <w:r w:rsidR="006C4D92">
        <w:rPr>
          <w:sz w:val="22"/>
          <w:szCs w:val="22"/>
        </w:rPr>
        <w:t>L</w:t>
      </w:r>
      <w:r>
        <w:rPr>
          <w:sz w:val="22"/>
          <w:szCs w:val="22"/>
        </w:rPr>
        <w:t>.</w:t>
      </w:r>
      <w:r w:rsidR="00887EA9">
        <w:rPr>
          <w:sz w:val="22"/>
          <w:szCs w:val="22"/>
        </w:rPr>
        <w:t xml:space="preserve"> a tempo indeterminato ed il personale stagionale</w:t>
      </w:r>
      <w:r w:rsidR="006C4D92">
        <w:rPr>
          <w:sz w:val="22"/>
          <w:szCs w:val="22"/>
        </w:rPr>
        <w:t xml:space="preserve">, compreso il </w:t>
      </w:r>
      <w:r w:rsidR="00281646">
        <w:rPr>
          <w:sz w:val="22"/>
          <w:szCs w:val="22"/>
        </w:rPr>
        <w:t>Comandante</w:t>
      </w:r>
      <w:r w:rsidR="006C4D92">
        <w:rPr>
          <w:sz w:val="22"/>
          <w:szCs w:val="22"/>
        </w:rPr>
        <w:t>, così come precisato all’art. 17 c. 1 lett. f) del CCNL Enti Locali 2022-2024</w:t>
      </w:r>
      <w:r>
        <w:rPr>
          <w:sz w:val="22"/>
          <w:szCs w:val="22"/>
        </w:rPr>
        <w:t xml:space="preserve">. </w:t>
      </w:r>
    </w:p>
    <w:p w14:paraId="560F68EB" w14:textId="77777777" w:rsidR="006C4D92" w:rsidRDefault="006C4D92" w:rsidP="004A2968">
      <w:pPr>
        <w:pStyle w:val="Default"/>
        <w:jc w:val="both"/>
        <w:rPr>
          <w:sz w:val="22"/>
          <w:szCs w:val="22"/>
        </w:rPr>
      </w:pPr>
    </w:p>
    <w:p w14:paraId="6E663DEC" w14:textId="77777777" w:rsidR="00266538" w:rsidRDefault="00266538" w:rsidP="004A2968">
      <w:pPr>
        <w:pStyle w:val="Default"/>
        <w:jc w:val="both"/>
        <w:rPr>
          <w:b/>
          <w:bCs/>
          <w:sz w:val="22"/>
          <w:szCs w:val="22"/>
        </w:rPr>
      </w:pPr>
    </w:p>
    <w:p w14:paraId="63627EEB" w14:textId="77777777" w:rsidR="002627B3" w:rsidRDefault="002627B3" w:rsidP="004A2968">
      <w:pPr>
        <w:pStyle w:val="Default"/>
        <w:jc w:val="both"/>
        <w:rPr>
          <w:sz w:val="22"/>
          <w:szCs w:val="22"/>
        </w:rPr>
      </w:pPr>
      <w:r>
        <w:rPr>
          <w:b/>
          <w:bCs/>
          <w:sz w:val="22"/>
          <w:szCs w:val="22"/>
        </w:rPr>
        <w:t xml:space="preserve">7. FACOLTATIVITA’ DI ADESIONE AL PROGETTO E MODALITA’ DI ESPLETAMENTO. </w:t>
      </w:r>
    </w:p>
    <w:p w14:paraId="54ABE4B2" w14:textId="77777777" w:rsidR="00266538" w:rsidRDefault="00266538" w:rsidP="004A2968">
      <w:pPr>
        <w:pStyle w:val="Default"/>
        <w:jc w:val="both"/>
        <w:rPr>
          <w:sz w:val="22"/>
          <w:szCs w:val="22"/>
        </w:rPr>
      </w:pPr>
    </w:p>
    <w:p w14:paraId="61716D02" w14:textId="41EE6914" w:rsidR="002627B3" w:rsidRDefault="002627B3" w:rsidP="004A2968">
      <w:pPr>
        <w:pStyle w:val="Default"/>
        <w:jc w:val="both"/>
        <w:rPr>
          <w:sz w:val="22"/>
          <w:szCs w:val="22"/>
        </w:rPr>
      </w:pPr>
      <w:r>
        <w:rPr>
          <w:sz w:val="22"/>
          <w:szCs w:val="22"/>
        </w:rPr>
        <w:t xml:space="preserve">La partecipazione al progetto </w:t>
      </w:r>
      <w:r w:rsidR="00C97496">
        <w:rPr>
          <w:sz w:val="22"/>
          <w:szCs w:val="22"/>
        </w:rPr>
        <w:t>relativo al “</w:t>
      </w:r>
      <w:r w:rsidR="00C97496" w:rsidRPr="00C97496">
        <w:rPr>
          <w:sz w:val="22"/>
          <w:szCs w:val="22"/>
        </w:rPr>
        <w:t>miglioramento della sicurezza stradale nei turni ordinari tramite assunzione di personale stagionale e potenziamento dei servizi di controllo, finalizzati alla sicurezza urbana e stradale mediante svolgimento di turni serali/notturni aggiuntivi rispetto agli ordinari, ex art. 208 del D.Lgs n. 285/92. Anno 2026</w:t>
      </w:r>
      <w:r w:rsidR="00C97496">
        <w:rPr>
          <w:sz w:val="22"/>
          <w:szCs w:val="22"/>
        </w:rPr>
        <w:t>”</w:t>
      </w:r>
      <w:r>
        <w:rPr>
          <w:sz w:val="22"/>
          <w:szCs w:val="22"/>
        </w:rPr>
        <w:t xml:space="preserve">avviene su base volontaria. </w:t>
      </w:r>
    </w:p>
    <w:p w14:paraId="576FD897" w14:textId="77777777" w:rsidR="002627B3" w:rsidRDefault="002627B3" w:rsidP="004A2968">
      <w:pPr>
        <w:pStyle w:val="Default"/>
        <w:jc w:val="both"/>
        <w:rPr>
          <w:sz w:val="22"/>
          <w:szCs w:val="22"/>
        </w:rPr>
      </w:pPr>
      <w:r>
        <w:rPr>
          <w:sz w:val="22"/>
          <w:szCs w:val="22"/>
        </w:rPr>
        <w:t xml:space="preserve">Tuttavia, una volta che il dipendente vi avrà aderito non potrà più abbandonare il progetto ed in ogni caso dovrà sottostare alle regole prescritte per l’espletamento dello stesso. </w:t>
      </w:r>
    </w:p>
    <w:p w14:paraId="78D50426" w14:textId="55AAC70D" w:rsidR="002627B3" w:rsidRDefault="002627B3" w:rsidP="004A2968">
      <w:pPr>
        <w:pStyle w:val="Default"/>
        <w:jc w:val="both"/>
        <w:rPr>
          <w:sz w:val="22"/>
          <w:szCs w:val="22"/>
        </w:rPr>
      </w:pPr>
      <w:r>
        <w:rPr>
          <w:sz w:val="22"/>
          <w:szCs w:val="22"/>
        </w:rPr>
        <w:t xml:space="preserve">Qualora dovesse verificarsi un abbandono del progetto, il dipendente dovrà debitamente giustificarne l’impossibilità , e previo accoglimento delle motivazioni addotte da parte del </w:t>
      </w:r>
      <w:r w:rsidR="00281646">
        <w:rPr>
          <w:sz w:val="22"/>
          <w:szCs w:val="22"/>
        </w:rPr>
        <w:t xml:space="preserve">Comandante </w:t>
      </w:r>
      <w:r>
        <w:rPr>
          <w:sz w:val="22"/>
          <w:szCs w:val="22"/>
        </w:rPr>
        <w:t xml:space="preserve"> della P.</w:t>
      </w:r>
      <w:r w:rsidR="00281646">
        <w:rPr>
          <w:sz w:val="22"/>
          <w:szCs w:val="22"/>
        </w:rPr>
        <w:t>L</w:t>
      </w:r>
      <w:r>
        <w:rPr>
          <w:sz w:val="22"/>
          <w:szCs w:val="22"/>
        </w:rPr>
        <w:t xml:space="preserve">., non sarà applicata alcuna sanzione. </w:t>
      </w:r>
    </w:p>
    <w:p w14:paraId="1F0D2A35" w14:textId="77777777" w:rsidR="002627B3" w:rsidRDefault="002627B3" w:rsidP="004A2968">
      <w:pPr>
        <w:pStyle w:val="Default"/>
        <w:jc w:val="both"/>
        <w:rPr>
          <w:sz w:val="22"/>
          <w:szCs w:val="22"/>
        </w:rPr>
      </w:pPr>
      <w:r>
        <w:rPr>
          <w:sz w:val="22"/>
          <w:szCs w:val="22"/>
        </w:rPr>
        <w:t xml:space="preserve">Il progetto sarà espletato esclusivamente fuori dall’orario di servizio ordinario. </w:t>
      </w:r>
    </w:p>
    <w:p w14:paraId="5718E53B" w14:textId="45BEEAA9" w:rsidR="002627B3" w:rsidRDefault="002627B3" w:rsidP="004A2968">
      <w:pPr>
        <w:pStyle w:val="Default"/>
        <w:jc w:val="both"/>
        <w:rPr>
          <w:sz w:val="22"/>
          <w:szCs w:val="22"/>
        </w:rPr>
      </w:pPr>
      <w:r>
        <w:rPr>
          <w:sz w:val="22"/>
          <w:szCs w:val="22"/>
        </w:rPr>
        <w:t>I turni di lavoro saranno ordinati secondo il calendario che all’uopo sarà predisposto dal</w:t>
      </w:r>
      <w:r w:rsidR="00281646">
        <w:rPr>
          <w:sz w:val="22"/>
          <w:szCs w:val="22"/>
        </w:rPr>
        <w:t>l’Ufficio di P.L.</w:t>
      </w:r>
      <w:r>
        <w:rPr>
          <w:sz w:val="22"/>
          <w:szCs w:val="22"/>
        </w:rPr>
        <w:t xml:space="preserve">. con prestazioni lavorative che si potranno svolgere in orario serale e notturno. </w:t>
      </w:r>
    </w:p>
    <w:p w14:paraId="711EE830" w14:textId="77777777" w:rsidR="00266538" w:rsidRDefault="00266538" w:rsidP="004A2968">
      <w:pPr>
        <w:pStyle w:val="Default"/>
        <w:jc w:val="both"/>
        <w:rPr>
          <w:b/>
          <w:bCs/>
          <w:sz w:val="22"/>
          <w:szCs w:val="22"/>
        </w:rPr>
      </w:pPr>
    </w:p>
    <w:p w14:paraId="49BE7EE2" w14:textId="77777777" w:rsidR="002627B3" w:rsidRDefault="002627B3" w:rsidP="004A2968">
      <w:pPr>
        <w:pStyle w:val="Default"/>
        <w:jc w:val="both"/>
        <w:rPr>
          <w:sz w:val="22"/>
          <w:szCs w:val="22"/>
        </w:rPr>
      </w:pPr>
      <w:r>
        <w:rPr>
          <w:b/>
          <w:bCs/>
          <w:sz w:val="22"/>
          <w:szCs w:val="22"/>
        </w:rPr>
        <w:t xml:space="preserve">8. CONTROLLI SULL’ESPLETAMENTO DEL PROGETTO E CRITERI PER LA DETERMINAZIONE DEL QUANTUM RETRIBUTIVO. </w:t>
      </w:r>
    </w:p>
    <w:p w14:paraId="2C169146" w14:textId="77777777" w:rsidR="00266538" w:rsidRDefault="00266538" w:rsidP="004A2968">
      <w:pPr>
        <w:pStyle w:val="Default"/>
        <w:jc w:val="both"/>
        <w:rPr>
          <w:sz w:val="22"/>
          <w:szCs w:val="22"/>
        </w:rPr>
      </w:pPr>
    </w:p>
    <w:p w14:paraId="78CFF6DA" w14:textId="77777777" w:rsidR="002627B3" w:rsidRDefault="002627B3" w:rsidP="004A2968">
      <w:pPr>
        <w:pStyle w:val="Default"/>
        <w:jc w:val="both"/>
        <w:rPr>
          <w:sz w:val="22"/>
          <w:szCs w:val="22"/>
        </w:rPr>
      </w:pPr>
      <w:r>
        <w:rPr>
          <w:sz w:val="22"/>
          <w:szCs w:val="22"/>
        </w:rPr>
        <w:t xml:space="preserve">In via preliminare, si deve precisare che l’art. 7, comma 5, d.lgs. 165/2001, stabilisce che “Le amministrazioni pubbliche non possono erogare trattamenti economici accessori che non corrispondano alle prestazioni effettivamente rese”. </w:t>
      </w:r>
    </w:p>
    <w:p w14:paraId="5D3E13E3" w14:textId="39A4D1A4" w:rsidR="002627B3" w:rsidRDefault="002627B3" w:rsidP="004A2968">
      <w:pPr>
        <w:pStyle w:val="Default"/>
        <w:jc w:val="both"/>
        <w:rPr>
          <w:sz w:val="22"/>
          <w:szCs w:val="22"/>
        </w:rPr>
      </w:pPr>
      <w:r>
        <w:rPr>
          <w:sz w:val="22"/>
          <w:szCs w:val="22"/>
        </w:rPr>
        <w:t xml:space="preserve">I controlli </w:t>
      </w:r>
      <w:r w:rsidR="005522C9">
        <w:rPr>
          <w:sz w:val="22"/>
          <w:szCs w:val="22"/>
        </w:rPr>
        <w:t xml:space="preserve">sull’effettivo espletamento del progetto </w:t>
      </w:r>
      <w:r>
        <w:rPr>
          <w:sz w:val="22"/>
          <w:szCs w:val="22"/>
        </w:rPr>
        <w:t xml:space="preserve">saranno eseguiti direttamente in ufficio, mediante l’esame della documentazione volta a verificare l’effettiva regolarità delle procedure. Per tale attività sarà addetto </w:t>
      </w:r>
      <w:r w:rsidR="00072BA5">
        <w:rPr>
          <w:sz w:val="22"/>
          <w:szCs w:val="22"/>
        </w:rPr>
        <w:t>il Comandante</w:t>
      </w:r>
      <w:r w:rsidR="00F459DE">
        <w:rPr>
          <w:sz w:val="22"/>
          <w:szCs w:val="22"/>
        </w:rPr>
        <w:t xml:space="preserve"> o un suo operatore appositamente delegato</w:t>
      </w:r>
      <w:r w:rsidR="00072BA5">
        <w:rPr>
          <w:sz w:val="22"/>
          <w:szCs w:val="22"/>
        </w:rPr>
        <w:t>.</w:t>
      </w:r>
    </w:p>
    <w:p w14:paraId="318DCDB2" w14:textId="77777777" w:rsidR="00266538" w:rsidRDefault="00266538" w:rsidP="004A2968">
      <w:pPr>
        <w:pStyle w:val="Default"/>
        <w:jc w:val="both"/>
        <w:rPr>
          <w:b/>
          <w:bCs/>
          <w:sz w:val="22"/>
          <w:szCs w:val="22"/>
        </w:rPr>
      </w:pPr>
    </w:p>
    <w:p w14:paraId="28190486" w14:textId="77777777" w:rsidR="002627B3" w:rsidRDefault="002627B3" w:rsidP="004A2968">
      <w:pPr>
        <w:pStyle w:val="Default"/>
        <w:jc w:val="both"/>
        <w:rPr>
          <w:sz w:val="22"/>
          <w:szCs w:val="22"/>
        </w:rPr>
      </w:pPr>
      <w:r>
        <w:rPr>
          <w:b/>
          <w:bCs/>
          <w:sz w:val="22"/>
          <w:szCs w:val="22"/>
        </w:rPr>
        <w:t xml:space="preserve">9.CRITERI. </w:t>
      </w:r>
    </w:p>
    <w:p w14:paraId="62CF60DE" w14:textId="77777777" w:rsidR="00266538" w:rsidRDefault="00266538" w:rsidP="004A2968">
      <w:pPr>
        <w:pStyle w:val="Default"/>
        <w:jc w:val="both"/>
        <w:rPr>
          <w:sz w:val="22"/>
          <w:szCs w:val="22"/>
        </w:rPr>
      </w:pPr>
    </w:p>
    <w:p w14:paraId="48C41CD5" w14:textId="3062C2E4" w:rsidR="002627B3" w:rsidRDefault="002627B3" w:rsidP="004A2968">
      <w:pPr>
        <w:pStyle w:val="Default"/>
        <w:jc w:val="both"/>
        <w:rPr>
          <w:sz w:val="22"/>
          <w:szCs w:val="22"/>
        </w:rPr>
      </w:pPr>
      <w:r>
        <w:rPr>
          <w:sz w:val="22"/>
          <w:szCs w:val="22"/>
        </w:rPr>
        <w:t xml:space="preserve">Trattandosi di un progetto di </w:t>
      </w:r>
      <w:r w:rsidR="008E112E">
        <w:rPr>
          <w:sz w:val="22"/>
          <w:szCs w:val="22"/>
        </w:rPr>
        <w:t xml:space="preserve">miglioramento della sicurezza stradale nei turni ordinari, tramite </w:t>
      </w:r>
      <w:r w:rsidR="00C73964">
        <w:rPr>
          <w:sz w:val="22"/>
          <w:szCs w:val="22"/>
        </w:rPr>
        <w:t>assunzione di personale stagionale</w:t>
      </w:r>
      <w:r w:rsidR="008E112E">
        <w:rPr>
          <w:sz w:val="22"/>
          <w:szCs w:val="22"/>
        </w:rPr>
        <w:t>,</w:t>
      </w:r>
      <w:r w:rsidR="00C73964">
        <w:rPr>
          <w:sz w:val="22"/>
          <w:szCs w:val="22"/>
        </w:rPr>
        <w:t xml:space="preserve"> e </w:t>
      </w:r>
      <w:r>
        <w:rPr>
          <w:sz w:val="22"/>
          <w:szCs w:val="22"/>
        </w:rPr>
        <w:t xml:space="preserve">potenziamento dei servizi di </w:t>
      </w:r>
      <w:r w:rsidR="008E112E">
        <w:rPr>
          <w:sz w:val="22"/>
          <w:szCs w:val="22"/>
        </w:rPr>
        <w:t>sicurezza urbana e</w:t>
      </w:r>
      <w:r>
        <w:rPr>
          <w:sz w:val="22"/>
          <w:szCs w:val="22"/>
        </w:rPr>
        <w:t xml:space="preserve"> stradale fondato principalmente sull’</w:t>
      </w:r>
      <w:r w:rsidR="00EB6883">
        <w:rPr>
          <w:sz w:val="22"/>
          <w:szCs w:val="22"/>
        </w:rPr>
        <w:t>allungamento dell’orario di servizio</w:t>
      </w:r>
      <w:r>
        <w:rPr>
          <w:sz w:val="22"/>
          <w:szCs w:val="22"/>
        </w:rPr>
        <w:t xml:space="preserve"> n</w:t>
      </w:r>
      <w:r w:rsidR="00072BA5">
        <w:rPr>
          <w:sz w:val="22"/>
          <w:szCs w:val="22"/>
        </w:rPr>
        <w:t>el turno serale/notturno</w:t>
      </w:r>
      <w:r w:rsidR="00EB6883">
        <w:rPr>
          <w:sz w:val="22"/>
          <w:szCs w:val="22"/>
        </w:rPr>
        <w:t>,</w:t>
      </w:r>
      <w:r w:rsidR="00072BA5">
        <w:rPr>
          <w:sz w:val="22"/>
          <w:szCs w:val="22"/>
        </w:rPr>
        <w:t xml:space="preserve"> </w:t>
      </w:r>
      <w:r w:rsidR="008E112E">
        <w:rPr>
          <w:sz w:val="22"/>
          <w:szCs w:val="22"/>
        </w:rPr>
        <w:t xml:space="preserve">anche </w:t>
      </w:r>
      <w:r>
        <w:rPr>
          <w:sz w:val="22"/>
          <w:szCs w:val="22"/>
        </w:rPr>
        <w:t xml:space="preserve">in occasione di manifestazioni cittadine, il criterio di remunerazione dei partecipanti al progetto sarà quello legato alla presenza secondo l’ordine di servizio predisposto dall’Ufficio Comando. Al fine di remunerare il maggior sacrificio del personale ed incentivare la maggior partecipazione possibile al progetto, si terrà </w:t>
      </w:r>
      <w:r w:rsidR="00EB6883">
        <w:rPr>
          <w:sz w:val="22"/>
          <w:szCs w:val="22"/>
        </w:rPr>
        <w:t>conto delle ore lavorate da ciascuno oltre l’orario ordinario, secondo le modalità stabilite dalla normativa riguardo il pagamento delle ore straordinarie</w:t>
      </w:r>
      <w:r>
        <w:rPr>
          <w:sz w:val="22"/>
          <w:szCs w:val="22"/>
        </w:rPr>
        <w:t xml:space="preserve">. </w:t>
      </w:r>
    </w:p>
    <w:p w14:paraId="2692FEB5" w14:textId="77777777" w:rsidR="00266538" w:rsidRDefault="00266538" w:rsidP="004A2968">
      <w:pPr>
        <w:pStyle w:val="Default"/>
        <w:jc w:val="both"/>
        <w:rPr>
          <w:b/>
          <w:bCs/>
          <w:sz w:val="22"/>
          <w:szCs w:val="22"/>
        </w:rPr>
      </w:pPr>
    </w:p>
    <w:p w14:paraId="70422BBC" w14:textId="77777777" w:rsidR="002627B3" w:rsidRDefault="002627B3" w:rsidP="004A2968">
      <w:pPr>
        <w:pStyle w:val="Default"/>
        <w:jc w:val="both"/>
        <w:rPr>
          <w:sz w:val="22"/>
          <w:szCs w:val="22"/>
        </w:rPr>
      </w:pPr>
      <w:r>
        <w:rPr>
          <w:b/>
          <w:bCs/>
          <w:sz w:val="22"/>
          <w:szCs w:val="22"/>
        </w:rPr>
        <w:t>10. MODALITA’ DI LIQUIDAZIONE</w:t>
      </w:r>
      <w:r>
        <w:rPr>
          <w:sz w:val="22"/>
          <w:szCs w:val="22"/>
        </w:rPr>
        <w:t xml:space="preserve">. </w:t>
      </w:r>
    </w:p>
    <w:p w14:paraId="3594BE2A" w14:textId="77777777" w:rsidR="00266538" w:rsidRDefault="00266538" w:rsidP="004A2968">
      <w:pPr>
        <w:pStyle w:val="Default"/>
        <w:jc w:val="both"/>
        <w:rPr>
          <w:sz w:val="22"/>
          <w:szCs w:val="22"/>
        </w:rPr>
      </w:pPr>
    </w:p>
    <w:p w14:paraId="26501645" w14:textId="760029EB" w:rsidR="002627B3" w:rsidRDefault="002627B3" w:rsidP="004A2968">
      <w:pPr>
        <w:pStyle w:val="Default"/>
        <w:jc w:val="both"/>
        <w:rPr>
          <w:sz w:val="22"/>
          <w:szCs w:val="22"/>
        </w:rPr>
      </w:pPr>
      <w:r>
        <w:rPr>
          <w:sz w:val="22"/>
          <w:szCs w:val="22"/>
        </w:rPr>
        <w:t>La liquidazione sarà effettuata in un’unica soluzione a conclusione del progetto</w:t>
      </w:r>
      <w:r w:rsidR="005522C9">
        <w:rPr>
          <w:sz w:val="22"/>
          <w:szCs w:val="22"/>
        </w:rPr>
        <w:t xml:space="preserve"> o in </w:t>
      </w:r>
      <w:r w:rsidR="000549BD">
        <w:rPr>
          <w:sz w:val="22"/>
          <w:szCs w:val="22"/>
        </w:rPr>
        <w:t>altre</w:t>
      </w:r>
      <w:r w:rsidR="005522C9">
        <w:rPr>
          <w:sz w:val="22"/>
          <w:szCs w:val="22"/>
        </w:rPr>
        <w:t xml:space="preserve"> modalità</w:t>
      </w:r>
      <w:r>
        <w:rPr>
          <w:sz w:val="22"/>
          <w:szCs w:val="22"/>
        </w:rPr>
        <w:t xml:space="preserve">. </w:t>
      </w:r>
    </w:p>
    <w:p w14:paraId="697313B4" w14:textId="77777777" w:rsidR="00266538" w:rsidRDefault="00266538" w:rsidP="004A2968">
      <w:pPr>
        <w:pStyle w:val="Default"/>
        <w:jc w:val="both"/>
        <w:rPr>
          <w:b/>
          <w:bCs/>
          <w:sz w:val="22"/>
          <w:szCs w:val="22"/>
        </w:rPr>
      </w:pPr>
    </w:p>
    <w:p w14:paraId="7EC7DAE5" w14:textId="77777777" w:rsidR="002627B3" w:rsidRDefault="002627B3" w:rsidP="004A2968">
      <w:pPr>
        <w:pStyle w:val="Default"/>
        <w:jc w:val="both"/>
        <w:rPr>
          <w:sz w:val="22"/>
          <w:szCs w:val="22"/>
        </w:rPr>
      </w:pPr>
      <w:r>
        <w:rPr>
          <w:b/>
          <w:bCs/>
          <w:sz w:val="22"/>
          <w:szCs w:val="22"/>
        </w:rPr>
        <w:t xml:space="preserve">11. MODALITA’ DI VERIFICA DEL PUNTEGGIO ACCUMULATO DA CIASCUN PARTECIPANTE AL PROGETTO </w:t>
      </w:r>
    </w:p>
    <w:p w14:paraId="542582B8" w14:textId="77777777" w:rsidR="00266538" w:rsidRDefault="00266538" w:rsidP="004A2968">
      <w:pPr>
        <w:pStyle w:val="Default"/>
        <w:jc w:val="both"/>
        <w:rPr>
          <w:sz w:val="22"/>
          <w:szCs w:val="22"/>
        </w:rPr>
      </w:pPr>
    </w:p>
    <w:p w14:paraId="3E14ACAD" w14:textId="77777777" w:rsidR="002627B3" w:rsidRDefault="002627B3" w:rsidP="004A2968">
      <w:pPr>
        <w:pStyle w:val="Default"/>
        <w:jc w:val="both"/>
        <w:rPr>
          <w:sz w:val="22"/>
          <w:szCs w:val="22"/>
        </w:rPr>
      </w:pPr>
      <w:r>
        <w:rPr>
          <w:sz w:val="22"/>
          <w:szCs w:val="22"/>
        </w:rPr>
        <w:t xml:space="preserve">Al termine di ogni singolo turno di servizio disposto in esecuzione del progetto, dovrà </w:t>
      </w:r>
      <w:r w:rsidR="00072BA5">
        <w:rPr>
          <w:sz w:val="22"/>
          <w:szCs w:val="22"/>
        </w:rPr>
        <w:t xml:space="preserve">essere compilata una </w:t>
      </w:r>
      <w:r>
        <w:rPr>
          <w:sz w:val="22"/>
          <w:szCs w:val="22"/>
        </w:rPr>
        <w:t xml:space="preserve"> scheda di servizio, </w:t>
      </w:r>
      <w:r w:rsidR="00072BA5">
        <w:rPr>
          <w:sz w:val="22"/>
          <w:szCs w:val="22"/>
        </w:rPr>
        <w:t xml:space="preserve">dove sono riportate </w:t>
      </w:r>
      <w:r>
        <w:rPr>
          <w:sz w:val="22"/>
          <w:szCs w:val="22"/>
        </w:rPr>
        <w:t xml:space="preserve"> le generalità, il nominativo dei colleghi </w:t>
      </w:r>
      <w:r w:rsidR="00072BA5">
        <w:rPr>
          <w:sz w:val="22"/>
          <w:szCs w:val="22"/>
        </w:rPr>
        <w:t xml:space="preserve">che </w:t>
      </w:r>
      <w:r>
        <w:rPr>
          <w:sz w:val="22"/>
          <w:szCs w:val="22"/>
        </w:rPr>
        <w:t xml:space="preserve"> ha</w:t>
      </w:r>
      <w:r w:rsidR="00072BA5">
        <w:rPr>
          <w:sz w:val="22"/>
          <w:szCs w:val="22"/>
        </w:rPr>
        <w:t xml:space="preserve">nno prestato servizio </w:t>
      </w:r>
      <w:r w:rsidR="00072BA5">
        <w:rPr>
          <w:sz w:val="22"/>
          <w:szCs w:val="22"/>
        </w:rPr>
        <w:lastRenderedPageBreak/>
        <w:t>nell’ambito del progetto</w:t>
      </w:r>
      <w:r>
        <w:rPr>
          <w:sz w:val="22"/>
          <w:szCs w:val="22"/>
        </w:rPr>
        <w:t xml:space="preserve">, le ore di servizio effettivamente rese e la manifestazione che ha determinato il potenziamento del servizio. </w:t>
      </w:r>
    </w:p>
    <w:p w14:paraId="3A314EE7" w14:textId="6D97AA7C" w:rsidR="002627B3" w:rsidRDefault="002627B3" w:rsidP="004A2968">
      <w:pPr>
        <w:pStyle w:val="Default"/>
        <w:jc w:val="both"/>
        <w:rPr>
          <w:sz w:val="22"/>
          <w:szCs w:val="22"/>
        </w:rPr>
      </w:pPr>
      <w:r>
        <w:rPr>
          <w:sz w:val="22"/>
          <w:szCs w:val="22"/>
        </w:rPr>
        <w:t>Detta scheda sarà firmata dal dipendente più alto in grado (ufficiale di P.</w:t>
      </w:r>
      <w:r w:rsidR="00281646">
        <w:rPr>
          <w:sz w:val="22"/>
          <w:szCs w:val="22"/>
        </w:rPr>
        <w:t>L</w:t>
      </w:r>
      <w:r>
        <w:rPr>
          <w:sz w:val="22"/>
          <w:szCs w:val="22"/>
        </w:rPr>
        <w:t xml:space="preserve">. ovvero agente anziano), presente in ciascun turno di servizio disposto in esecuzione del progetto. </w:t>
      </w:r>
    </w:p>
    <w:p w14:paraId="10ACB688" w14:textId="18201506" w:rsidR="002627B3" w:rsidRDefault="002627B3" w:rsidP="004A2968">
      <w:pPr>
        <w:pStyle w:val="Default"/>
        <w:jc w:val="both"/>
        <w:rPr>
          <w:sz w:val="22"/>
          <w:szCs w:val="22"/>
        </w:rPr>
      </w:pPr>
      <w:r>
        <w:rPr>
          <w:sz w:val="22"/>
          <w:szCs w:val="22"/>
        </w:rPr>
        <w:t xml:space="preserve">Detta scheda sarà consegnata </w:t>
      </w:r>
      <w:r w:rsidR="004A2968">
        <w:rPr>
          <w:sz w:val="22"/>
          <w:szCs w:val="22"/>
        </w:rPr>
        <w:t>al Comandante</w:t>
      </w:r>
      <w:r w:rsidR="00F459DE">
        <w:rPr>
          <w:sz w:val="22"/>
          <w:szCs w:val="22"/>
        </w:rPr>
        <w:t xml:space="preserve"> o all’operatore delegato</w:t>
      </w:r>
      <w:r>
        <w:rPr>
          <w:sz w:val="22"/>
          <w:szCs w:val="22"/>
        </w:rPr>
        <w:t>, cui compete la gestione amministr</w:t>
      </w:r>
      <w:r w:rsidR="004A2968">
        <w:rPr>
          <w:sz w:val="22"/>
          <w:szCs w:val="22"/>
        </w:rPr>
        <w:t>ativa e contabile del progetto, che dovrà:</w:t>
      </w:r>
    </w:p>
    <w:p w14:paraId="4CE3453D" w14:textId="09F3FC62" w:rsidR="002627B3" w:rsidRDefault="002627B3" w:rsidP="004A2968">
      <w:pPr>
        <w:pStyle w:val="Default"/>
        <w:jc w:val="both"/>
        <w:rPr>
          <w:sz w:val="22"/>
          <w:szCs w:val="22"/>
        </w:rPr>
      </w:pPr>
      <w:r>
        <w:rPr>
          <w:sz w:val="22"/>
          <w:szCs w:val="22"/>
        </w:rPr>
        <w:t>a) effettu</w:t>
      </w:r>
      <w:r w:rsidR="00C97496">
        <w:rPr>
          <w:sz w:val="22"/>
          <w:szCs w:val="22"/>
        </w:rPr>
        <w:t>are</w:t>
      </w:r>
      <w:r>
        <w:rPr>
          <w:sz w:val="22"/>
          <w:szCs w:val="22"/>
        </w:rPr>
        <w:t xml:space="preserve"> verifiche a campione circa la veridicità dei dati riportati nelle schede dei singoli partecipanti al progetto, attraverso il controllo delle timbrature effettuate tramite badge elettronico; </w:t>
      </w:r>
    </w:p>
    <w:p w14:paraId="45E41A17" w14:textId="5673EAF6" w:rsidR="002627B3" w:rsidRDefault="002627B3" w:rsidP="004A2968">
      <w:pPr>
        <w:pStyle w:val="Default"/>
        <w:jc w:val="both"/>
        <w:rPr>
          <w:sz w:val="22"/>
          <w:szCs w:val="22"/>
        </w:rPr>
      </w:pPr>
      <w:r>
        <w:rPr>
          <w:sz w:val="22"/>
          <w:szCs w:val="22"/>
        </w:rPr>
        <w:t>b) comunic</w:t>
      </w:r>
      <w:r w:rsidR="00C97496">
        <w:rPr>
          <w:sz w:val="22"/>
          <w:szCs w:val="22"/>
        </w:rPr>
        <w:t>are</w:t>
      </w:r>
      <w:r>
        <w:rPr>
          <w:sz w:val="22"/>
          <w:szCs w:val="22"/>
        </w:rPr>
        <w:t xml:space="preserve"> per tempo il completamento delle ore di servizio alla cui concorrenza si deve concludere il progetto. </w:t>
      </w:r>
    </w:p>
    <w:p w14:paraId="5AC9B188" w14:textId="77777777" w:rsidR="00266538" w:rsidRDefault="00266538" w:rsidP="004A2968">
      <w:pPr>
        <w:pStyle w:val="Default"/>
        <w:jc w:val="both"/>
        <w:rPr>
          <w:b/>
          <w:sz w:val="22"/>
          <w:szCs w:val="22"/>
        </w:rPr>
      </w:pPr>
    </w:p>
    <w:p w14:paraId="7E3E9B46" w14:textId="77777777" w:rsidR="00281646" w:rsidRDefault="00281646" w:rsidP="004A2968">
      <w:pPr>
        <w:pStyle w:val="Default"/>
        <w:jc w:val="both"/>
        <w:rPr>
          <w:b/>
          <w:sz w:val="22"/>
          <w:szCs w:val="22"/>
        </w:rPr>
      </w:pPr>
    </w:p>
    <w:p w14:paraId="68FDD530" w14:textId="77777777" w:rsidR="00281646" w:rsidRDefault="00281646" w:rsidP="004A2968">
      <w:pPr>
        <w:pStyle w:val="Default"/>
        <w:jc w:val="both"/>
        <w:rPr>
          <w:b/>
          <w:sz w:val="22"/>
          <w:szCs w:val="22"/>
        </w:rPr>
      </w:pPr>
    </w:p>
    <w:p w14:paraId="2CF0418F" w14:textId="77777777" w:rsidR="00281646" w:rsidRDefault="00281646" w:rsidP="004A2968">
      <w:pPr>
        <w:pStyle w:val="Default"/>
        <w:jc w:val="both"/>
        <w:rPr>
          <w:b/>
          <w:sz w:val="22"/>
          <w:szCs w:val="22"/>
        </w:rPr>
      </w:pPr>
    </w:p>
    <w:p w14:paraId="06AC8BB2" w14:textId="77777777" w:rsidR="00DF0257" w:rsidRDefault="00DF0257" w:rsidP="004A2968">
      <w:pPr>
        <w:pStyle w:val="Default"/>
        <w:jc w:val="both"/>
        <w:rPr>
          <w:b/>
          <w:sz w:val="22"/>
          <w:szCs w:val="22"/>
        </w:rPr>
      </w:pPr>
      <w:r w:rsidRPr="00DF0257">
        <w:rPr>
          <w:b/>
          <w:sz w:val="22"/>
          <w:szCs w:val="22"/>
        </w:rPr>
        <w:t>12. SCHEMA DESCRITTIVO DELLA GESTIONE DEL PROGETTO E DEL</w:t>
      </w:r>
      <w:r>
        <w:rPr>
          <w:sz w:val="22"/>
          <w:szCs w:val="22"/>
        </w:rPr>
        <w:t xml:space="preserve"> </w:t>
      </w:r>
      <w:r w:rsidRPr="00DF0257">
        <w:rPr>
          <w:b/>
          <w:sz w:val="22"/>
          <w:szCs w:val="22"/>
        </w:rPr>
        <w:t>PERSONALE</w:t>
      </w:r>
    </w:p>
    <w:p w14:paraId="2477E49D" w14:textId="77777777" w:rsidR="00DF0257" w:rsidRDefault="00DF0257" w:rsidP="004A2968">
      <w:pPr>
        <w:pStyle w:val="Default"/>
        <w:jc w:val="both"/>
        <w:rPr>
          <w:sz w:val="22"/>
          <w:szCs w:val="22"/>
        </w:rPr>
      </w:pPr>
    </w:p>
    <w:p w14:paraId="268A1050" w14:textId="77777777" w:rsidR="00DF0257" w:rsidRDefault="00DF0257" w:rsidP="00DF0257">
      <w:pPr>
        <w:autoSpaceDE w:val="0"/>
        <w:autoSpaceDN w:val="0"/>
        <w:adjustRightInd w:val="0"/>
        <w:spacing w:after="0" w:line="240" w:lineRule="auto"/>
        <w:rPr>
          <w:rFonts w:ascii="CenturyGothic,Bold" w:hAnsi="CenturyGothic,Bold" w:cs="CenturyGothic,Bold"/>
          <w:b/>
          <w:bCs/>
          <w:sz w:val="20"/>
          <w:szCs w:val="20"/>
        </w:rPr>
      </w:pPr>
      <w:r>
        <w:rPr>
          <w:rFonts w:ascii="CenturyGothic,Bold" w:hAnsi="CenturyGothic,Bold" w:cs="CenturyGothic,Bold"/>
          <w:b/>
          <w:bCs/>
          <w:sz w:val="20"/>
          <w:szCs w:val="20"/>
        </w:rPr>
        <w:t>GRUPPO DI LAVORO PER OGNI TURNO PROGETTUALE:</w:t>
      </w:r>
    </w:p>
    <w:p w14:paraId="19A08629" w14:textId="23F58A5D" w:rsidR="00DF0257" w:rsidRDefault="00DF0257" w:rsidP="00DF0257">
      <w:pPr>
        <w:autoSpaceDE w:val="0"/>
        <w:autoSpaceDN w:val="0"/>
        <w:adjustRightInd w:val="0"/>
        <w:spacing w:after="0" w:line="240" w:lineRule="auto"/>
        <w:rPr>
          <w:rFonts w:ascii="CenturyGothic" w:hAnsi="CenturyGothic" w:cs="CenturyGothic"/>
          <w:sz w:val="20"/>
          <w:szCs w:val="20"/>
        </w:rPr>
      </w:pPr>
      <w:r>
        <w:rPr>
          <w:rFonts w:ascii="CenturyGothic" w:hAnsi="CenturyGothic" w:cs="CenturyGothic"/>
          <w:sz w:val="20"/>
          <w:szCs w:val="20"/>
        </w:rPr>
        <w:t>n. 2 Operatori di categoria C</w:t>
      </w:r>
      <w:r w:rsidR="005522C9">
        <w:rPr>
          <w:rFonts w:ascii="CenturyGothic" w:hAnsi="CenturyGothic" w:cs="CenturyGothic"/>
          <w:sz w:val="20"/>
          <w:szCs w:val="20"/>
        </w:rPr>
        <w:t xml:space="preserve"> o D</w:t>
      </w:r>
      <w:r>
        <w:rPr>
          <w:rFonts w:ascii="CenturyGothic" w:hAnsi="CenturyGothic" w:cs="CenturyGothic"/>
          <w:sz w:val="20"/>
          <w:szCs w:val="20"/>
        </w:rPr>
        <w:t xml:space="preserve"> idonei ai servizi esterni</w:t>
      </w:r>
    </w:p>
    <w:p w14:paraId="3E47961B" w14:textId="755DE638" w:rsidR="00DF0257" w:rsidRDefault="00DF0257" w:rsidP="00DF0257">
      <w:pPr>
        <w:autoSpaceDE w:val="0"/>
        <w:autoSpaceDN w:val="0"/>
        <w:adjustRightInd w:val="0"/>
        <w:spacing w:after="0" w:line="240" w:lineRule="auto"/>
        <w:rPr>
          <w:rFonts w:ascii="CenturyGothic" w:hAnsi="CenturyGothic" w:cs="CenturyGothic"/>
          <w:sz w:val="20"/>
          <w:szCs w:val="20"/>
        </w:rPr>
      </w:pPr>
      <w:r>
        <w:rPr>
          <w:rFonts w:ascii="CenturyGothic" w:hAnsi="CenturyGothic" w:cs="CenturyGothic"/>
          <w:sz w:val="20"/>
          <w:szCs w:val="20"/>
        </w:rPr>
        <w:t>n. 1 Eventuale operatore</w:t>
      </w:r>
      <w:r w:rsidR="00281646">
        <w:rPr>
          <w:rFonts w:ascii="CenturyGothic" w:hAnsi="CenturyGothic" w:cs="CenturyGothic"/>
          <w:sz w:val="20"/>
          <w:szCs w:val="20"/>
        </w:rPr>
        <w:t xml:space="preserve"> o ufficiale</w:t>
      </w:r>
      <w:r>
        <w:rPr>
          <w:rFonts w:ascii="CenturyGothic" w:hAnsi="CenturyGothic" w:cs="CenturyGothic"/>
          <w:sz w:val="20"/>
          <w:szCs w:val="20"/>
        </w:rPr>
        <w:t xml:space="preserve"> in supporto</w:t>
      </w:r>
    </w:p>
    <w:p w14:paraId="5B566106" w14:textId="77777777" w:rsidR="00DF0257" w:rsidRDefault="00DF0257" w:rsidP="00DF0257">
      <w:pPr>
        <w:autoSpaceDE w:val="0"/>
        <w:autoSpaceDN w:val="0"/>
        <w:adjustRightInd w:val="0"/>
        <w:spacing w:after="0" w:line="240" w:lineRule="auto"/>
        <w:rPr>
          <w:rFonts w:ascii="CenturyGothic,Bold" w:hAnsi="CenturyGothic,Bold" w:cs="CenturyGothic,Bold"/>
          <w:b/>
          <w:bCs/>
          <w:sz w:val="20"/>
          <w:szCs w:val="20"/>
        </w:rPr>
      </w:pPr>
    </w:p>
    <w:p w14:paraId="1BD50D81" w14:textId="61E60890" w:rsidR="00DF0257" w:rsidRDefault="00DF0257" w:rsidP="00DF0257">
      <w:pPr>
        <w:autoSpaceDE w:val="0"/>
        <w:autoSpaceDN w:val="0"/>
        <w:adjustRightInd w:val="0"/>
        <w:spacing w:after="0" w:line="240" w:lineRule="auto"/>
        <w:rPr>
          <w:rFonts w:ascii="CenturyGothic,Bold" w:hAnsi="CenturyGothic,Bold" w:cs="CenturyGothic,Bold"/>
          <w:b/>
          <w:bCs/>
          <w:sz w:val="20"/>
          <w:szCs w:val="20"/>
        </w:rPr>
      </w:pPr>
      <w:r>
        <w:rPr>
          <w:rFonts w:ascii="CenturyGothic,Bold" w:hAnsi="CenturyGothic,Bold" w:cs="CenturyGothic,Bold"/>
          <w:b/>
          <w:bCs/>
          <w:sz w:val="20"/>
          <w:szCs w:val="20"/>
        </w:rPr>
        <w:t xml:space="preserve">ORARIO DI LAVORO </w:t>
      </w:r>
      <w:r w:rsidR="00C97496">
        <w:rPr>
          <w:rFonts w:ascii="CenturyGothic,Bold" w:hAnsi="CenturyGothic,Bold" w:cs="CenturyGothic,Bold"/>
          <w:b/>
          <w:bCs/>
          <w:sz w:val="20"/>
          <w:szCs w:val="20"/>
        </w:rPr>
        <w:t>DEL PROGETTO DI</w:t>
      </w:r>
      <w:r w:rsidR="00C97496" w:rsidRPr="00C97496">
        <w:rPr>
          <w:rFonts w:ascii="Arial" w:eastAsia="SimSun" w:hAnsi="Arial" w:cs="Mangal"/>
          <w:b/>
          <w:color w:val="00000A"/>
          <w:sz w:val="24"/>
          <w:szCs w:val="24"/>
          <w:lang w:eastAsia="zh-CN" w:bidi="hi-IN"/>
        </w:rPr>
        <w:t xml:space="preserve"> </w:t>
      </w:r>
      <w:r w:rsidR="00C97496" w:rsidRPr="00C97496">
        <w:rPr>
          <w:rFonts w:ascii="CenturyGothic,Bold" w:hAnsi="CenturyGothic,Bold" w:cs="CenturyGothic,Bold"/>
          <w:b/>
          <w:bCs/>
          <w:sz w:val="20"/>
          <w:szCs w:val="20"/>
        </w:rPr>
        <w:t>MIGLIORAMENTO DELLA SICUREZZA STRADALE NEI TURNI ORDINARI TRAMITE ASSUNZIONE DI PERSONALE STAGIONALE E DEL POTENZIAMENTO DEI SERVIZI DI CONTROLLO, FINALIZZATI ALLA SICUREZZA URBANA E STRADALE MEDIANTE SVOLGIMENTO DI TURNI SERALI/NOTTURNI AGGIUNTIVI RISPETTO AGLI ORDINARI, EX ART. 208 DEL D.LGS N. 285/92 – ANNO 2026”</w:t>
      </w:r>
      <w:r w:rsidR="00C97496">
        <w:rPr>
          <w:rFonts w:ascii="CenturyGothic,Bold" w:hAnsi="CenturyGothic,Bold" w:cs="CenturyGothic,Bold"/>
          <w:b/>
          <w:bCs/>
          <w:sz w:val="20"/>
          <w:szCs w:val="20"/>
        </w:rPr>
        <w:t xml:space="preserve"> </w:t>
      </w:r>
      <w:r>
        <w:rPr>
          <w:rFonts w:ascii="CenturyGothic,Bold" w:hAnsi="CenturyGothic,Bold" w:cs="CenturyGothic,Bold"/>
          <w:b/>
          <w:bCs/>
          <w:sz w:val="20"/>
          <w:szCs w:val="20"/>
        </w:rPr>
        <w:t>:</w:t>
      </w:r>
    </w:p>
    <w:p w14:paraId="5773DE09" w14:textId="7F9F9D8F" w:rsidR="00DF0257" w:rsidRDefault="00DF0257" w:rsidP="00DF0257">
      <w:pPr>
        <w:autoSpaceDE w:val="0"/>
        <w:autoSpaceDN w:val="0"/>
        <w:adjustRightInd w:val="0"/>
        <w:spacing w:after="0" w:line="240" w:lineRule="auto"/>
        <w:rPr>
          <w:rFonts w:ascii="CenturyGothic" w:hAnsi="CenturyGothic" w:cs="CenturyGothic"/>
          <w:sz w:val="20"/>
          <w:szCs w:val="20"/>
        </w:rPr>
      </w:pPr>
      <w:r>
        <w:rPr>
          <w:rFonts w:ascii="CenturyGothic" w:hAnsi="CenturyGothic" w:cs="CenturyGothic"/>
          <w:sz w:val="20"/>
          <w:szCs w:val="20"/>
        </w:rPr>
        <w:t>IN OR</w:t>
      </w:r>
      <w:r w:rsidR="00266538">
        <w:rPr>
          <w:rFonts w:ascii="CenturyGothic" w:hAnsi="CenturyGothic" w:cs="CenturyGothic"/>
          <w:sz w:val="20"/>
          <w:szCs w:val="20"/>
        </w:rPr>
        <w:t>A</w:t>
      </w:r>
      <w:r>
        <w:rPr>
          <w:rFonts w:ascii="CenturyGothic" w:hAnsi="CenturyGothic" w:cs="CenturyGothic"/>
          <w:sz w:val="20"/>
          <w:szCs w:val="20"/>
        </w:rPr>
        <w:t xml:space="preserve">RIO COMPRESO TRA LE ORE </w:t>
      </w:r>
      <w:r w:rsidR="00EB6883">
        <w:rPr>
          <w:rFonts w:ascii="CenturyGothic" w:hAnsi="CenturyGothic" w:cs="CenturyGothic"/>
          <w:sz w:val="20"/>
          <w:szCs w:val="20"/>
        </w:rPr>
        <w:t>18:</w:t>
      </w:r>
      <w:r>
        <w:rPr>
          <w:rFonts w:ascii="CenturyGothic" w:hAnsi="CenturyGothic" w:cs="CenturyGothic"/>
          <w:sz w:val="20"/>
          <w:szCs w:val="20"/>
        </w:rPr>
        <w:t>00 ALLE ORE 04.00</w:t>
      </w:r>
    </w:p>
    <w:p w14:paraId="1319E6C0" w14:textId="77777777" w:rsidR="00DF0257" w:rsidRDefault="00DF0257" w:rsidP="00DF0257">
      <w:pPr>
        <w:autoSpaceDE w:val="0"/>
        <w:autoSpaceDN w:val="0"/>
        <w:adjustRightInd w:val="0"/>
        <w:spacing w:after="0" w:line="240" w:lineRule="auto"/>
        <w:rPr>
          <w:rFonts w:ascii="CenturyGothic" w:hAnsi="CenturyGothic" w:cs="CenturyGothic"/>
          <w:sz w:val="20"/>
          <w:szCs w:val="20"/>
        </w:rPr>
      </w:pPr>
      <w:r>
        <w:rPr>
          <w:rFonts w:ascii="CenturyGothic" w:hAnsi="CenturyGothic" w:cs="CenturyGothic"/>
          <w:sz w:val="20"/>
          <w:szCs w:val="20"/>
        </w:rPr>
        <w:t>Tale orario di lavoro potrà subire delle variazioni in base ad esigenze oggettive che si potranno</w:t>
      </w:r>
    </w:p>
    <w:p w14:paraId="63B6014E" w14:textId="77777777" w:rsidR="00DF0257" w:rsidRDefault="00DF0257" w:rsidP="00DF0257">
      <w:pPr>
        <w:autoSpaceDE w:val="0"/>
        <w:autoSpaceDN w:val="0"/>
        <w:adjustRightInd w:val="0"/>
        <w:spacing w:after="0" w:line="240" w:lineRule="auto"/>
        <w:rPr>
          <w:rFonts w:ascii="CenturyGothic" w:hAnsi="CenturyGothic" w:cs="CenturyGothic"/>
          <w:sz w:val="20"/>
          <w:szCs w:val="20"/>
        </w:rPr>
      </w:pPr>
      <w:r>
        <w:rPr>
          <w:rFonts w:ascii="CenturyGothic" w:hAnsi="CenturyGothic" w:cs="CenturyGothic"/>
          <w:sz w:val="20"/>
          <w:szCs w:val="20"/>
        </w:rPr>
        <w:t>presentare, su disposizione scritta del Comandante</w:t>
      </w:r>
    </w:p>
    <w:p w14:paraId="585CF7F5" w14:textId="77777777" w:rsidR="00DF0257" w:rsidRDefault="00DF0257" w:rsidP="00DF0257">
      <w:pPr>
        <w:autoSpaceDE w:val="0"/>
        <w:autoSpaceDN w:val="0"/>
        <w:adjustRightInd w:val="0"/>
        <w:spacing w:after="0" w:line="240" w:lineRule="auto"/>
        <w:rPr>
          <w:rFonts w:ascii="CenturyGothic,Bold" w:hAnsi="CenturyGothic,Bold" w:cs="CenturyGothic,Bold"/>
          <w:b/>
          <w:bCs/>
          <w:sz w:val="20"/>
          <w:szCs w:val="20"/>
        </w:rPr>
      </w:pPr>
    </w:p>
    <w:p w14:paraId="01A15E0E" w14:textId="77777777" w:rsidR="00DF0257" w:rsidRDefault="00DF0257" w:rsidP="00DF0257">
      <w:pPr>
        <w:autoSpaceDE w:val="0"/>
        <w:autoSpaceDN w:val="0"/>
        <w:adjustRightInd w:val="0"/>
        <w:spacing w:after="0" w:line="240" w:lineRule="auto"/>
        <w:rPr>
          <w:rFonts w:ascii="CenturyGothic,Bold" w:hAnsi="CenturyGothic,Bold" w:cs="CenturyGothic,Bold"/>
          <w:b/>
          <w:bCs/>
          <w:sz w:val="20"/>
          <w:szCs w:val="20"/>
        </w:rPr>
      </w:pPr>
      <w:r>
        <w:rPr>
          <w:rFonts w:ascii="CenturyGothic,Bold" w:hAnsi="CenturyGothic,Bold" w:cs="CenturyGothic,Bold"/>
          <w:b/>
          <w:bCs/>
          <w:sz w:val="20"/>
          <w:szCs w:val="20"/>
        </w:rPr>
        <w:t>COMPENSO PER TURNO PROGETTUALE :</w:t>
      </w:r>
    </w:p>
    <w:p w14:paraId="26A1EFB7" w14:textId="1C530FE4" w:rsidR="00DF0257" w:rsidRDefault="00DF0257" w:rsidP="00DF0257">
      <w:pPr>
        <w:autoSpaceDE w:val="0"/>
        <w:autoSpaceDN w:val="0"/>
        <w:adjustRightInd w:val="0"/>
        <w:spacing w:after="0" w:line="240" w:lineRule="auto"/>
        <w:rPr>
          <w:rFonts w:ascii="CenturyGothic" w:hAnsi="CenturyGothic" w:cs="CenturyGothic"/>
          <w:sz w:val="20"/>
          <w:szCs w:val="20"/>
        </w:rPr>
      </w:pPr>
      <w:r>
        <w:rPr>
          <w:rFonts w:ascii="CenturyGothic" w:hAnsi="CenturyGothic" w:cs="CenturyGothic"/>
          <w:sz w:val="20"/>
          <w:szCs w:val="20"/>
        </w:rPr>
        <w:t>OPERATORE</w:t>
      </w:r>
      <w:r w:rsidR="00281646">
        <w:rPr>
          <w:rFonts w:ascii="CenturyGothic" w:hAnsi="CenturyGothic" w:cs="CenturyGothic"/>
          <w:sz w:val="20"/>
          <w:szCs w:val="20"/>
        </w:rPr>
        <w:t>/UFFICIALE</w:t>
      </w:r>
      <w:r>
        <w:rPr>
          <w:rFonts w:ascii="CenturyGothic" w:hAnsi="CenturyGothic" w:cs="CenturyGothic"/>
          <w:sz w:val="20"/>
          <w:szCs w:val="20"/>
        </w:rPr>
        <w:t xml:space="preserve">: incentivo </w:t>
      </w:r>
      <w:r w:rsidR="00EB6883">
        <w:rPr>
          <w:rFonts w:ascii="CenturyGothic" w:hAnsi="CenturyGothic" w:cs="CenturyGothic"/>
          <w:sz w:val="20"/>
          <w:szCs w:val="20"/>
        </w:rPr>
        <w:t xml:space="preserve">in base al metodo di pagamento previsto dalla normativa per le ore di lavoro straordinario </w:t>
      </w:r>
    </w:p>
    <w:p w14:paraId="7FE6C583" w14:textId="77777777" w:rsidR="00266538" w:rsidRPr="00A93C5B" w:rsidRDefault="00266538" w:rsidP="00DF0257">
      <w:pPr>
        <w:pStyle w:val="Default"/>
        <w:jc w:val="both"/>
        <w:rPr>
          <w:rFonts w:ascii="CenturyGothic,Bold" w:hAnsi="CenturyGothic,Bold" w:cs="CenturyGothic,Bold"/>
          <w:b/>
          <w:bCs/>
          <w:sz w:val="20"/>
          <w:szCs w:val="20"/>
        </w:rPr>
      </w:pPr>
    </w:p>
    <w:p w14:paraId="43A8E72E" w14:textId="77777777" w:rsidR="00266538" w:rsidRDefault="00266538" w:rsidP="004A2968">
      <w:pPr>
        <w:pStyle w:val="Default"/>
        <w:jc w:val="both"/>
        <w:rPr>
          <w:b/>
          <w:bCs/>
          <w:sz w:val="22"/>
          <w:szCs w:val="22"/>
        </w:rPr>
      </w:pPr>
    </w:p>
    <w:p w14:paraId="41B9A2CE" w14:textId="77777777" w:rsidR="002627B3" w:rsidRDefault="002627B3" w:rsidP="004A2968">
      <w:pPr>
        <w:pStyle w:val="Default"/>
        <w:jc w:val="both"/>
        <w:rPr>
          <w:sz w:val="22"/>
          <w:szCs w:val="22"/>
        </w:rPr>
      </w:pPr>
      <w:r>
        <w:rPr>
          <w:b/>
          <w:bCs/>
          <w:sz w:val="22"/>
          <w:szCs w:val="22"/>
        </w:rPr>
        <w:t>1</w:t>
      </w:r>
      <w:r w:rsidR="00DF0257">
        <w:rPr>
          <w:b/>
          <w:bCs/>
          <w:sz w:val="22"/>
          <w:szCs w:val="22"/>
        </w:rPr>
        <w:t>3</w:t>
      </w:r>
      <w:r>
        <w:rPr>
          <w:b/>
          <w:bCs/>
          <w:sz w:val="22"/>
          <w:szCs w:val="22"/>
        </w:rPr>
        <w:t xml:space="preserve">. NORME E CONSIDERAZIONI FINALI </w:t>
      </w:r>
    </w:p>
    <w:p w14:paraId="09A7A38A" w14:textId="77777777" w:rsidR="00266538" w:rsidRDefault="00266538" w:rsidP="004A2968">
      <w:pPr>
        <w:pStyle w:val="Default"/>
        <w:jc w:val="both"/>
        <w:rPr>
          <w:sz w:val="22"/>
          <w:szCs w:val="22"/>
          <w:highlight w:val="yellow"/>
        </w:rPr>
      </w:pPr>
    </w:p>
    <w:p w14:paraId="7F398B6B" w14:textId="77777777" w:rsidR="002627B3" w:rsidRDefault="002627B3" w:rsidP="004A2968">
      <w:pPr>
        <w:pStyle w:val="Default"/>
        <w:jc w:val="both"/>
        <w:rPr>
          <w:sz w:val="22"/>
          <w:szCs w:val="22"/>
        </w:rPr>
      </w:pPr>
      <w:r w:rsidRPr="00C206CC">
        <w:rPr>
          <w:sz w:val="22"/>
          <w:szCs w:val="22"/>
        </w:rPr>
        <w:t>Il predetto personale dipendente, per partecipare al presente piano obiettivo, dovrà esprimere per iscritto la propria adesione a quanto previsto dallo stesso progetto.</w:t>
      </w:r>
      <w:r>
        <w:rPr>
          <w:sz w:val="22"/>
          <w:szCs w:val="22"/>
        </w:rPr>
        <w:t xml:space="preserve"> </w:t>
      </w:r>
    </w:p>
    <w:p w14:paraId="5DA6811B" w14:textId="77777777" w:rsidR="002627B3" w:rsidRDefault="002627B3" w:rsidP="004A2968">
      <w:pPr>
        <w:pStyle w:val="Default"/>
        <w:jc w:val="both"/>
        <w:rPr>
          <w:sz w:val="22"/>
          <w:szCs w:val="22"/>
        </w:rPr>
      </w:pPr>
      <w:r>
        <w:rPr>
          <w:sz w:val="22"/>
          <w:szCs w:val="22"/>
        </w:rPr>
        <w:t xml:space="preserve">È categoricamente esclusa ogni possibilità di partecipazione al piano del personale in congedo ordinario, ovvero assente dal servizio per qualsiasi altra ragione. </w:t>
      </w:r>
    </w:p>
    <w:p w14:paraId="57B3BEC0" w14:textId="77777777" w:rsidR="002627B3" w:rsidRDefault="002627B3" w:rsidP="004A2968">
      <w:pPr>
        <w:pStyle w:val="Default"/>
        <w:jc w:val="both"/>
        <w:rPr>
          <w:sz w:val="22"/>
          <w:szCs w:val="22"/>
        </w:rPr>
      </w:pPr>
      <w:r>
        <w:rPr>
          <w:sz w:val="22"/>
          <w:szCs w:val="22"/>
        </w:rPr>
        <w:t xml:space="preserve">Trattasi di proventi contravvenzionali derivanti dalle violazioni del codice della strada e quindi non attengono al Fondo salario accessorio. </w:t>
      </w:r>
    </w:p>
    <w:p w14:paraId="25A9B2B4" w14:textId="476C9309" w:rsidR="002627B3" w:rsidRDefault="002627B3" w:rsidP="004A2968">
      <w:pPr>
        <w:pStyle w:val="Default"/>
        <w:jc w:val="both"/>
        <w:rPr>
          <w:sz w:val="22"/>
          <w:szCs w:val="22"/>
        </w:rPr>
      </w:pPr>
      <w:r>
        <w:rPr>
          <w:sz w:val="22"/>
          <w:szCs w:val="22"/>
        </w:rPr>
        <w:t>Il presente progetto, unitamente alla delibera di G.</w:t>
      </w:r>
      <w:r w:rsidR="00C206CC">
        <w:rPr>
          <w:sz w:val="22"/>
          <w:szCs w:val="22"/>
        </w:rPr>
        <w:t>C</w:t>
      </w:r>
      <w:r>
        <w:rPr>
          <w:sz w:val="22"/>
          <w:szCs w:val="22"/>
        </w:rPr>
        <w:t xml:space="preserve">. approvata, sarà trasmesso, alle OO.SS. ed alla R.S.U. ai fini di soddisfare l’obbligo di comunicazione di cui all’art. 7 del vigente C.C.N.L. I </w:t>
      </w:r>
    </w:p>
    <w:p w14:paraId="7A396CE4" w14:textId="77777777" w:rsidR="00DF0257" w:rsidRDefault="00DF0257" w:rsidP="00DF0257">
      <w:pPr>
        <w:autoSpaceDE w:val="0"/>
        <w:autoSpaceDN w:val="0"/>
        <w:adjustRightInd w:val="0"/>
        <w:spacing w:after="0" w:line="240" w:lineRule="auto"/>
        <w:rPr>
          <w:rFonts w:ascii="CenturyGothic,Bold" w:hAnsi="CenturyGothic,Bold" w:cs="CenturyGothic,Bold"/>
          <w:b/>
          <w:bCs/>
          <w:sz w:val="20"/>
          <w:szCs w:val="20"/>
        </w:rPr>
      </w:pPr>
    </w:p>
    <w:p w14:paraId="08136E4D" w14:textId="77777777" w:rsidR="00DF0257" w:rsidRDefault="00DF0257" w:rsidP="004A2968">
      <w:pPr>
        <w:pStyle w:val="Default"/>
        <w:jc w:val="both"/>
        <w:rPr>
          <w:sz w:val="22"/>
          <w:szCs w:val="22"/>
        </w:rPr>
      </w:pPr>
    </w:p>
    <w:p w14:paraId="6C7B4308" w14:textId="77777777" w:rsidR="004A2968" w:rsidRDefault="004A2968" w:rsidP="004A2968">
      <w:pPr>
        <w:pStyle w:val="Default"/>
        <w:jc w:val="both"/>
        <w:rPr>
          <w:sz w:val="22"/>
          <w:szCs w:val="22"/>
        </w:rPr>
      </w:pPr>
    </w:p>
    <w:p w14:paraId="2E96FEC4" w14:textId="77777777" w:rsidR="004A2968" w:rsidRDefault="004A2968" w:rsidP="004A2968">
      <w:pPr>
        <w:jc w:val="both"/>
      </w:pPr>
    </w:p>
    <w:sectPr w:rsidR="004A2968" w:rsidSect="00BD34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Gothic,Bold">
    <w:altName w:val="Calibri"/>
    <w:panose1 w:val="00000000000000000000"/>
    <w:charset w:val="00"/>
    <w:family w:val="auto"/>
    <w:notTrueType/>
    <w:pitch w:val="default"/>
    <w:sig w:usb0="00000003" w:usb1="00000000" w:usb2="00000000" w:usb3="00000000" w:csb0="00000001" w:csb1="00000000"/>
  </w:font>
  <w:font w:name="CenturyGothic">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7B3"/>
    <w:rsid w:val="000549BD"/>
    <w:rsid w:val="00072BA5"/>
    <w:rsid w:val="00076A66"/>
    <w:rsid w:val="000841E6"/>
    <w:rsid w:val="00084F8F"/>
    <w:rsid w:val="00090691"/>
    <w:rsid w:val="000D5BCE"/>
    <w:rsid w:val="000F4CCA"/>
    <w:rsid w:val="00102371"/>
    <w:rsid w:val="002627B3"/>
    <w:rsid w:val="00264222"/>
    <w:rsid w:val="00266538"/>
    <w:rsid w:val="00281646"/>
    <w:rsid w:val="0031445A"/>
    <w:rsid w:val="003344EE"/>
    <w:rsid w:val="00350FBC"/>
    <w:rsid w:val="003B64F8"/>
    <w:rsid w:val="003F6BC4"/>
    <w:rsid w:val="004A2968"/>
    <w:rsid w:val="0051106D"/>
    <w:rsid w:val="005522C9"/>
    <w:rsid w:val="005879AC"/>
    <w:rsid w:val="00632844"/>
    <w:rsid w:val="00691301"/>
    <w:rsid w:val="006C4D92"/>
    <w:rsid w:val="006F177A"/>
    <w:rsid w:val="0076170C"/>
    <w:rsid w:val="008667FF"/>
    <w:rsid w:val="00887EA9"/>
    <w:rsid w:val="008E112E"/>
    <w:rsid w:val="00910415"/>
    <w:rsid w:val="009A621B"/>
    <w:rsid w:val="00A64441"/>
    <w:rsid w:val="00A66823"/>
    <w:rsid w:val="00A93C5B"/>
    <w:rsid w:val="00BD34B4"/>
    <w:rsid w:val="00C206CC"/>
    <w:rsid w:val="00C73964"/>
    <w:rsid w:val="00C97496"/>
    <w:rsid w:val="00CB2464"/>
    <w:rsid w:val="00D2037B"/>
    <w:rsid w:val="00D221BA"/>
    <w:rsid w:val="00DF0257"/>
    <w:rsid w:val="00E91558"/>
    <w:rsid w:val="00EB6883"/>
    <w:rsid w:val="00F459DE"/>
    <w:rsid w:val="00F53CE1"/>
    <w:rsid w:val="00FD50F7"/>
    <w:rsid w:val="00FF0C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076A"/>
  <w15:docId w15:val="{1E9DF64C-86E7-432C-8FEB-194F108D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D34B4"/>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627B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4</Pages>
  <Words>2205</Words>
  <Characters>12569</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C.Lupi</dc:creator>
  <cp:keywords/>
  <dc:description/>
  <cp:lastModifiedBy>Francesco Modica Di Marco</cp:lastModifiedBy>
  <cp:revision>6</cp:revision>
  <cp:lastPrinted>2026-07-16T10:23:00Z</cp:lastPrinted>
  <dcterms:created xsi:type="dcterms:W3CDTF">2026-07-14T13:28:00Z</dcterms:created>
  <dcterms:modified xsi:type="dcterms:W3CDTF">2026-07-17T08:13:00Z</dcterms:modified>
</cp:coreProperties>
</file>