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9" w:type="dxa"/>
        <w:tblInd w:w="-356"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694"/>
        <w:gridCol w:w="1030"/>
        <w:gridCol w:w="7931"/>
        <w:gridCol w:w="694"/>
      </w:tblGrid>
      <w:tr w:rsidR="00877706" w:rsidTr="00877706">
        <w:tc>
          <w:tcPr>
            <w:tcW w:w="694" w:type="dxa"/>
            <w:tcBorders>
              <w:top w:val="single" w:sz="12" w:space="0" w:color="auto"/>
              <w:left w:val="nil"/>
              <w:bottom w:val="single" w:sz="12" w:space="0" w:color="auto"/>
              <w:right w:val="nil"/>
            </w:tcBorders>
            <w:vAlign w:val="center"/>
          </w:tcPr>
          <w:p w:rsidR="00877706" w:rsidRDefault="00877706" w:rsidP="0046001F">
            <w:pPr>
              <w:pStyle w:val="Intestazione"/>
              <w:widowControl w:val="0"/>
              <w:tabs>
                <w:tab w:val="right" w:pos="8789"/>
              </w:tabs>
            </w:pPr>
          </w:p>
        </w:tc>
        <w:tc>
          <w:tcPr>
            <w:tcW w:w="1030" w:type="dxa"/>
            <w:tcBorders>
              <w:top w:val="single" w:sz="12" w:space="0" w:color="auto"/>
              <w:left w:val="nil"/>
              <w:bottom w:val="single" w:sz="12" w:space="0" w:color="auto"/>
              <w:right w:val="nil"/>
            </w:tcBorders>
          </w:tcPr>
          <w:p w:rsidR="00877706" w:rsidRDefault="00877706" w:rsidP="0046001F">
            <w:pPr>
              <w:pStyle w:val="Intestazione"/>
              <w:widowControl w:val="0"/>
              <w:rPr>
                <w:rFonts w:ascii="Garamond" w:hAnsi="Garamond"/>
                <w:iCs/>
                <w:sz w:val="4"/>
              </w:rPr>
            </w:pPr>
          </w:p>
          <w:p w:rsidR="00877706" w:rsidRDefault="00877706" w:rsidP="0046001F">
            <w:pPr>
              <w:pStyle w:val="Intestazione"/>
              <w:widowControl w:val="0"/>
              <w:rPr>
                <w:rFonts w:ascii="Garamond" w:hAnsi="Garamond"/>
                <w:iCs/>
                <w:sz w:val="4"/>
              </w:rPr>
            </w:pPr>
          </w:p>
          <w:p w:rsidR="00877706" w:rsidRDefault="00877706" w:rsidP="0046001F">
            <w:pPr>
              <w:pStyle w:val="Intestazione"/>
              <w:widowControl w:val="0"/>
              <w:rPr>
                <w:rFonts w:ascii="Garamond" w:hAnsi="Garamond"/>
                <w:iCs/>
                <w:sz w:val="4"/>
              </w:rPr>
            </w:pPr>
          </w:p>
          <w:p w:rsidR="00877706" w:rsidRDefault="00877706" w:rsidP="0046001F">
            <w:pPr>
              <w:pStyle w:val="Intestazione"/>
              <w:widowControl w:val="0"/>
              <w:rPr>
                <w:rFonts w:ascii="Garamond" w:hAnsi="Garamond"/>
                <w:iCs/>
                <w:sz w:val="4"/>
              </w:rPr>
            </w:pPr>
            <w:r>
              <w:rPr>
                <w:noProof/>
              </w:rPr>
              <w:drawing>
                <wp:anchor distT="0" distB="0" distL="114300" distR="114300" simplePos="0" relativeHeight="251659264" behindDoc="0" locked="1" layoutInCell="1" allowOverlap="1">
                  <wp:simplePos x="0" y="0"/>
                  <wp:positionH relativeFrom="column">
                    <wp:posOffset>24765</wp:posOffset>
                  </wp:positionH>
                  <wp:positionV relativeFrom="page">
                    <wp:posOffset>107315</wp:posOffset>
                  </wp:positionV>
                  <wp:extent cx="336550" cy="493395"/>
                  <wp:effectExtent l="0" t="0" r="6350" b="1905"/>
                  <wp:wrapSquare wrapText="bothSides"/>
                  <wp:docPr id="1" name="Immagine 1" descr="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550" cy="493395"/>
                          </a:xfrm>
                          <a:prstGeom prst="rect">
                            <a:avLst/>
                          </a:prstGeom>
                          <a:noFill/>
                        </pic:spPr>
                      </pic:pic>
                    </a:graphicData>
                  </a:graphic>
                  <wp14:sizeRelH relativeFrom="page">
                    <wp14:pctWidth>0</wp14:pctWidth>
                  </wp14:sizeRelH>
                  <wp14:sizeRelV relativeFrom="page">
                    <wp14:pctHeight>0</wp14:pctHeight>
                  </wp14:sizeRelV>
                </wp:anchor>
              </w:drawing>
            </w:r>
          </w:p>
        </w:tc>
        <w:tc>
          <w:tcPr>
            <w:tcW w:w="7931" w:type="dxa"/>
            <w:tcBorders>
              <w:top w:val="single" w:sz="12" w:space="0" w:color="auto"/>
              <w:left w:val="nil"/>
              <w:bottom w:val="single" w:sz="12" w:space="0" w:color="auto"/>
              <w:right w:val="nil"/>
            </w:tcBorders>
            <w:vAlign w:val="center"/>
          </w:tcPr>
          <w:p w:rsidR="00877706" w:rsidRDefault="00877706" w:rsidP="0046001F">
            <w:pPr>
              <w:pStyle w:val="Intestazione"/>
              <w:widowControl w:val="0"/>
              <w:tabs>
                <w:tab w:val="clear" w:pos="4819"/>
              </w:tabs>
              <w:jc w:val="center"/>
              <w:rPr>
                <w:rFonts w:ascii="Garamond" w:hAnsi="Garamond"/>
                <w:bCs/>
                <w:sz w:val="6"/>
              </w:rPr>
            </w:pPr>
          </w:p>
          <w:p w:rsidR="00877706" w:rsidRDefault="00877706" w:rsidP="0046001F">
            <w:pPr>
              <w:pStyle w:val="Intestazione"/>
              <w:widowControl w:val="0"/>
              <w:tabs>
                <w:tab w:val="clear" w:pos="4819"/>
              </w:tabs>
              <w:jc w:val="center"/>
              <w:rPr>
                <w:rFonts w:ascii="Garamond" w:hAnsi="Garamond"/>
                <w:bCs/>
                <w:sz w:val="6"/>
              </w:rPr>
            </w:pPr>
          </w:p>
          <w:p w:rsidR="00877706" w:rsidRDefault="00877706" w:rsidP="0046001F">
            <w:pPr>
              <w:pStyle w:val="Intestazione"/>
              <w:widowControl w:val="0"/>
              <w:tabs>
                <w:tab w:val="clear" w:pos="4819"/>
              </w:tabs>
              <w:jc w:val="center"/>
              <w:rPr>
                <w:rFonts w:ascii="Garamond" w:hAnsi="Garamond"/>
                <w:b/>
                <w:i/>
                <w:sz w:val="44"/>
              </w:rPr>
            </w:pPr>
            <w:r>
              <w:rPr>
                <w:rFonts w:ascii="Garamond" w:hAnsi="Garamond"/>
                <w:b/>
                <w:sz w:val="44"/>
              </w:rPr>
              <w:t>COMUNE DI CAMPO NELL’ELBA</w:t>
            </w:r>
          </w:p>
          <w:p w:rsidR="00877706" w:rsidRDefault="00877706" w:rsidP="0046001F">
            <w:pPr>
              <w:pStyle w:val="Intestazione"/>
              <w:widowControl w:val="0"/>
              <w:tabs>
                <w:tab w:val="clear" w:pos="4819"/>
              </w:tabs>
              <w:jc w:val="center"/>
              <w:rPr>
                <w:rFonts w:ascii="Garamond" w:hAnsi="Garamond"/>
                <w:i/>
                <w:sz w:val="28"/>
              </w:rPr>
            </w:pPr>
            <w:r>
              <w:rPr>
                <w:rFonts w:ascii="Garamond" w:hAnsi="Garamond"/>
                <w:i/>
                <w:sz w:val="28"/>
              </w:rPr>
              <w:t>Regione Toscana                    * * *                    Provincia di Livorno</w:t>
            </w:r>
          </w:p>
          <w:p w:rsidR="00877706" w:rsidRDefault="00877706" w:rsidP="0046001F">
            <w:pPr>
              <w:pStyle w:val="Intestazione"/>
              <w:widowControl w:val="0"/>
              <w:tabs>
                <w:tab w:val="clear" w:pos="4819"/>
              </w:tabs>
              <w:ind w:left="-1368"/>
              <w:jc w:val="center"/>
              <w:rPr>
                <w:rFonts w:ascii="Garamond" w:hAnsi="Garamond"/>
                <w:b/>
              </w:rPr>
            </w:pPr>
            <w:r>
              <w:rPr>
                <w:rFonts w:ascii="Garamond" w:hAnsi="Garamond"/>
                <w:b/>
              </w:rPr>
              <w:t xml:space="preserve">                Area di Vigilanza</w:t>
            </w:r>
          </w:p>
        </w:tc>
        <w:tc>
          <w:tcPr>
            <w:tcW w:w="694" w:type="dxa"/>
            <w:tcBorders>
              <w:top w:val="single" w:sz="12" w:space="0" w:color="auto"/>
              <w:left w:val="nil"/>
              <w:bottom w:val="single" w:sz="12" w:space="0" w:color="auto"/>
              <w:right w:val="nil"/>
            </w:tcBorders>
          </w:tcPr>
          <w:p w:rsidR="00877706" w:rsidRDefault="00877706" w:rsidP="0046001F">
            <w:pPr>
              <w:pStyle w:val="Intestazione"/>
              <w:widowControl w:val="0"/>
              <w:tabs>
                <w:tab w:val="clear" w:pos="4819"/>
              </w:tabs>
              <w:jc w:val="center"/>
              <w:rPr>
                <w:rFonts w:ascii="Garamond" w:hAnsi="Garamond"/>
                <w:bCs/>
                <w:sz w:val="6"/>
              </w:rPr>
            </w:pPr>
          </w:p>
        </w:tc>
      </w:tr>
    </w:tbl>
    <w:p w:rsidR="00877706" w:rsidRDefault="00877706" w:rsidP="008E165C">
      <w:pPr>
        <w:spacing w:after="0" w:line="276" w:lineRule="auto"/>
        <w:ind w:right="-1"/>
        <w:jc w:val="center"/>
        <w:rPr>
          <w:rFonts w:ascii="Times New Roman" w:eastAsia="Times New Roman" w:hAnsi="Times New Roman" w:cs="Times New Roman"/>
          <w:b/>
          <w:bCs/>
          <w:sz w:val="24"/>
          <w:szCs w:val="24"/>
          <w:lang w:eastAsia="it-IT"/>
        </w:rPr>
      </w:pPr>
    </w:p>
    <w:p w:rsidR="00877706" w:rsidRDefault="00877706" w:rsidP="008E165C">
      <w:pPr>
        <w:spacing w:after="0" w:line="276" w:lineRule="auto"/>
        <w:ind w:right="-1"/>
        <w:jc w:val="center"/>
        <w:rPr>
          <w:rFonts w:ascii="Times New Roman" w:eastAsia="Times New Roman" w:hAnsi="Times New Roman" w:cs="Times New Roman"/>
          <w:b/>
          <w:bCs/>
          <w:sz w:val="24"/>
          <w:szCs w:val="24"/>
          <w:lang w:eastAsia="it-IT"/>
        </w:rPr>
      </w:pPr>
      <w:bookmarkStart w:id="0" w:name="_GoBack"/>
      <w:bookmarkEnd w:id="0"/>
    </w:p>
    <w:p w:rsidR="00650AE6" w:rsidRPr="00650AE6" w:rsidRDefault="00650AE6" w:rsidP="008E165C">
      <w:pPr>
        <w:spacing w:after="0" w:line="276" w:lineRule="auto"/>
        <w:ind w:right="-1"/>
        <w:jc w:val="center"/>
        <w:rPr>
          <w:rFonts w:ascii="Times New Roman" w:eastAsia="Times New Roman" w:hAnsi="Times New Roman" w:cs="Times New Roman"/>
          <w:b/>
          <w:bCs/>
          <w:sz w:val="24"/>
          <w:szCs w:val="24"/>
          <w:lang w:eastAsia="it-IT"/>
        </w:rPr>
      </w:pPr>
      <w:r w:rsidRPr="00650AE6">
        <w:rPr>
          <w:rFonts w:ascii="Times New Roman" w:eastAsia="Times New Roman" w:hAnsi="Times New Roman" w:cs="Times New Roman"/>
          <w:b/>
          <w:bCs/>
          <w:sz w:val="24"/>
          <w:szCs w:val="24"/>
          <w:lang w:eastAsia="it-IT"/>
        </w:rPr>
        <w:t>AFFIDAMENTO DEL SERVIZIO DI FORNITURA, INSTALLAZIONE E DI GESTIONE DI APPARECCHIATURE PER IL CONTROLLO DELLA DURATA DELLA SOSTA (PARCOMETRI) E SERVIZIO DI AUSILIARI DEL TRAFFICO</w:t>
      </w:r>
    </w:p>
    <w:p w:rsidR="00650AE6" w:rsidRDefault="00650AE6" w:rsidP="008E165C">
      <w:pPr>
        <w:spacing w:after="0" w:line="276" w:lineRule="auto"/>
        <w:ind w:left="57" w:right="57" w:firstLine="709"/>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w:t>
      </w:r>
    </w:p>
    <w:p w:rsidR="000C0B07" w:rsidRDefault="000C0B07" w:rsidP="008E165C">
      <w:pPr>
        <w:spacing w:after="0" w:line="276" w:lineRule="auto"/>
        <w:ind w:left="57" w:right="57" w:firstLine="709"/>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 xml:space="preserve">CAPITOLATO </w:t>
      </w:r>
      <w:r>
        <w:rPr>
          <w:rFonts w:ascii="Times New Roman" w:eastAsia="Times New Roman" w:hAnsi="Times New Roman" w:cs="Times New Roman"/>
          <w:b/>
          <w:bCs/>
          <w:sz w:val="24"/>
          <w:szCs w:val="24"/>
          <w:lang w:eastAsia="it-IT"/>
        </w:rPr>
        <w:t>TECNICO</w:t>
      </w:r>
    </w:p>
    <w:p w:rsidR="00BA121A" w:rsidRPr="00650AE6" w:rsidRDefault="00650AE6" w:rsidP="008E165C">
      <w:pPr>
        <w:spacing w:after="0" w:line="276" w:lineRule="auto"/>
        <w:ind w:left="57" w:right="57" w:firstLine="709"/>
        <w:jc w:val="center"/>
        <w:rPr>
          <w:rFonts w:ascii="Times New Roman" w:eastAsia="Times New Roman" w:hAnsi="Times New Roman" w:cs="Times New Roman"/>
          <w:b/>
          <w:sz w:val="24"/>
          <w:szCs w:val="24"/>
          <w:lang w:eastAsia="it-IT"/>
        </w:rPr>
      </w:pPr>
      <w:r w:rsidRPr="00650AE6">
        <w:rPr>
          <w:rFonts w:ascii="Times New Roman" w:eastAsia="Times New Roman" w:hAnsi="Times New Roman" w:cs="Times New Roman"/>
          <w:b/>
          <w:sz w:val="24"/>
          <w:szCs w:val="24"/>
          <w:lang w:eastAsia="it-IT"/>
        </w:rPr>
        <w:t>***</w:t>
      </w:r>
    </w:p>
    <w:p w:rsidR="000C0B07" w:rsidRPr="000C0B07" w:rsidRDefault="000C0B07" w:rsidP="008E165C">
      <w:pPr>
        <w:spacing w:after="0" w:line="276" w:lineRule="auto"/>
        <w:ind w:left="57" w:right="57" w:firstLine="709"/>
        <w:jc w:val="both"/>
        <w:rPr>
          <w:rFonts w:ascii="Times New Roman" w:eastAsia="Times New Roman" w:hAnsi="Times New Roman" w:cs="Times New Roman"/>
          <w:sz w:val="24"/>
          <w:szCs w:val="24"/>
          <w:lang w:eastAsia="it-IT"/>
        </w:rPr>
      </w:pPr>
    </w:p>
    <w:p w:rsidR="000C0B07" w:rsidRDefault="000C0B07" w:rsidP="008E165C">
      <w:pPr>
        <w:spacing w:after="0" w:line="276"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 – OGGETTO DELL</w:t>
      </w:r>
      <w:r>
        <w:rPr>
          <w:rFonts w:ascii="Times New Roman" w:eastAsia="Times New Roman" w:hAnsi="Times New Roman" w:cs="Times New Roman"/>
          <w:b/>
          <w:bCs/>
          <w:sz w:val="24"/>
          <w:szCs w:val="24"/>
          <w:lang w:eastAsia="it-IT"/>
        </w:rPr>
        <w:t>A CONCESSIONE</w:t>
      </w:r>
    </w:p>
    <w:p w:rsidR="007F5541" w:rsidRPr="000C0B07" w:rsidRDefault="007F5541" w:rsidP="008E165C">
      <w:pPr>
        <w:spacing w:after="0" w:line="276" w:lineRule="auto"/>
        <w:ind w:right="-1"/>
        <w:jc w:val="center"/>
        <w:rPr>
          <w:rFonts w:ascii="Times New Roman" w:eastAsia="Times New Roman" w:hAnsi="Times New Roman" w:cs="Times New Roman"/>
          <w:sz w:val="24"/>
          <w:szCs w:val="24"/>
          <w:lang w:eastAsia="it-IT"/>
        </w:rPr>
      </w:pPr>
    </w:p>
    <w:p w:rsidR="008D183D" w:rsidRDefault="000C0B07" w:rsidP="008E165C">
      <w:pPr>
        <w:spacing w:after="0" w:line="276" w:lineRule="auto"/>
        <w:ind w:right="-1"/>
        <w:jc w:val="both"/>
        <w:rPr>
          <w:rFonts w:ascii="Times New Roman" w:eastAsia="Times New Roman" w:hAnsi="Times New Roman" w:cs="Times New Roman"/>
          <w:spacing w:val="-2"/>
          <w:sz w:val="24"/>
          <w:szCs w:val="24"/>
          <w:lang w:eastAsia="it-IT"/>
        </w:rPr>
      </w:pPr>
      <w:r w:rsidRPr="008E165C">
        <w:rPr>
          <w:rFonts w:ascii="Times New Roman" w:eastAsia="Times New Roman" w:hAnsi="Times New Roman" w:cs="Times New Roman"/>
          <w:spacing w:val="-2"/>
          <w:sz w:val="24"/>
          <w:szCs w:val="24"/>
          <w:lang w:eastAsia="it-IT"/>
        </w:rPr>
        <w:t>La concessione ha per oggetto</w:t>
      </w:r>
      <w:r w:rsidR="008D183D">
        <w:rPr>
          <w:rFonts w:ascii="Times New Roman" w:eastAsia="Times New Roman" w:hAnsi="Times New Roman" w:cs="Times New Roman"/>
          <w:spacing w:val="-2"/>
          <w:sz w:val="24"/>
          <w:szCs w:val="24"/>
          <w:lang w:eastAsia="it-IT"/>
        </w:rPr>
        <w:t>:</w:t>
      </w:r>
    </w:p>
    <w:p w:rsidR="000C0B07" w:rsidRDefault="000C0B07" w:rsidP="00B37ED6">
      <w:pPr>
        <w:pStyle w:val="Paragrafoelenco"/>
        <w:numPr>
          <w:ilvl w:val="0"/>
          <w:numId w:val="11"/>
        </w:numPr>
        <w:spacing w:line="276" w:lineRule="auto"/>
        <w:ind w:right="-1"/>
        <w:jc w:val="both"/>
        <w:rPr>
          <w:spacing w:val="-2"/>
          <w:sz w:val="24"/>
          <w:szCs w:val="24"/>
        </w:rPr>
      </w:pPr>
      <w:r w:rsidRPr="008D183D">
        <w:rPr>
          <w:spacing w:val="-2"/>
          <w:sz w:val="24"/>
          <w:szCs w:val="24"/>
        </w:rPr>
        <w:t>la fornitura, l’installazione, la manutenzione ordinaria e straordinaria nonché la gestione di dispositivi di controllo della durata della sosta (parcometri) all’interno del territorio del Comune di Campo nell’Elba</w:t>
      </w:r>
    </w:p>
    <w:p w:rsidR="000C0B07" w:rsidRPr="008D183D" w:rsidRDefault="008D183D" w:rsidP="00B37ED6">
      <w:pPr>
        <w:pStyle w:val="Paragrafoelenco"/>
        <w:numPr>
          <w:ilvl w:val="0"/>
          <w:numId w:val="11"/>
        </w:numPr>
        <w:spacing w:line="276" w:lineRule="auto"/>
        <w:ind w:right="-1"/>
        <w:jc w:val="both"/>
        <w:rPr>
          <w:spacing w:val="-2"/>
          <w:sz w:val="24"/>
          <w:szCs w:val="24"/>
        </w:rPr>
      </w:pPr>
      <w:r>
        <w:rPr>
          <w:spacing w:val="-2"/>
          <w:sz w:val="24"/>
          <w:szCs w:val="24"/>
        </w:rPr>
        <w:t>il s</w:t>
      </w:r>
      <w:r w:rsidR="000C0B07" w:rsidRPr="008D183D">
        <w:rPr>
          <w:spacing w:val="-2"/>
          <w:sz w:val="24"/>
          <w:szCs w:val="24"/>
        </w:rPr>
        <w:t>ervizio di Ausiliari del Traffico</w:t>
      </w:r>
      <w:r>
        <w:rPr>
          <w:spacing w:val="-2"/>
          <w:sz w:val="24"/>
          <w:szCs w:val="24"/>
        </w:rPr>
        <w:t xml:space="preserve">, compresa </w:t>
      </w:r>
      <w:r w:rsidR="000C0B07" w:rsidRPr="008D183D">
        <w:rPr>
          <w:spacing w:val="-2"/>
          <w:sz w:val="24"/>
          <w:szCs w:val="24"/>
        </w:rPr>
        <w:t>la gestione delle funzioni di accertamento delle violazioni in materia di sosta sulle aree a pagamento, ai sensi dell’art. 17 comma 132 della legge n</w:t>
      </w:r>
      <w:r w:rsidR="00F815C5">
        <w:rPr>
          <w:spacing w:val="-2"/>
          <w:sz w:val="24"/>
          <w:szCs w:val="24"/>
        </w:rPr>
        <w:t>.</w:t>
      </w:r>
      <w:r w:rsidR="000C0B07" w:rsidRPr="008D183D">
        <w:rPr>
          <w:spacing w:val="-2"/>
          <w:sz w:val="24"/>
          <w:szCs w:val="24"/>
        </w:rPr>
        <w:t>127/97. Il personale dipendente della Ditta che svolgerà le funzioni di “ausiliari del traffico”, dovrà esser preventivamente incaricato con specifico decreto di nomina del Sindaco.</w:t>
      </w:r>
    </w:p>
    <w:p w:rsidR="00F815C5" w:rsidRDefault="000C0B07" w:rsidP="008E165C">
      <w:pPr>
        <w:spacing w:after="0" w:line="276" w:lineRule="auto"/>
        <w:ind w:right="-1"/>
        <w:jc w:val="both"/>
        <w:rPr>
          <w:rFonts w:ascii="Times New Roman" w:eastAsia="Times New Roman" w:hAnsi="Times New Roman" w:cs="Times New Roman"/>
          <w:spacing w:val="-2"/>
          <w:sz w:val="24"/>
          <w:szCs w:val="24"/>
          <w:lang w:eastAsia="it-IT"/>
        </w:rPr>
      </w:pPr>
      <w:r w:rsidRPr="008E165C">
        <w:rPr>
          <w:rFonts w:ascii="Times New Roman" w:eastAsia="Times New Roman" w:hAnsi="Times New Roman" w:cs="Times New Roman"/>
          <w:spacing w:val="-2"/>
          <w:sz w:val="24"/>
          <w:szCs w:val="24"/>
          <w:lang w:eastAsia="it-IT"/>
        </w:rPr>
        <w:t>Si intende ricompresa nell</w:t>
      </w:r>
      <w:r w:rsidR="00650AE6" w:rsidRPr="008E165C">
        <w:rPr>
          <w:rFonts w:ascii="Times New Roman" w:eastAsia="Times New Roman" w:hAnsi="Times New Roman" w:cs="Times New Roman"/>
          <w:spacing w:val="-2"/>
          <w:sz w:val="24"/>
          <w:szCs w:val="24"/>
          <w:lang w:eastAsia="it-IT"/>
        </w:rPr>
        <w:t xml:space="preserve">a concessione </w:t>
      </w:r>
      <w:r w:rsidRPr="008E165C">
        <w:rPr>
          <w:rFonts w:ascii="Times New Roman" w:eastAsia="Times New Roman" w:hAnsi="Times New Roman" w:cs="Times New Roman"/>
          <w:spacing w:val="-2"/>
          <w:sz w:val="24"/>
          <w:szCs w:val="24"/>
          <w:lang w:eastAsia="it-IT"/>
        </w:rPr>
        <w:t>anche la realizzazione della segnaletica verticale e orizzontale nelle aree di sosta a pagamento e nelle aree ad esse immediatamente adiacenti, in conformità alle prescrizioni del Nuovo Codice della Strada e del Regolamento di esecuzione e di attuazione.</w:t>
      </w:r>
    </w:p>
    <w:p w:rsidR="000C0B07" w:rsidRPr="008E165C" w:rsidRDefault="000C0B07" w:rsidP="008E165C">
      <w:pPr>
        <w:spacing w:after="0" w:line="276" w:lineRule="auto"/>
        <w:ind w:right="-1"/>
        <w:jc w:val="both"/>
        <w:rPr>
          <w:rFonts w:ascii="Times New Roman" w:eastAsia="Times New Roman" w:hAnsi="Times New Roman" w:cs="Times New Roman"/>
          <w:spacing w:val="-2"/>
          <w:sz w:val="24"/>
          <w:szCs w:val="24"/>
          <w:lang w:eastAsia="it-IT"/>
        </w:rPr>
      </w:pPr>
      <w:r w:rsidRPr="008E165C">
        <w:rPr>
          <w:rFonts w:ascii="Times New Roman" w:eastAsia="Times New Roman" w:hAnsi="Times New Roman" w:cs="Times New Roman"/>
          <w:spacing w:val="-2"/>
          <w:sz w:val="24"/>
          <w:szCs w:val="24"/>
          <w:lang w:eastAsia="it-IT"/>
        </w:rPr>
        <w:t>È altresì fatto obbligo al concessionario la realizzazione di 5 passaggi pedonali rialzati la cui ubicazione verrà individuata in accordo con l’Amministrazione Comunale</w:t>
      </w:r>
      <w:r w:rsidR="00650AE6" w:rsidRPr="008E165C">
        <w:rPr>
          <w:rFonts w:ascii="Times New Roman" w:eastAsia="Times New Roman" w:hAnsi="Times New Roman" w:cs="Times New Roman"/>
          <w:spacing w:val="-2"/>
          <w:sz w:val="24"/>
          <w:szCs w:val="24"/>
          <w:lang w:eastAsia="it-IT"/>
        </w:rPr>
        <w:t>.</w:t>
      </w:r>
    </w:p>
    <w:p w:rsidR="000C0B07" w:rsidRPr="008E165C" w:rsidRDefault="00650AE6" w:rsidP="008E165C">
      <w:pPr>
        <w:spacing w:after="0" w:line="276" w:lineRule="auto"/>
        <w:ind w:right="-1"/>
        <w:jc w:val="both"/>
        <w:rPr>
          <w:rFonts w:ascii="Times New Roman" w:eastAsia="Times New Roman" w:hAnsi="Times New Roman" w:cs="Times New Roman"/>
          <w:spacing w:val="-2"/>
          <w:sz w:val="24"/>
          <w:szCs w:val="24"/>
          <w:lang w:eastAsia="it-IT"/>
        </w:rPr>
      </w:pPr>
      <w:proofErr w:type="gramStart"/>
      <w:r w:rsidRPr="008E165C">
        <w:rPr>
          <w:rFonts w:ascii="Times New Roman" w:eastAsia="Times New Roman" w:hAnsi="Times New Roman" w:cs="Times New Roman"/>
          <w:spacing w:val="-2"/>
          <w:sz w:val="24"/>
          <w:szCs w:val="24"/>
          <w:lang w:eastAsia="it-IT"/>
        </w:rPr>
        <w:t>E’</w:t>
      </w:r>
      <w:proofErr w:type="gramEnd"/>
      <w:r w:rsidRPr="008E165C">
        <w:rPr>
          <w:rFonts w:ascii="Times New Roman" w:eastAsia="Times New Roman" w:hAnsi="Times New Roman" w:cs="Times New Roman"/>
          <w:spacing w:val="-2"/>
          <w:sz w:val="24"/>
          <w:szCs w:val="24"/>
          <w:lang w:eastAsia="it-IT"/>
        </w:rPr>
        <w:t xml:space="preserve"> obbligatorio</w:t>
      </w:r>
      <w:r w:rsidR="000C0B07" w:rsidRPr="008E165C">
        <w:rPr>
          <w:rFonts w:ascii="Times New Roman" w:eastAsia="Times New Roman" w:hAnsi="Times New Roman" w:cs="Times New Roman"/>
          <w:spacing w:val="-2"/>
          <w:sz w:val="24"/>
          <w:szCs w:val="24"/>
          <w:lang w:eastAsia="it-IT"/>
        </w:rPr>
        <w:t xml:space="preserve"> </w:t>
      </w:r>
      <w:r w:rsidRPr="008E165C">
        <w:rPr>
          <w:rFonts w:ascii="Times New Roman" w:eastAsia="Times New Roman" w:hAnsi="Times New Roman" w:cs="Times New Roman"/>
          <w:spacing w:val="-2"/>
          <w:sz w:val="24"/>
          <w:szCs w:val="24"/>
          <w:lang w:eastAsia="it-IT"/>
        </w:rPr>
        <w:t>il</w:t>
      </w:r>
      <w:r w:rsidR="000C0B07" w:rsidRPr="008E165C">
        <w:rPr>
          <w:rFonts w:ascii="Times New Roman" w:eastAsia="Times New Roman" w:hAnsi="Times New Roman" w:cs="Times New Roman"/>
          <w:spacing w:val="-2"/>
          <w:sz w:val="24"/>
          <w:szCs w:val="24"/>
          <w:lang w:eastAsia="it-IT"/>
        </w:rPr>
        <w:t xml:space="preserve"> sopralluogo delle aree </w:t>
      </w:r>
      <w:r w:rsidRPr="008E165C">
        <w:rPr>
          <w:rFonts w:ascii="Times New Roman" w:eastAsia="Times New Roman" w:hAnsi="Times New Roman" w:cs="Times New Roman"/>
          <w:spacing w:val="-2"/>
          <w:sz w:val="24"/>
          <w:szCs w:val="24"/>
          <w:lang w:eastAsia="it-IT"/>
        </w:rPr>
        <w:t xml:space="preserve">oggetto della </w:t>
      </w:r>
      <w:r w:rsidR="000C0B07" w:rsidRPr="008E165C">
        <w:rPr>
          <w:rFonts w:ascii="Times New Roman" w:eastAsia="Times New Roman" w:hAnsi="Times New Roman" w:cs="Times New Roman"/>
          <w:spacing w:val="-2"/>
          <w:sz w:val="24"/>
          <w:szCs w:val="24"/>
          <w:lang w:eastAsia="it-IT"/>
        </w:rPr>
        <w:t xml:space="preserve">concessione. </w:t>
      </w:r>
    </w:p>
    <w:p w:rsidR="000C0B07" w:rsidRPr="000C0B07" w:rsidRDefault="000C0B07" w:rsidP="008E165C">
      <w:pPr>
        <w:spacing w:after="0" w:line="276" w:lineRule="auto"/>
        <w:ind w:right="-1"/>
        <w:jc w:val="center"/>
        <w:rPr>
          <w:rFonts w:ascii="Times New Roman" w:eastAsia="Times New Roman" w:hAnsi="Times New Roman" w:cs="Times New Roman"/>
          <w:b/>
          <w:bCs/>
          <w:sz w:val="24"/>
          <w:szCs w:val="24"/>
          <w:lang w:eastAsia="it-IT"/>
        </w:rPr>
      </w:pPr>
    </w:p>
    <w:p w:rsidR="000C0B07" w:rsidRDefault="000C0B07" w:rsidP="008E165C">
      <w:pPr>
        <w:spacing w:after="0" w:line="276"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 xml:space="preserve">ARTICOLO 2 – </w:t>
      </w:r>
      <w:r w:rsidR="00650AE6">
        <w:rPr>
          <w:rFonts w:ascii="Times New Roman" w:eastAsia="Times New Roman" w:hAnsi="Times New Roman" w:cs="Times New Roman"/>
          <w:b/>
          <w:bCs/>
          <w:sz w:val="24"/>
          <w:szCs w:val="24"/>
          <w:lang w:eastAsia="it-IT"/>
        </w:rPr>
        <w:t>VALORE</w:t>
      </w:r>
      <w:r w:rsidRPr="000C0B07">
        <w:rPr>
          <w:rFonts w:ascii="Times New Roman" w:eastAsia="Times New Roman" w:hAnsi="Times New Roman" w:cs="Times New Roman"/>
          <w:b/>
          <w:bCs/>
          <w:sz w:val="24"/>
          <w:szCs w:val="24"/>
          <w:lang w:eastAsia="it-IT"/>
        </w:rPr>
        <w:t xml:space="preserve"> DELL</w:t>
      </w:r>
      <w:r>
        <w:rPr>
          <w:rFonts w:ascii="Times New Roman" w:eastAsia="Times New Roman" w:hAnsi="Times New Roman" w:cs="Times New Roman"/>
          <w:b/>
          <w:bCs/>
          <w:sz w:val="24"/>
          <w:szCs w:val="24"/>
          <w:lang w:eastAsia="it-IT"/>
        </w:rPr>
        <w:t>A CONCESSIONE</w:t>
      </w:r>
    </w:p>
    <w:p w:rsidR="007F5541" w:rsidRDefault="007F5541" w:rsidP="008E165C">
      <w:pPr>
        <w:spacing w:after="0" w:line="276" w:lineRule="auto"/>
        <w:ind w:right="-1"/>
        <w:jc w:val="center"/>
        <w:rPr>
          <w:rFonts w:ascii="Times New Roman" w:eastAsia="Times New Roman" w:hAnsi="Times New Roman" w:cs="Times New Roman"/>
          <w:b/>
          <w:bCs/>
          <w:sz w:val="24"/>
          <w:szCs w:val="24"/>
          <w:lang w:eastAsia="it-IT"/>
        </w:rPr>
      </w:pPr>
    </w:p>
    <w:p w:rsidR="000C0B07" w:rsidRPr="000C0B07" w:rsidRDefault="000C0B07" w:rsidP="008E165C">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pacing w:val="-2"/>
          <w:sz w:val="24"/>
          <w:szCs w:val="24"/>
          <w:lang w:eastAsia="it-IT"/>
        </w:rPr>
        <w:t>I</w:t>
      </w:r>
      <w:r w:rsidRPr="000C0B07">
        <w:rPr>
          <w:rFonts w:ascii="Times New Roman" w:eastAsia="Times New Roman" w:hAnsi="Times New Roman" w:cs="Times New Roman"/>
          <w:sz w:val="24"/>
          <w:szCs w:val="24"/>
          <w:lang w:eastAsia="it-IT"/>
        </w:rPr>
        <w:t>l</w:t>
      </w:r>
      <w:r w:rsidRPr="000C0B07">
        <w:rPr>
          <w:rFonts w:ascii="Times New Roman" w:eastAsia="Times New Roman" w:hAnsi="Times New Roman" w:cs="Times New Roman"/>
          <w:spacing w:val="26"/>
          <w:sz w:val="24"/>
          <w:szCs w:val="24"/>
          <w:lang w:eastAsia="it-IT"/>
        </w:rPr>
        <w:t xml:space="preserve"> </w:t>
      </w:r>
      <w:r w:rsidRPr="000C0B07">
        <w:rPr>
          <w:rFonts w:ascii="Times New Roman" w:eastAsia="Times New Roman" w:hAnsi="Times New Roman" w:cs="Times New Roman"/>
          <w:spacing w:val="-3"/>
          <w:sz w:val="24"/>
          <w:szCs w:val="24"/>
          <w:lang w:eastAsia="it-IT"/>
        </w:rPr>
        <w:t>v</w:t>
      </w:r>
      <w:r w:rsidRPr="000C0B07">
        <w:rPr>
          <w:rFonts w:ascii="Times New Roman" w:eastAsia="Times New Roman" w:hAnsi="Times New Roman" w:cs="Times New Roman"/>
          <w:spacing w:val="-1"/>
          <w:sz w:val="24"/>
          <w:szCs w:val="24"/>
          <w:lang w:eastAsia="it-IT"/>
        </w:rPr>
        <w:t>a</w:t>
      </w:r>
      <w:r w:rsidRPr="000C0B07">
        <w:rPr>
          <w:rFonts w:ascii="Times New Roman" w:eastAsia="Times New Roman" w:hAnsi="Times New Roman" w:cs="Times New Roman"/>
          <w:sz w:val="24"/>
          <w:szCs w:val="24"/>
          <w:lang w:eastAsia="it-IT"/>
        </w:rPr>
        <w:t>l</w:t>
      </w:r>
      <w:r w:rsidRPr="000C0B07">
        <w:rPr>
          <w:rFonts w:ascii="Times New Roman" w:eastAsia="Times New Roman" w:hAnsi="Times New Roman" w:cs="Times New Roman"/>
          <w:spacing w:val="-1"/>
          <w:sz w:val="24"/>
          <w:szCs w:val="24"/>
          <w:lang w:eastAsia="it-IT"/>
        </w:rPr>
        <w:t>o</w:t>
      </w:r>
      <w:r w:rsidRPr="000C0B07">
        <w:rPr>
          <w:rFonts w:ascii="Times New Roman" w:eastAsia="Times New Roman" w:hAnsi="Times New Roman" w:cs="Times New Roman"/>
          <w:spacing w:val="3"/>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3"/>
          <w:sz w:val="24"/>
          <w:szCs w:val="24"/>
          <w:lang w:eastAsia="it-IT"/>
        </w:rPr>
        <w:t xml:space="preserve"> </w:t>
      </w:r>
      <w:r w:rsidRPr="000C0B07">
        <w:rPr>
          <w:rFonts w:ascii="Times New Roman" w:eastAsia="Times New Roman" w:hAnsi="Times New Roman" w:cs="Times New Roman"/>
          <w:spacing w:val="2"/>
          <w:sz w:val="24"/>
          <w:szCs w:val="24"/>
          <w:lang w:eastAsia="it-IT"/>
        </w:rPr>
        <w:t>d</w:t>
      </w:r>
      <w:r w:rsidRPr="000C0B07">
        <w:rPr>
          <w:rFonts w:ascii="Times New Roman" w:eastAsia="Times New Roman" w:hAnsi="Times New Roman" w:cs="Times New Roman"/>
          <w:spacing w:val="-3"/>
          <w:sz w:val="24"/>
          <w:szCs w:val="24"/>
          <w:lang w:eastAsia="it-IT"/>
        </w:rPr>
        <w:t>e</w:t>
      </w:r>
      <w:r w:rsidRPr="000C0B07">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la </w:t>
      </w:r>
      <w:r w:rsidR="008F4B3C">
        <w:rPr>
          <w:rFonts w:ascii="Times New Roman" w:eastAsia="Times New Roman" w:hAnsi="Times New Roman" w:cs="Times New Roman"/>
          <w:sz w:val="24"/>
          <w:szCs w:val="24"/>
          <w:lang w:eastAsia="it-IT"/>
        </w:rPr>
        <w:t>presente concessione</w:t>
      </w:r>
      <w:r w:rsidRPr="000C0B07">
        <w:rPr>
          <w:rFonts w:ascii="Times New Roman" w:eastAsia="Times New Roman" w:hAnsi="Times New Roman" w:cs="Times New Roman"/>
          <w:sz w:val="24"/>
          <w:szCs w:val="24"/>
          <w:lang w:eastAsia="it-IT"/>
        </w:rPr>
        <w:t>,</w:t>
      </w:r>
      <w:r w:rsidRPr="000C0B07">
        <w:rPr>
          <w:rFonts w:ascii="Times New Roman" w:eastAsia="Times New Roman" w:hAnsi="Times New Roman" w:cs="Times New Roman"/>
          <w:spacing w:val="43"/>
          <w:sz w:val="24"/>
          <w:szCs w:val="24"/>
          <w:lang w:eastAsia="it-IT"/>
        </w:rPr>
        <w:t xml:space="preserve"> </w:t>
      </w:r>
      <w:r w:rsidRPr="000C0B07">
        <w:rPr>
          <w:rFonts w:ascii="Times New Roman" w:eastAsia="Times New Roman" w:hAnsi="Times New Roman" w:cs="Times New Roman"/>
          <w:spacing w:val="-2"/>
          <w:sz w:val="24"/>
          <w:szCs w:val="24"/>
          <w:lang w:eastAsia="it-IT"/>
        </w:rPr>
        <w:t>s</w:t>
      </w:r>
      <w:r w:rsidRPr="000C0B07">
        <w:rPr>
          <w:rFonts w:ascii="Times New Roman" w:eastAsia="Times New Roman" w:hAnsi="Times New Roman" w:cs="Times New Roman"/>
          <w:sz w:val="24"/>
          <w:szCs w:val="24"/>
          <w:lang w:eastAsia="it-IT"/>
        </w:rPr>
        <w:t>t</w:t>
      </w:r>
      <w:r w:rsidRPr="000C0B07">
        <w:rPr>
          <w:rFonts w:ascii="Times New Roman" w:eastAsia="Times New Roman" w:hAnsi="Times New Roman" w:cs="Times New Roman"/>
          <w:spacing w:val="-1"/>
          <w:sz w:val="24"/>
          <w:szCs w:val="24"/>
          <w:lang w:eastAsia="it-IT"/>
        </w:rPr>
        <w:t>an</w:t>
      </w:r>
      <w:r w:rsidRPr="000C0B07">
        <w:rPr>
          <w:rFonts w:ascii="Times New Roman" w:eastAsia="Times New Roman" w:hAnsi="Times New Roman" w:cs="Times New Roman"/>
          <w:spacing w:val="2"/>
          <w:sz w:val="24"/>
          <w:szCs w:val="24"/>
          <w:lang w:eastAsia="it-IT"/>
        </w:rPr>
        <w: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3"/>
          <w:sz w:val="24"/>
          <w:szCs w:val="24"/>
          <w:lang w:eastAsia="it-IT"/>
        </w:rPr>
        <w:t xml:space="preserve"> </w:t>
      </w:r>
      <w:r w:rsidRPr="000C0B07">
        <w:rPr>
          <w:rFonts w:ascii="Times New Roman" w:eastAsia="Times New Roman" w:hAnsi="Times New Roman" w:cs="Times New Roman"/>
          <w:spacing w:val="2"/>
          <w:sz w:val="24"/>
          <w:szCs w:val="24"/>
          <w:lang w:eastAsia="it-IT"/>
        </w:rPr>
        <w:t>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22"/>
          <w:sz w:val="24"/>
          <w:szCs w:val="24"/>
          <w:lang w:eastAsia="it-IT"/>
        </w:rPr>
        <w:t xml:space="preserve"> </w:t>
      </w:r>
      <w:r w:rsidRPr="000C0B07">
        <w:rPr>
          <w:rFonts w:ascii="Times New Roman" w:eastAsia="Times New Roman" w:hAnsi="Times New Roman" w:cs="Times New Roman"/>
          <w:spacing w:val="-1"/>
          <w:sz w:val="24"/>
          <w:szCs w:val="24"/>
          <w:lang w:eastAsia="it-IT"/>
        </w:rPr>
        <w:t>ma</w:t>
      </w:r>
      <w:r w:rsidRPr="000C0B07">
        <w:rPr>
          <w:rFonts w:ascii="Times New Roman" w:eastAsia="Times New Roman" w:hAnsi="Times New Roman" w:cs="Times New Roman"/>
          <w:spacing w:val="2"/>
          <w:sz w:val="24"/>
          <w:szCs w:val="24"/>
          <w:lang w:eastAsia="it-IT"/>
        </w:rPr>
        <w:t>n</w:t>
      </w:r>
      <w:r w:rsidRPr="000C0B07">
        <w:rPr>
          <w:rFonts w:ascii="Times New Roman" w:eastAsia="Times New Roman" w:hAnsi="Times New Roman" w:cs="Times New Roman"/>
          <w:spacing w:val="-1"/>
          <w:sz w:val="24"/>
          <w:szCs w:val="24"/>
          <w:lang w:eastAsia="it-IT"/>
        </w:rPr>
        <w:t>can</w:t>
      </w:r>
      <w:r w:rsidRPr="000C0B07">
        <w:rPr>
          <w:rFonts w:ascii="Times New Roman" w:eastAsia="Times New Roman" w:hAnsi="Times New Roman" w:cs="Times New Roman"/>
          <w:spacing w:val="1"/>
          <w:sz w:val="24"/>
          <w:szCs w:val="24"/>
          <w:lang w:eastAsia="it-IT"/>
        </w:rPr>
        <w:t>z</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44"/>
          <w:sz w:val="24"/>
          <w:szCs w:val="24"/>
          <w:lang w:eastAsia="it-IT"/>
        </w:rPr>
        <w:t xml:space="preserve"> </w:t>
      </w:r>
      <w:r w:rsidRPr="000C0B07">
        <w:rPr>
          <w:rFonts w:ascii="Times New Roman" w:eastAsia="Times New Roman" w:hAnsi="Times New Roman" w:cs="Times New Roman"/>
          <w:spacing w:val="2"/>
          <w:sz w:val="24"/>
          <w:szCs w:val="24"/>
          <w:lang w:eastAsia="it-IT"/>
        </w:rPr>
        <w:t>d</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25"/>
          <w:sz w:val="24"/>
          <w:szCs w:val="24"/>
          <w:lang w:eastAsia="it-IT"/>
        </w:rPr>
        <w:t xml:space="preserve"> </w:t>
      </w:r>
      <w:r w:rsidRPr="000C0B07">
        <w:rPr>
          <w:rFonts w:ascii="Times New Roman" w:eastAsia="Times New Roman" w:hAnsi="Times New Roman" w:cs="Times New Roman"/>
          <w:spacing w:val="-2"/>
          <w:sz w:val="24"/>
          <w:szCs w:val="24"/>
          <w:lang w:eastAsia="it-IT"/>
        </w:rPr>
        <w:t>r</w:t>
      </w:r>
      <w:r w:rsidRPr="000C0B07">
        <w:rPr>
          <w:rFonts w:ascii="Times New Roman" w:eastAsia="Times New Roman" w:hAnsi="Times New Roman" w:cs="Times New Roman"/>
          <w:spacing w:val="2"/>
          <w:sz w:val="24"/>
          <w:szCs w:val="24"/>
          <w:lang w:eastAsia="it-IT"/>
        </w:rPr>
        <w:t>i</w:t>
      </w:r>
      <w:r w:rsidRPr="000C0B07">
        <w:rPr>
          <w:rFonts w:ascii="Times New Roman" w:eastAsia="Times New Roman" w:hAnsi="Times New Roman" w:cs="Times New Roman"/>
          <w:spacing w:val="-2"/>
          <w:sz w:val="24"/>
          <w:szCs w:val="24"/>
          <w:lang w:eastAsia="it-IT"/>
        </w:rPr>
        <w:t>f</w:t>
      </w:r>
      <w:r w:rsidRPr="000C0B07">
        <w:rPr>
          <w:rFonts w:ascii="Times New Roman" w:eastAsia="Times New Roman" w:hAnsi="Times New Roman" w:cs="Times New Roman"/>
          <w:spacing w:val="-1"/>
          <w:sz w:val="24"/>
          <w:szCs w:val="24"/>
          <w:lang w:eastAsia="it-IT"/>
        </w:rPr>
        <w:t>e</w:t>
      </w:r>
      <w:r w:rsidRPr="000C0B07">
        <w:rPr>
          <w:rFonts w:ascii="Times New Roman" w:eastAsia="Times New Roman" w:hAnsi="Times New Roman" w:cs="Times New Roman"/>
          <w:sz w:val="24"/>
          <w:szCs w:val="24"/>
          <w:lang w:eastAsia="it-IT"/>
        </w:rPr>
        <w:t>ri</w:t>
      </w:r>
      <w:r w:rsidRPr="000C0B07">
        <w:rPr>
          <w:rFonts w:ascii="Times New Roman" w:eastAsia="Times New Roman" w:hAnsi="Times New Roman" w:cs="Times New Roman"/>
          <w:spacing w:val="-1"/>
          <w:sz w:val="24"/>
          <w:szCs w:val="24"/>
          <w:lang w:eastAsia="it-IT"/>
        </w:rPr>
        <w:t>men</w:t>
      </w:r>
      <w:r w:rsidRPr="000C0B07">
        <w:rPr>
          <w:rFonts w:ascii="Times New Roman" w:eastAsia="Times New Roman" w:hAnsi="Times New Roman" w:cs="Times New Roman"/>
          <w:sz w:val="24"/>
          <w:szCs w:val="24"/>
          <w:lang w:eastAsia="it-IT"/>
        </w:rPr>
        <w:t>ti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pacing w:val="-1"/>
          <w:sz w:val="24"/>
          <w:szCs w:val="24"/>
          <w:lang w:eastAsia="it-IT"/>
        </w:rPr>
        <w:t>c</w:t>
      </w:r>
      <w:r w:rsidRPr="000C0B07">
        <w:rPr>
          <w:rFonts w:ascii="Times New Roman" w:eastAsia="Times New Roman" w:hAnsi="Times New Roman" w:cs="Times New Roman"/>
          <w:spacing w:val="-3"/>
          <w:sz w:val="24"/>
          <w:szCs w:val="24"/>
          <w:lang w:eastAsia="it-IT"/>
        </w:rPr>
        <w:t>e</w:t>
      </w:r>
      <w:r w:rsidRPr="000C0B07">
        <w:rPr>
          <w:rFonts w:ascii="Times New Roman" w:eastAsia="Times New Roman" w:hAnsi="Times New Roman" w:cs="Times New Roman"/>
          <w:sz w:val="24"/>
          <w:szCs w:val="24"/>
          <w:lang w:eastAsia="it-IT"/>
        </w:rPr>
        <w:t>r</w:t>
      </w:r>
      <w:r w:rsidRPr="000C0B07">
        <w:rPr>
          <w:rFonts w:ascii="Times New Roman" w:eastAsia="Times New Roman" w:hAnsi="Times New Roman" w:cs="Times New Roman"/>
          <w:spacing w:val="2"/>
          <w:sz w:val="24"/>
          <w:szCs w:val="24"/>
          <w:lang w:eastAsia="it-IT"/>
        </w:rPr>
        <w:t>t</w:t>
      </w:r>
      <w:r w:rsidRPr="000C0B07">
        <w:rPr>
          <w:rFonts w:ascii="Times New Roman" w:eastAsia="Times New Roman" w:hAnsi="Times New Roman" w:cs="Times New Roman"/>
          <w:sz w:val="24"/>
          <w:szCs w:val="24"/>
          <w:lang w:eastAsia="it-IT"/>
        </w:rPr>
        <w:t>i,</w:t>
      </w:r>
      <w:r w:rsidR="00BA4C79">
        <w:rPr>
          <w:rFonts w:ascii="Times New Roman" w:eastAsia="Times New Roman" w:hAnsi="Times New Roman" w:cs="Times New Roman"/>
          <w:spacing w:val="33"/>
          <w:sz w:val="24"/>
          <w:szCs w:val="24"/>
          <w:lang w:eastAsia="it-IT"/>
        </w:rPr>
        <w:t xml:space="preserve"> </w:t>
      </w:r>
      <w:r w:rsidR="008F4B3C">
        <w:rPr>
          <w:rFonts w:ascii="Times New Roman" w:eastAsia="Times New Roman" w:hAnsi="Times New Roman" w:cs="Times New Roman"/>
          <w:w w:val="103"/>
          <w:sz w:val="24"/>
          <w:szCs w:val="24"/>
          <w:lang w:eastAsia="it-IT"/>
        </w:rPr>
        <w:t xml:space="preserve">non </w:t>
      </w:r>
      <w:r w:rsidRPr="000C0B07">
        <w:rPr>
          <w:rFonts w:ascii="Times New Roman" w:eastAsia="Times New Roman" w:hAnsi="Times New Roman" w:cs="Times New Roman"/>
          <w:spacing w:val="-1"/>
          <w:sz w:val="24"/>
          <w:szCs w:val="24"/>
          <w:lang w:eastAsia="it-IT"/>
        </w:rPr>
        <w:t>pu</w:t>
      </w:r>
      <w:r w:rsidRPr="000C0B07">
        <w:rPr>
          <w:rFonts w:ascii="Times New Roman" w:eastAsia="Times New Roman" w:hAnsi="Times New Roman" w:cs="Times New Roman"/>
          <w:sz w:val="24"/>
          <w:szCs w:val="24"/>
          <w:lang w:eastAsia="it-IT"/>
        </w:rPr>
        <w:t>ò</w:t>
      </w:r>
      <w:r w:rsidRPr="000C0B07">
        <w:rPr>
          <w:rFonts w:ascii="Times New Roman" w:eastAsia="Times New Roman" w:hAnsi="Times New Roman" w:cs="Times New Roman"/>
          <w:spacing w:val="8"/>
          <w:sz w:val="24"/>
          <w:szCs w:val="24"/>
          <w:lang w:eastAsia="it-IT"/>
        </w:rPr>
        <w:t xml:space="preserve"> </w:t>
      </w:r>
      <w:r w:rsidRPr="000C0B07">
        <w:rPr>
          <w:rFonts w:ascii="Times New Roman" w:eastAsia="Times New Roman" w:hAnsi="Times New Roman" w:cs="Times New Roman"/>
          <w:spacing w:val="-3"/>
          <w:sz w:val="24"/>
          <w:szCs w:val="24"/>
          <w:lang w:eastAsia="it-IT"/>
        </w:rPr>
        <w:t>e</w:t>
      </w:r>
      <w:r w:rsidRPr="000C0B07">
        <w:rPr>
          <w:rFonts w:ascii="Times New Roman" w:eastAsia="Times New Roman" w:hAnsi="Times New Roman" w:cs="Times New Roman"/>
          <w:spacing w:val="1"/>
          <w:sz w:val="24"/>
          <w:szCs w:val="24"/>
          <w:lang w:eastAsia="it-IT"/>
        </w:rPr>
        <w:t>ss</w:t>
      </w:r>
      <w:r w:rsidRPr="000C0B07">
        <w:rPr>
          <w:rFonts w:ascii="Times New Roman" w:eastAsia="Times New Roman" w:hAnsi="Times New Roman" w:cs="Times New Roman"/>
          <w:spacing w:val="-3"/>
          <w:sz w:val="24"/>
          <w:szCs w:val="24"/>
          <w:lang w:eastAsia="it-IT"/>
        </w:rPr>
        <w:t>e</w:t>
      </w:r>
      <w:r w:rsidRPr="000C0B07">
        <w:rPr>
          <w:rFonts w:ascii="Times New Roman" w:eastAsia="Times New Roman" w:hAnsi="Times New Roman" w:cs="Times New Roman"/>
          <w:spacing w:val="3"/>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1"/>
          <w:sz w:val="24"/>
          <w:szCs w:val="24"/>
          <w:lang w:eastAsia="it-IT"/>
        </w:rPr>
        <w:t xml:space="preserve"> </w:t>
      </w:r>
      <w:r w:rsidR="008F4B3C">
        <w:rPr>
          <w:rFonts w:ascii="Times New Roman" w:eastAsia="Times New Roman" w:hAnsi="Times New Roman" w:cs="Times New Roman"/>
          <w:spacing w:val="11"/>
          <w:sz w:val="24"/>
          <w:szCs w:val="24"/>
          <w:lang w:eastAsia="it-IT"/>
        </w:rPr>
        <w:t>q</w:t>
      </w:r>
      <w:r w:rsidRPr="000C0B07">
        <w:rPr>
          <w:rFonts w:ascii="Times New Roman" w:eastAsia="Times New Roman" w:hAnsi="Times New Roman" w:cs="Times New Roman"/>
          <w:spacing w:val="2"/>
          <w:sz w:val="24"/>
          <w:szCs w:val="24"/>
          <w:lang w:eastAsia="it-IT"/>
        </w:rPr>
        <w:t>u</w:t>
      </w:r>
      <w:r w:rsidRPr="000C0B07">
        <w:rPr>
          <w:rFonts w:ascii="Times New Roman" w:eastAsia="Times New Roman" w:hAnsi="Times New Roman" w:cs="Times New Roman"/>
          <w:spacing w:val="-3"/>
          <w:sz w:val="24"/>
          <w:szCs w:val="24"/>
          <w:lang w:eastAsia="it-IT"/>
        </w:rPr>
        <w:t>a</w:t>
      </w:r>
      <w:r w:rsidRPr="000C0B07">
        <w:rPr>
          <w:rFonts w:ascii="Times New Roman" w:eastAsia="Times New Roman" w:hAnsi="Times New Roman" w:cs="Times New Roman"/>
          <w:spacing w:val="2"/>
          <w:sz w:val="24"/>
          <w:szCs w:val="24"/>
          <w:lang w:eastAsia="it-IT"/>
        </w:rPr>
        <w:t>n</w:t>
      </w:r>
      <w:r w:rsidRPr="000C0B07">
        <w:rPr>
          <w:rFonts w:ascii="Times New Roman" w:eastAsia="Times New Roman" w:hAnsi="Times New Roman" w:cs="Times New Roman"/>
          <w:sz w:val="24"/>
          <w:szCs w:val="24"/>
          <w:lang w:eastAsia="it-IT"/>
        </w:rPr>
        <w:t>tifi</w:t>
      </w:r>
      <w:r w:rsidRPr="000C0B07">
        <w:rPr>
          <w:rFonts w:ascii="Times New Roman" w:eastAsia="Times New Roman" w:hAnsi="Times New Roman" w:cs="Times New Roman"/>
          <w:spacing w:val="-1"/>
          <w:sz w:val="24"/>
          <w:szCs w:val="24"/>
          <w:lang w:eastAsia="it-IT"/>
        </w:rPr>
        <w:t>c</w:t>
      </w:r>
      <w:r w:rsidRPr="000C0B07">
        <w:rPr>
          <w:rFonts w:ascii="Times New Roman" w:eastAsia="Times New Roman" w:hAnsi="Times New Roman" w:cs="Times New Roman"/>
          <w:spacing w:val="-3"/>
          <w:sz w:val="24"/>
          <w:szCs w:val="24"/>
          <w:lang w:eastAsia="it-IT"/>
        </w:rPr>
        <w:t>a</w:t>
      </w:r>
      <w:r w:rsidRPr="000C0B07">
        <w:rPr>
          <w:rFonts w:ascii="Times New Roman" w:eastAsia="Times New Roman" w:hAnsi="Times New Roman" w:cs="Times New Roman"/>
          <w:spacing w:val="2"/>
          <w:sz w:val="24"/>
          <w:szCs w:val="24"/>
          <w:lang w:eastAsia="it-IT"/>
        </w:rPr>
        <w:t>t</w:t>
      </w:r>
      <w:r w:rsidR="008F4B3C">
        <w:rPr>
          <w:rFonts w:ascii="Times New Roman" w:eastAsia="Times New Roman" w:hAnsi="Times New Roman" w:cs="Times New Roman"/>
          <w:spacing w:val="2"/>
          <w:sz w:val="24"/>
          <w:szCs w:val="24"/>
          <w:lang w:eastAsia="it-IT"/>
        </w:rPr>
        <w:t>o</w:t>
      </w:r>
      <w:r w:rsidRPr="000C0B07">
        <w:rPr>
          <w:rFonts w:ascii="Times New Roman" w:eastAsia="Times New Roman" w:hAnsi="Times New Roman" w:cs="Times New Roman"/>
          <w:sz w:val="24"/>
          <w:szCs w:val="24"/>
          <w:lang w:eastAsia="it-IT"/>
        </w:rPr>
        <w:t>,</w:t>
      </w:r>
      <w:r w:rsidRPr="000C0B07">
        <w:rPr>
          <w:rFonts w:ascii="Times New Roman" w:eastAsia="Times New Roman" w:hAnsi="Times New Roman" w:cs="Times New Roman"/>
          <w:spacing w:val="33"/>
          <w:sz w:val="24"/>
          <w:szCs w:val="24"/>
          <w:lang w:eastAsia="it-IT"/>
        </w:rPr>
        <w:t xml:space="preserve"> </w:t>
      </w:r>
      <w:r w:rsidRPr="000C0B07">
        <w:rPr>
          <w:rFonts w:ascii="Times New Roman" w:eastAsia="Times New Roman" w:hAnsi="Times New Roman" w:cs="Times New Roman"/>
          <w:spacing w:val="-3"/>
          <w:sz w:val="24"/>
          <w:szCs w:val="24"/>
          <w:lang w:eastAsia="it-IT"/>
        </w:rPr>
        <w:t>m</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7"/>
          <w:sz w:val="24"/>
          <w:szCs w:val="24"/>
          <w:lang w:eastAsia="it-IT"/>
        </w:rPr>
        <w:t xml:space="preserve"> </w:t>
      </w:r>
      <w:r w:rsidRPr="000C0B07">
        <w:rPr>
          <w:rFonts w:ascii="Times New Roman" w:eastAsia="Times New Roman" w:hAnsi="Times New Roman" w:cs="Times New Roman"/>
          <w:spacing w:val="1"/>
          <w:sz w:val="24"/>
          <w:szCs w:val="24"/>
          <w:lang w:eastAsia="it-IT"/>
        </w:rPr>
        <w:t>es</w:t>
      </w:r>
      <w:r w:rsidRPr="000C0B07">
        <w:rPr>
          <w:rFonts w:ascii="Times New Roman" w:eastAsia="Times New Roman" w:hAnsi="Times New Roman" w:cs="Times New Roman"/>
          <w:spacing w:val="-3"/>
          <w:sz w:val="24"/>
          <w:szCs w:val="24"/>
          <w:lang w:eastAsia="it-IT"/>
        </w:rPr>
        <w:t>c</w:t>
      </w:r>
      <w:r w:rsidRPr="000C0B07">
        <w:rPr>
          <w:rFonts w:ascii="Times New Roman" w:eastAsia="Times New Roman" w:hAnsi="Times New Roman" w:cs="Times New Roman"/>
          <w:spacing w:val="2"/>
          <w:sz w:val="24"/>
          <w:szCs w:val="24"/>
          <w:lang w:eastAsia="it-IT"/>
        </w:rPr>
        <w:t>l</w:t>
      </w:r>
      <w:r w:rsidRPr="000C0B07">
        <w:rPr>
          <w:rFonts w:ascii="Times New Roman" w:eastAsia="Times New Roman" w:hAnsi="Times New Roman" w:cs="Times New Roman"/>
          <w:spacing w:val="-1"/>
          <w:sz w:val="24"/>
          <w:szCs w:val="24"/>
          <w:lang w:eastAsia="it-IT"/>
        </w:rPr>
        <w:t>u</w:t>
      </w:r>
      <w:r w:rsidRPr="000C0B07">
        <w:rPr>
          <w:rFonts w:ascii="Times New Roman" w:eastAsia="Times New Roman" w:hAnsi="Times New Roman" w:cs="Times New Roman"/>
          <w:spacing w:val="-2"/>
          <w:sz w:val="24"/>
          <w:szCs w:val="24"/>
          <w:lang w:eastAsia="it-IT"/>
        </w:rPr>
        <w:t>s</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1"/>
          <w:sz w:val="24"/>
          <w:szCs w:val="24"/>
          <w:lang w:eastAsia="it-IT"/>
        </w:rPr>
        <w:t>va</w:t>
      </w:r>
      <w:r w:rsidRPr="000C0B07">
        <w:rPr>
          <w:rFonts w:ascii="Times New Roman" w:eastAsia="Times New Roman" w:hAnsi="Times New Roman" w:cs="Times New Roman"/>
          <w:spacing w:val="2"/>
          <w:sz w:val="24"/>
          <w:szCs w:val="24"/>
          <w:lang w:eastAsia="it-IT"/>
        </w:rPr>
        <w:t>m</w:t>
      </w:r>
      <w:r w:rsidRPr="000C0B07">
        <w:rPr>
          <w:rFonts w:ascii="Times New Roman" w:eastAsia="Times New Roman" w:hAnsi="Times New Roman" w:cs="Times New Roman"/>
          <w:spacing w:val="-3"/>
          <w:sz w:val="24"/>
          <w:szCs w:val="24"/>
          <w:lang w:eastAsia="it-IT"/>
        </w:rPr>
        <w:t>e</w:t>
      </w:r>
      <w:r w:rsidRPr="000C0B07">
        <w:rPr>
          <w:rFonts w:ascii="Times New Roman" w:eastAsia="Times New Roman" w:hAnsi="Times New Roman" w:cs="Times New Roman"/>
          <w:spacing w:val="2"/>
          <w:sz w:val="24"/>
          <w:szCs w:val="24"/>
          <w:lang w:eastAsia="it-IT"/>
        </w:rPr>
        <w:t>n</w:t>
      </w:r>
      <w:r w:rsidRPr="000C0B07">
        <w:rPr>
          <w:rFonts w:ascii="Times New Roman" w:eastAsia="Times New Roman" w:hAnsi="Times New Roman" w:cs="Times New Roman"/>
          <w:sz w:val="24"/>
          <w:szCs w:val="24"/>
          <w:lang w:eastAsia="it-IT"/>
        </w:rPr>
        <w:t>te</w:t>
      </w:r>
      <w:r w:rsidRPr="000C0B07">
        <w:rPr>
          <w:rFonts w:ascii="Times New Roman" w:eastAsia="Times New Roman" w:hAnsi="Times New Roman" w:cs="Times New Roman"/>
          <w:spacing w:val="42"/>
          <w:sz w:val="24"/>
          <w:szCs w:val="24"/>
          <w:lang w:eastAsia="it-IT"/>
        </w:rPr>
        <w:t xml:space="preserve"> </w:t>
      </w:r>
      <w:r w:rsidR="008F4B3C">
        <w:rPr>
          <w:rFonts w:ascii="Times New Roman" w:eastAsia="Times New Roman" w:hAnsi="Times New Roman" w:cs="Times New Roman"/>
          <w:spacing w:val="42"/>
          <w:sz w:val="24"/>
          <w:szCs w:val="24"/>
          <w:lang w:eastAsia="it-IT"/>
        </w:rPr>
        <w:t xml:space="preserve">ed </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1"/>
          <w:sz w:val="24"/>
          <w:szCs w:val="24"/>
          <w:lang w:eastAsia="it-IT"/>
        </w:rPr>
        <w:t>p</w:t>
      </w:r>
      <w:r w:rsidRPr="000C0B07">
        <w:rPr>
          <w:rFonts w:ascii="Times New Roman" w:eastAsia="Times New Roman" w:hAnsi="Times New Roman" w:cs="Times New Roman"/>
          <w:spacing w:val="2"/>
          <w:sz w:val="24"/>
          <w:szCs w:val="24"/>
          <w:lang w:eastAsia="it-IT"/>
        </w:rPr>
        <w:t>o</w:t>
      </w:r>
      <w:r w:rsidRPr="000C0B07">
        <w:rPr>
          <w:rFonts w:ascii="Times New Roman" w:eastAsia="Times New Roman" w:hAnsi="Times New Roman" w:cs="Times New Roman"/>
          <w:sz w:val="24"/>
          <w:szCs w:val="24"/>
          <w:lang w:eastAsia="it-IT"/>
        </w:rPr>
        <w:t>t</w:t>
      </w:r>
      <w:r w:rsidRPr="000C0B07">
        <w:rPr>
          <w:rFonts w:ascii="Times New Roman" w:eastAsia="Times New Roman" w:hAnsi="Times New Roman" w:cs="Times New Roman"/>
          <w:spacing w:val="-1"/>
          <w:sz w:val="24"/>
          <w:szCs w:val="24"/>
          <w:lang w:eastAsia="it-IT"/>
        </w:rPr>
        <w:t>e</w:t>
      </w:r>
      <w:r w:rsidRPr="000C0B07">
        <w:rPr>
          <w:rFonts w:ascii="Times New Roman" w:eastAsia="Times New Roman" w:hAnsi="Times New Roman" w:cs="Times New Roman"/>
          <w:sz w:val="24"/>
          <w:szCs w:val="24"/>
          <w:lang w:eastAsia="it-IT"/>
        </w:rPr>
        <w:t>ti</w:t>
      </w:r>
      <w:r w:rsidRPr="000C0B07">
        <w:rPr>
          <w:rFonts w:ascii="Times New Roman" w:eastAsia="Times New Roman" w:hAnsi="Times New Roman" w:cs="Times New Roman"/>
          <w:spacing w:val="-1"/>
          <w:sz w:val="24"/>
          <w:szCs w:val="24"/>
          <w:lang w:eastAsia="it-IT"/>
        </w:rPr>
        <w:t>ca</w:t>
      </w:r>
      <w:r w:rsidRPr="000C0B07">
        <w:rPr>
          <w:rFonts w:ascii="Times New Roman" w:eastAsia="Times New Roman" w:hAnsi="Times New Roman" w:cs="Times New Roman"/>
          <w:spacing w:val="-3"/>
          <w:sz w:val="24"/>
          <w:szCs w:val="24"/>
          <w:lang w:eastAsia="it-IT"/>
        </w:rPr>
        <w:t>m</w:t>
      </w:r>
      <w:r w:rsidRPr="000C0B07">
        <w:rPr>
          <w:rFonts w:ascii="Times New Roman" w:eastAsia="Times New Roman" w:hAnsi="Times New Roman" w:cs="Times New Roman"/>
          <w:spacing w:val="-1"/>
          <w:sz w:val="24"/>
          <w:szCs w:val="24"/>
          <w:lang w:eastAsia="it-IT"/>
        </w:rPr>
        <w:t>en</w:t>
      </w:r>
      <w:r w:rsidRPr="000C0B07">
        <w:rPr>
          <w:rFonts w:ascii="Times New Roman" w:eastAsia="Times New Roman" w:hAnsi="Times New Roman" w:cs="Times New Roman"/>
          <w:spacing w:val="2"/>
          <w:sz w:val="24"/>
          <w:szCs w:val="24"/>
          <w:lang w:eastAsia="it-IT"/>
        </w:rPr>
        <w: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8"/>
          <w:sz w:val="24"/>
          <w:szCs w:val="24"/>
          <w:lang w:eastAsia="it-IT"/>
        </w:rPr>
        <w:t xml:space="preserve"> </w:t>
      </w:r>
      <w:r w:rsidRPr="000C0B07">
        <w:rPr>
          <w:rFonts w:ascii="Times New Roman" w:eastAsia="Times New Roman" w:hAnsi="Times New Roman" w:cs="Times New Roman"/>
          <w:spacing w:val="-2"/>
          <w:sz w:val="24"/>
          <w:szCs w:val="24"/>
          <w:lang w:eastAsia="it-IT"/>
        </w:rPr>
        <w:t>s</w:t>
      </w:r>
      <w:r w:rsidRPr="000C0B07">
        <w:rPr>
          <w:rFonts w:ascii="Times New Roman" w:eastAsia="Times New Roman" w:hAnsi="Times New Roman" w:cs="Times New Roman"/>
          <w:spacing w:val="2"/>
          <w:sz w:val="24"/>
          <w:szCs w:val="24"/>
          <w:lang w:eastAsia="it-IT"/>
        </w:rPr>
        <w:t>t</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1"/>
          <w:sz w:val="24"/>
          <w:szCs w:val="24"/>
          <w:lang w:eastAsia="it-IT"/>
        </w:rPr>
        <w:t>ma</w:t>
      </w:r>
      <w:r w:rsidRPr="000C0B07">
        <w:rPr>
          <w:rFonts w:ascii="Times New Roman" w:eastAsia="Times New Roman" w:hAnsi="Times New Roman" w:cs="Times New Roman"/>
          <w:spacing w:val="2"/>
          <w:sz w:val="24"/>
          <w:szCs w:val="24"/>
          <w:lang w:eastAsia="it-IT"/>
        </w:rPr>
        <w:t>t</w:t>
      </w:r>
      <w:r w:rsidR="008F4B3C">
        <w:rPr>
          <w:rFonts w:ascii="Times New Roman" w:eastAsia="Times New Roman" w:hAnsi="Times New Roman" w:cs="Times New Roman"/>
          <w:spacing w:val="2"/>
          <w:sz w:val="24"/>
          <w:szCs w:val="24"/>
          <w:lang w:eastAsia="it-IT"/>
        </w:rPr>
        <w:t>o</w:t>
      </w:r>
      <w:r w:rsidRPr="000C0B07">
        <w:rPr>
          <w:rFonts w:ascii="Times New Roman" w:eastAsia="Times New Roman" w:hAnsi="Times New Roman" w:cs="Times New Roman"/>
          <w:spacing w:val="17"/>
          <w:sz w:val="24"/>
          <w:szCs w:val="24"/>
          <w:lang w:eastAsia="it-IT"/>
        </w:rPr>
        <w:t xml:space="preserve"> </w:t>
      </w:r>
      <w:r w:rsidRPr="000C0B07">
        <w:rPr>
          <w:rFonts w:ascii="Times New Roman" w:eastAsia="Times New Roman" w:hAnsi="Times New Roman" w:cs="Times New Roman"/>
          <w:spacing w:val="2"/>
          <w:sz w:val="24"/>
          <w:szCs w:val="24"/>
          <w:lang w:eastAsia="it-IT"/>
        </w:rPr>
        <w:t>i</w:t>
      </w:r>
      <w:r w:rsidRPr="000C0B07">
        <w:rPr>
          <w:rFonts w:ascii="Times New Roman" w:eastAsia="Times New Roman" w:hAnsi="Times New Roman" w:cs="Times New Roman"/>
          <w:sz w:val="24"/>
          <w:szCs w:val="24"/>
          <w:lang w:eastAsia="it-IT"/>
        </w:rPr>
        <w:t>n</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 xml:space="preserve">€ </w:t>
      </w:r>
      <w:r w:rsidR="00213D0F">
        <w:rPr>
          <w:rFonts w:ascii="Times New Roman" w:eastAsia="Times New Roman" w:hAnsi="Times New Roman" w:cs="Times New Roman"/>
          <w:sz w:val="24"/>
          <w:szCs w:val="24"/>
          <w:lang w:eastAsia="it-IT"/>
        </w:rPr>
        <w:t>1.320.</w:t>
      </w:r>
      <w:r w:rsidRPr="000C0B07">
        <w:rPr>
          <w:rFonts w:ascii="Times New Roman" w:eastAsia="Times New Roman" w:hAnsi="Times New Roman" w:cs="Times New Roman"/>
          <w:spacing w:val="-1"/>
          <w:w w:val="103"/>
          <w:sz w:val="24"/>
          <w:szCs w:val="24"/>
          <w:lang w:eastAsia="it-IT"/>
        </w:rPr>
        <w:t>00</w:t>
      </w:r>
      <w:r w:rsidRPr="000C0B07">
        <w:rPr>
          <w:rFonts w:ascii="Times New Roman" w:eastAsia="Times New Roman" w:hAnsi="Times New Roman" w:cs="Times New Roman"/>
          <w:spacing w:val="2"/>
          <w:w w:val="103"/>
          <w:sz w:val="24"/>
          <w:szCs w:val="24"/>
          <w:lang w:eastAsia="it-IT"/>
        </w:rPr>
        <w:t>0</w:t>
      </w:r>
      <w:r w:rsidRPr="000C0B07">
        <w:rPr>
          <w:rFonts w:ascii="Times New Roman" w:eastAsia="Times New Roman" w:hAnsi="Times New Roman" w:cs="Times New Roman"/>
          <w:spacing w:val="-4"/>
          <w:w w:val="103"/>
          <w:sz w:val="24"/>
          <w:szCs w:val="24"/>
          <w:lang w:eastAsia="it-IT"/>
        </w:rPr>
        <w:t>,</w:t>
      </w:r>
      <w:r w:rsidRPr="000C0B07">
        <w:rPr>
          <w:rFonts w:ascii="Times New Roman" w:eastAsia="Times New Roman" w:hAnsi="Times New Roman" w:cs="Times New Roman"/>
          <w:spacing w:val="-1"/>
          <w:w w:val="103"/>
          <w:sz w:val="24"/>
          <w:szCs w:val="24"/>
          <w:lang w:eastAsia="it-IT"/>
        </w:rPr>
        <w:t>0</w:t>
      </w:r>
      <w:r w:rsidRPr="000C0B07">
        <w:rPr>
          <w:rFonts w:ascii="Times New Roman" w:eastAsia="Times New Roman" w:hAnsi="Times New Roman" w:cs="Times New Roman"/>
          <w:w w:val="103"/>
          <w:sz w:val="24"/>
          <w:szCs w:val="24"/>
          <w:lang w:eastAsia="it-IT"/>
        </w:rPr>
        <w:t>0 (</w:t>
      </w:r>
      <w:proofErr w:type="spellStart"/>
      <w:r w:rsidR="00213D0F">
        <w:rPr>
          <w:rFonts w:ascii="Times New Roman" w:eastAsia="Times New Roman" w:hAnsi="Times New Roman" w:cs="Times New Roman"/>
          <w:w w:val="103"/>
          <w:sz w:val="24"/>
          <w:szCs w:val="24"/>
          <w:lang w:eastAsia="it-IT"/>
        </w:rPr>
        <w:t>unmilionetrecentoventimila</w:t>
      </w:r>
      <w:proofErr w:type="spellEnd"/>
      <w:r w:rsidR="008F4B3C">
        <w:rPr>
          <w:rFonts w:ascii="Times New Roman" w:eastAsia="Times New Roman" w:hAnsi="Times New Roman" w:cs="Times New Roman"/>
          <w:w w:val="103"/>
          <w:sz w:val="24"/>
          <w:szCs w:val="24"/>
          <w:lang w:eastAsia="it-IT"/>
        </w:rPr>
        <w:t>/00</w:t>
      </w:r>
      <w:r w:rsidRPr="000C0B07">
        <w:rPr>
          <w:rFonts w:ascii="Times New Roman" w:eastAsia="Times New Roman" w:hAnsi="Times New Roman" w:cs="Times New Roman"/>
          <w:spacing w:val="3"/>
          <w:w w:val="103"/>
          <w:sz w:val="24"/>
          <w:szCs w:val="24"/>
          <w:lang w:eastAsia="it-IT"/>
        </w:rPr>
        <w:t>)</w:t>
      </w:r>
      <w:r w:rsidRPr="000C0B07">
        <w:rPr>
          <w:rFonts w:ascii="Times New Roman" w:eastAsia="Times New Roman" w:hAnsi="Times New Roman" w:cs="Times New Roman"/>
          <w:w w:val="103"/>
          <w:sz w:val="24"/>
          <w:szCs w:val="24"/>
          <w:lang w:eastAsia="it-IT"/>
        </w:rPr>
        <w:t>,</w:t>
      </w:r>
      <w:r w:rsidR="007F5541">
        <w:rPr>
          <w:rFonts w:ascii="Times New Roman" w:eastAsia="Times New Roman" w:hAnsi="Times New Roman" w:cs="Times New Roman"/>
          <w:w w:val="103"/>
          <w:sz w:val="24"/>
          <w:szCs w:val="24"/>
          <w:lang w:eastAsia="it-IT"/>
        </w:rPr>
        <w:t xml:space="preserve"> </w:t>
      </w:r>
      <w:r w:rsidR="007F5541">
        <w:rPr>
          <w:rFonts w:ascii="Times New Roman" w:eastAsia="Times New Roman" w:hAnsi="Times New Roman" w:cs="Times New Roman"/>
          <w:spacing w:val="12"/>
          <w:w w:val="103"/>
          <w:sz w:val="24"/>
          <w:szCs w:val="24"/>
          <w:lang w:eastAsia="it-IT"/>
        </w:rPr>
        <w:t xml:space="preserve">esente </w:t>
      </w:r>
      <w:r w:rsidRPr="000C0B07">
        <w:rPr>
          <w:rFonts w:ascii="Times New Roman" w:eastAsia="Times New Roman" w:hAnsi="Times New Roman" w:cs="Times New Roman"/>
          <w:spacing w:val="-2"/>
          <w:sz w:val="24"/>
          <w:szCs w:val="24"/>
          <w:lang w:eastAsia="it-IT"/>
        </w:rPr>
        <w:t>I</w:t>
      </w:r>
      <w:r w:rsidRPr="000C0B07">
        <w:rPr>
          <w:rFonts w:ascii="Times New Roman" w:eastAsia="Times New Roman" w:hAnsi="Times New Roman" w:cs="Times New Roman"/>
          <w:spacing w:val="-1"/>
          <w:sz w:val="24"/>
          <w:szCs w:val="24"/>
          <w:lang w:eastAsia="it-IT"/>
        </w:rPr>
        <w:t>V</w:t>
      </w:r>
      <w:r w:rsidRPr="000C0B07">
        <w:rPr>
          <w:rFonts w:ascii="Times New Roman" w:eastAsia="Times New Roman" w:hAnsi="Times New Roman" w:cs="Times New Roman"/>
          <w:sz w:val="24"/>
          <w:szCs w:val="24"/>
          <w:lang w:eastAsia="it-IT"/>
        </w:rPr>
        <w:t>A</w:t>
      </w:r>
      <w:r w:rsidR="008F4B3C">
        <w:rPr>
          <w:rFonts w:ascii="Times New Roman" w:eastAsia="Times New Roman" w:hAnsi="Times New Roman" w:cs="Times New Roman"/>
          <w:w w:val="103"/>
          <w:sz w:val="24"/>
          <w:szCs w:val="24"/>
          <w:lang w:eastAsia="it-IT"/>
        </w:rPr>
        <w:t>.</w:t>
      </w:r>
    </w:p>
    <w:p w:rsidR="000C0B07" w:rsidRPr="000C0B07" w:rsidRDefault="000C0B07" w:rsidP="008E165C">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L’importo così determinato non costituisce il corrispettivo </w:t>
      </w:r>
      <w:r w:rsidR="008F4B3C">
        <w:rPr>
          <w:rFonts w:ascii="Times New Roman" w:eastAsia="Times New Roman" w:hAnsi="Times New Roman" w:cs="Times New Roman"/>
          <w:sz w:val="24"/>
          <w:szCs w:val="24"/>
          <w:lang w:eastAsia="it-IT"/>
        </w:rPr>
        <w:t xml:space="preserve">destinato al concessionario, </w:t>
      </w:r>
      <w:r w:rsidRPr="000C0B07">
        <w:rPr>
          <w:rFonts w:ascii="Times New Roman" w:eastAsia="Times New Roman" w:hAnsi="Times New Roman" w:cs="Times New Roman"/>
          <w:sz w:val="24"/>
          <w:szCs w:val="24"/>
          <w:lang w:eastAsia="it-IT"/>
        </w:rPr>
        <w:t>che invece è dato esclusivamente dalla percentuale</w:t>
      </w:r>
      <w:r w:rsidR="008F4B3C">
        <w:rPr>
          <w:rFonts w:ascii="Times New Roman" w:eastAsia="Times New Roman" w:hAnsi="Times New Roman" w:cs="Times New Roman"/>
          <w:sz w:val="24"/>
          <w:szCs w:val="24"/>
          <w:lang w:eastAsia="it-IT"/>
        </w:rPr>
        <w:t xml:space="preserve"> in suo favore</w:t>
      </w:r>
      <w:r w:rsidRPr="000C0B07">
        <w:rPr>
          <w:rFonts w:ascii="Times New Roman" w:eastAsia="Times New Roman" w:hAnsi="Times New Roman" w:cs="Times New Roman"/>
          <w:sz w:val="24"/>
          <w:szCs w:val="24"/>
          <w:lang w:eastAsia="it-IT"/>
        </w:rPr>
        <w:t>,</w:t>
      </w:r>
      <w:r w:rsidR="008F4B3C">
        <w:rPr>
          <w:rFonts w:ascii="Times New Roman" w:eastAsia="Times New Roman" w:hAnsi="Times New Roman" w:cs="Times New Roman"/>
          <w:sz w:val="24"/>
          <w:szCs w:val="24"/>
          <w:lang w:eastAsia="it-IT"/>
        </w:rPr>
        <w:t xml:space="preserve"> determinata in</w:t>
      </w:r>
      <w:r w:rsidRPr="00BA4C79">
        <w:rPr>
          <w:rFonts w:ascii="Times New Roman" w:eastAsia="Times New Roman" w:hAnsi="Times New Roman" w:cs="Times New Roman"/>
          <w:sz w:val="24"/>
          <w:szCs w:val="24"/>
          <w:lang w:eastAsia="it-IT"/>
        </w:rPr>
        <w:t xml:space="preserve"> misura non superiore al </w:t>
      </w:r>
      <w:r w:rsidR="00AF24CE" w:rsidRPr="00DF0BD8">
        <w:rPr>
          <w:rFonts w:ascii="Times New Roman" w:eastAsia="Times New Roman" w:hAnsi="Times New Roman" w:cs="Times New Roman"/>
          <w:sz w:val="24"/>
          <w:szCs w:val="24"/>
          <w:lang w:eastAsia="it-IT"/>
        </w:rPr>
        <w:t>2</w:t>
      </w:r>
      <w:r w:rsidR="00BA121A" w:rsidRPr="00DF0BD8">
        <w:rPr>
          <w:rFonts w:ascii="Times New Roman" w:eastAsia="Times New Roman" w:hAnsi="Times New Roman" w:cs="Times New Roman"/>
          <w:sz w:val="24"/>
          <w:szCs w:val="24"/>
          <w:lang w:eastAsia="it-IT"/>
        </w:rPr>
        <w:t>8</w:t>
      </w:r>
      <w:r w:rsidRPr="00DF0BD8">
        <w:rPr>
          <w:rFonts w:ascii="Times New Roman" w:eastAsia="Times New Roman" w:hAnsi="Times New Roman" w:cs="Times New Roman"/>
          <w:sz w:val="24"/>
          <w:szCs w:val="24"/>
          <w:lang w:eastAsia="it-IT"/>
        </w:rPr>
        <w:t>%</w:t>
      </w:r>
      <w:r w:rsidR="008F4B3C">
        <w:rPr>
          <w:rFonts w:ascii="Times New Roman" w:eastAsia="Times New Roman" w:hAnsi="Times New Roman" w:cs="Times New Roman"/>
          <w:sz w:val="24"/>
          <w:szCs w:val="24"/>
          <w:lang w:eastAsia="it-IT"/>
        </w:rPr>
        <w:t>,</w:t>
      </w:r>
      <w:r w:rsidRPr="00BA4C79">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sz w:val="24"/>
          <w:szCs w:val="24"/>
          <w:lang w:eastAsia="it-IT"/>
        </w:rPr>
        <w:t>rispetto ai proventi derivanti da</w:t>
      </w:r>
      <w:r w:rsidR="00DF0BD8">
        <w:rPr>
          <w:rFonts w:ascii="Times New Roman" w:eastAsia="Times New Roman" w:hAnsi="Times New Roman" w:cs="Times New Roman"/>
          <w:sz w:val="24"/>
          <w:szCs w:val="24"/>
          <w:lang w:eastAsia="it-IT"/>
        </w:rPr>
        <w:t>lla vendita dei titoli di sosta</w:t>
      </w:r>
      <w:r w:rsidRPr="000C0B07">
        <w:rPr>
          <w:rFonts w:ascii="Times New Roman" w:eastAsia="Times New Roman" w:hAnsi="Times New Roman" w:cs="Times New Roman"/>
          <w:sz w:val="24"/>
          <w:szCs w:val="24"/>
          <w:lang w:eastAsia="it-IT"/>
        </w:rPr>
        <w:t>. Il corrispettivo del servizio di gestione della sosta di cui in oggetto è pertanto determinato in funzione del numero e del valore dei titoli di sosta che l’aggiudicatario riuscirà ad emettere.</w:t>
      </w:r>
    </w:p>
    <w:p w:rsidR="000C0B07" w:rsidRPr="000C0B07" w:rsidRDefault="000C0B07" w:rsidP="008E165C">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Nulla sarà dovuto dall’Amministrazione comunale nel caso in cui non venga emesso alcun titolo di sosta.</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p>
    <w:p w:rsidR="000C0B07" w:rsidRDefault="000C0B07" w:rsidP="00B36301">
      <w:pPr>
        <w:spacing w:after="0" w:line="276" w:lineRule="auto"/>
        <w:ind w:right="-1"/>
        <w:jc w:val="center"/>
        <w:rPr>
          <w:rFonts w:ascii="Times New Roman" w:eastAsia="Times New Roman" w:hAnsi="Times New Roman" w:cs="Times New Roman"/>
          <w:b/>
          <w:spacing w:val="-2"/>
          <w:w w:val="103"/>
          <w:sz w:val="24"/>
          <w:szCs w:val="24"/>
          <w:lang w:eastAsia="it-IT"/>
        </w:rPr>
      </w:pPr>
      <w:r w:rsidRPr="000C0B07">
        <w:rPr>
          <w:rFonts w:ascii="Times New Roman" w:eastAsia="Times New Roman" w:hAnsi="Times New Roman" w:cs="Times New Roman"/>
          <w:b/>
          <w:bCs/>
          <w:sz w:val="24"/>
          <w:szCs w:val="24"/>
          <w:lang w:eastAsia="it-IT"/>
        </w:rPr>
        <w:t xml:space="preserve">ARTICOLO 3 – </w:t>
      </w:r>
      <w:r w:rsidRPr="000C0B07">
        <w:rPr>
          <w:rFonts w:ascii="Times New Roman" w:eastAsia="Times New Roman" w:hAnsi="Times New Roman" w:cs="Times New Roman"/>
          <w:b/>
          <w:spacing w:val="-1"/>
          <w:sz w:val="24"/>
          <w:szCs w:val="24"/>
          <w:lang w:eastAsia="it-IT"/>
        </w:rPr>
        <w:t>DU</w:t>
      </w:r>
      <w:r w:rsidRPr="000C0B07">
        <w:rPr>
          <w:rFonts w:ascii="Times New Roman" w:eastAsia="Times New Roman" w:hAnsi="Times New Roman" w:cs="Times New Roman"/>
          <w:b/>
          <w:spacing w:val="-2"/>
          <w:sz w:val="24"/>
          <w:szCs w:val="24"/>
          <w:lang w:eastAsia="it-IT"/>
        </w:rPr>
        <w:t>R</w:t>
      </w:r>
      <w:r w:rsidRPr="000C0B07">
        <w:rPr>
          <w:rFonts w:ascii="Times New Roman" w:eastAsia="Times New Roman" w:hAnsi="Times New Roman" w:cs="Times New Roman"/>
          <w:b/>
          <w:spacing w:val="-1"/>
          <w:sz w:val="24"/>
          <w:szCs w:val="24"/>
          <w:lang w:eastAsia="it-IT"/>
        </w:rPr>
        <w:t>A</w:t>
      </w:r>
      <w:r w:rsidRPr="000C0B07">
        <w:rPr>
          <w:rFonts w:ascii="Times New Roman" w:eastAsia="Times New Roman" w:hAnsi="Times New Roman" w:cs="Times New Roman"/>
          <w:b/>
          <w:sz w:val="24"/>
          <w:szCs w:val="24"/>
          <w:lang w:eastAsia="it-IT"/>
        </w:rPr>
        <w:t>TA</w:t>
      </w:r>
      <w:r w:rsidRPr="000C0B07">
        <w:rPr>
          <w:rFonts w:ascii="Times New Roman" w:eastAsia="Times New Roman" w:hAnsi="Times New Roman" w:cs="Times New Roman"/>
          <w:b/>
          <w:spacing w:val="27"/>
          <w:sz w:val="24"/>
          <w:szCs w:val="24"/>
          <w:lang w:eastAsia="it-IT"/>
        </w:rPr>
        <w:t xml:space="preserve"> </w:t>
      </w:r>
      <w:r w:rsidRPr="000C0B07">
        <w:rPr>
          <w:rFonts w:ascii="Times New Roman" w:eastAsia="Times New Roman" w:hAnsi="Times New Roman" w:cs="Times New Roman"/>
          <w:b/>
          <w:spacing w:val="-1"/>
          <w:w w:val="103"/>
          <w:sz w:val="24"/>
          <w:szCs w:val="24"/>
          <w:lang w:eastAsia="it-IT"/>
        </w:rPr>
        <w:t>D</w:t>
      </w:r>
      <w:r w:rsidRPr="000C0B07">
        <w:rPr>
          <w:rFonts w:ascii="Times New Roman" w:eastAsia="Times New Roman" w:hAnsi="Times New Roman" w:cs="Times New Roman"/>
          <w:b/>
          <w:w w:val="103"/>
          <w:sz w:val="24"/>
          <w:szCs w:val="24"/>
          <w:lang w:eastAsia="it-IT"/>
        </w:rPr>
        <w:t>E</w:t>
      </w:r>
      <w:r w:rsidRPr="000C0B07">
        <w:rPr>
          <w:rFonts w:ascii="Times New Roman" w:eastAsia="Times New Roman" w:hAnsi="Times New Roman" w:cs="Times New Roman"/>
          <w:b/>
          <w:spacing w:val="-2"/>
          <w:w w:val="103"/>
          <w:sz w:val="24"/>
          <w:szCs w:val="24"/>
          <w:lang w:eastAsia="it-IT"/>
        </w:rPr>
        <w:t>LL</w:t>
      </w:r>
      <w:r>
        <w:rPr>
          <w:rFonts w:ascii="Times New Roman" w:eastAsia="Times New Roman" w:hAnsi="Times New Roman" w:cs="Times New Roman"/>
          <w:b/>
          <w:spacing w:val="-2"/>
          <w:w w:val="103"/>
          <w:sz w:val="24"/>
          <w:szCs w:val="24"/>
          <w:lang w:eastAsia="it-IT"/>
        </w:rPr>
        <w:t>A CONCESSIONE</w:t>
      </w:r>
    </w:p>
    <w:p w:rsidR="007F5541" w:rsidRPr="000C0B07" w:rsidRDefault="007F5541" w:rsidP="00B36301">
      <w:pPr>
        <w:spacing w:after="0" w:line="276" w:lineRule="auto"/>
        <w:ind w:right="-1"/>
        <w:jc w:val="center"/>
        <w:rPr>
          <w:rFonts w:ascii="Times New Roman" w:eastAsia="Times New Roman" w:hAnsi="Times New Roman" w:cs="Times New Roman"/>
          <w:b/>
          <w:w w:val="103"/>
          <w:sz w:val="24"/>
          <w:szCs w:val="24"/>
          <w:lang w:eastAsia="it-IT"/>
        </w:rPr>
      </w:pPr>
    </w:p>
    <w:p w:rsidR="000C0B07" w:rsidRPr="007F5541" w:rsidRDefault="000C0B07" w:rsidP="00B36301">
      <w:pPr>
        <w:widowControl w:val="0"/>
        <w:spacing w:after="0" w:line="276" w:lineRule="auto"/>
        <w:ind w:right="-1"/>
        <w:jc w:val="both"/>
        <w:rPr>
          <w:rFonts w:ascii="Times New Roman" w:eastAsia="Times New Roman" w:hAnsi="Times New Roman" w:cs="Times New Roman"/>
          <w:sz w:val="24"/>
          <w:szCs w:val="24"/>
          <w:lang w:eastAsia="it-IT"/>
        </w:rPr>
      </w:pPr>
      <w:r w:rsidRPr="007F5541">
        <w:rPr>
          <w:rFonts w:ascii="Times New Roman" w:eastAsia="Times New Roman" w:hAnsi="Times New Roman" w:cs="Times New Roman"/>
          <w:spacing w:val="-2"/>
          <w:sz w:val="24"/>
          <w:szCs w:val="24"/>
          <w:lang w:eastAsia="it-IT"/>
        </w:rPr>
        <w:t>La</w:t>
      </w:r>
      <w:r w:rsidRPr="007F5541">
        <w:rPr>
          <w:rFonts w:ascii="Times New Roman" w:eastAsia="Times New Roman" w:hAnsi="Times New Roman" w:cs="Times New Roman"/>
          <w:spacing w:val="19"/>
          <w:sz w:val="24"/>
          <w:szCs w:val="24"/>
          <w:lang w:eastAsia="it-IT"/>
        </w:rPr>
        <w:t xml:space="preserve"> </w:t>
      </w:r>
      <w:r w:rsidRPr="007F5541">
        <w:rPr>
          <w:rFonts w:ascii="Times New Roman" w:eastAsia="Times New Roman" w:hAnsi="Times New Roman" w:cs="Times New Roman"/>
          <w:spacing w:val="-1"/>
          <w:sz w:val="24"/>
          <w:szCs w:val="24"/>
          <w:lang w:eastAsia="it-IT"/>
        </w:rPr>
        <w:t>p</w:t>
      </w:r>
      <w:r w:rsidRPr="007F5541">
        <w:rPr>
          <w:rFonts w:ascii="Times New Roman" w:eastAsia="Times New Roman" w:hAnsi="Times New Roman" w:cs="Times New Roman"/>
          <w:sz w:val="24"/>
          <w:szCs w:val="24"/>
          <w:lang w:eastAsia="it-IT"/>
        </w:rPr>
        <w:t>r</w:t>
      </w:r>
      <w:r w:rsidRPr="007F5541">
        <w:rPr>
          <w:rFonts w:ascii="Times New Roman" w:eastAsia="Times New Roman" w:hAnsi="Times New Roman" w:cs="Times New Roman"/>
          <w:spacing w:val="-1"/>
          <w:sz w:val="24"/>
          <w:szCs w:val="24"/>
          <w:lang w:eastAsia="it-IT"/>
        </w:rPr>
        <w:t>e</w:t>
      </w:r>
      <w:r w:rsidRPr="007F5541">
        <w:rPr>
          <w:rFonts w:ascii="Times New Roman" w:eastAsia="Times New Roman" w:hAnsi="Times New Roman" w:cs="Times New Roman"/>
          <w:spacing w:val="1"/>
          <w:sz w:val="24"/>
          <w:szCs w:val="24"/>
          <w:lang w:eastAsia="it-IT"/>
        </w:rPr>
        <w:t>s</w:t>
      </w:r>
      <w:r w:rsidRPr="007F5541">
        <w:rPr>
          <w:rFonts w:ascii="Times New Roman" w:eastAsia="Times New Roman" w:hAnsi="Times New Roman" w:cs="Times New Roman"/>
          <w:spacing w:val="-3"/>
          <w:sz w:val="24"/>
          <w:szCs w:val="24"/>
          <w:lang w:eastAsia="it-IT"/>
        </w:rPr>
        <w:t>e</w:t>
      </w:r>
      <w:r w:rsidRPr="007F5541">
        <w:rPr>
          <w:rFonts w:ascii="Times New Roman" w:eastAsia="Times New Roman" w:hAnsi="Times New Roman" w:cs="Times New Roman"/>
          <w:spacing w:val="2"/>
          <w:sz w:val="24"/>
          <w:szCs w:val="24"/>
          <w:lang w:eastAsia="it-IT"/>
        </w:rPr>
        <w:t>n</w:t>
      </w:r>
      <w:r w:rsidRPr="007F5541">
        <w:rPr>
          <w:rFonts w:ascii="Times New Roman" w:eastAsia="Times New Roman" w:hAnsi="Times New Roman" w:cs="Times New Roman"/>
          <w:sz w:val="24"/>
          <w:szCs w:val="24"/>
          <w:lang w:eastAsia="it-IT"/>
        </w:rPr>
        <w:t>te</w:t>
      </w:r>
      <w:r w:rsidR="008F4B3C">
        <w:rPr>
          <w:rFonts w:ascii="Times New Roman" w:eastAsia="Times New Roman" w:hAnsi="Times New Roman" w:cs="Times New Roman"/>
          <w:sz w:val="24"/>
          <w:szCs w:val="24"/>
          <w:lang w:eastAsia="it-IT"/>
        </w:rPr>
        <w:t xml:space="preserve"> concessione </w:t>
      </w:r>
      <w:r w:rsidRPr="007F5541">
        <w:rPr>
          <w:rFonts w:ascii="Times New Roman" w:eastAsia="Times New Roman" w:hAnsi="Times New Roman" w:cs="Times New Roman"/>
          <w:spacing w:val="-1"/>
          <w:sz w:val="24"/>
          <w:szCs w:val="24"/>
          <w:lang w:eastAsia="it-IT"/>
        </w:rPr>
        <w:t>a</w:t>
      </w:r>
      <w:r w:rsidRPr="007F5541">
        <w:rPr>
          <w:rFonts w:ascii="Times New Roman" w:eastAsia="Times New Roman" w:hAnsi="Times New Roman" w:cs="Times New Roman"/>
          <w:spacing w:val="-3"/>
          <w:sz w:val="24"/>
          <w:szCs w:val="24"/>
          <w:lang w:eastAsia="it-IT"/>
        </w:rPr>
        <w:t>v</w:t>
      </w:r>
      <w:r w:rsidRPr="007F5541">
        <w:rPr>
          <w:rFonts w:ascii="Times New Roman" w:eastAsia="Times New Roman" w:hAnsi="Times New Roman" w:cs="Times New Roman"/>
          <w:sz w:val="24"/>
          <w:szCs w:val="24"/>
          <w:lang w:eastAsia="it-IT"/>
        </w:rPr>
        <w:t>rà</w:t>
      </w:r>
      <w:r w:rsidRPr="007F5541">
        <w:rPr>
          <w:rFonts w:ascii="Times New Roman" w:eastAsia="Times New Roman" w:hAnsi="Times New Roman" w:cs="Times New Roman"/>
          <w:spacing w:val="26"/>
          <w:sz w:val="24"/>
          <w:szCs w:val="24"/>
          <w:lang w:eastAsia="it-IT"/>
        </w:rPr>
        <w:t xml:space="preserve"> </w:t>
      </w:r>
      <w:r w:rsidRPr="007F5541">
        <w:rPr>
          <w:rFonts w:ascii="Times New Roman" w:eastAsia="Times New Roman" w:hAnsi="Times New Roman" w:cs="Times New Roman"/>
          <w:spacing w:val="-1"/>
          <w:sz w:val="24"/>
          <w:szCs w:val="24"/>
          <w:lang w:eastAsia="it-IT"/>
        </w:rPr>
        <w:t>du</w:t>
      </w:r>
      <w:r w:rsidRPr="007F5541">
        <w:rPr>
          <w:rFonts w:ascii="Times New Roman" w:eastAsia="Times New Roman" w:hAnsi="Times New Roman" w:cs="Times New Roman"/>
          <w:spacing w:val="3"/>
          <w:sz w:val="24"/>
          <w:szCs w:val="24"/>
          <w:lang w:eastAsia="it-IT"/>
        </w:rPr>
        <w:t>r</w:t>
      </w:r>
      <w:r w:rsidRPr="007F5541">
        <w:rPr>
          <w:rFonts w:ascii="Times New Roman" w:eastAsia="Times New Roman" w:hAnsi="Times New Roman" w:cs="Times New Roman"/>
          <w:spacing w:val="-3"/>
          <w:sz w:val="24"/>
          <w:szCs w:val="24"/>
          <w:lang w:eastAsia="it-IT"/>
        </w:rPr>
        <w:t>a</w:t>
      </w:r>
      <w:r w:rsidRPr="007F5541">
        <w:rPr>
          <w:rFonts w:ascii="Times New Roman" w:eastAsia="Times New Roman" w:hAnsi="Times New Roman" w:cs="Times New Roman"/>
          <w:spacing w:val="2"/>
          <w:sz w:val="24"/>
          <w:szCs w:val="24"/>
          <w:lang w:eastAsia="it-IT"/>
        </w:rPr>
        <w:t>t</w:t>
      </w:r>
      <w:r w:rsidRPr="007F5541">
        <w:rPr>
          <w:rFonts w:ascii="Times New Roman" w:eastAsia="Times New Roman" w:hAnsi="Times New Roman" w:cs="Times New Roman"/>
          <w:sz w:val="24"/>
          <w:szCs w:val="24"/>
          <w:lang w:eastAsia="it-IT"/>
        </w:rPr>
        <w:t>a</w:t>
      </w:r>
      <w:r w:rsidR="007F5541" w:rsidRPr="007F5541">
        <w:rPr>
          <w:rFonts w:ascii="Times New Roman" w:hAnsi="Times New Roman" w:cs="Times New Roman"/>
          <w:sz w:val="24"/>
          <w:szCs w:val="24"/>
          <w:lang w:eastAsia="ar-SA"/>
        </w:rPr>
        <w:t xml:space="preserve"> di tre anni, eventualmente rinnovabile per un uguale periodo</w:t>
      </w:r>
      <w:r w:rsidR="00DF0BD8">
        <w:rPr>
          <w:rFonts w:ascii="Times New Roman" w:hAnsi="Times New Roman" w:cs="Times New Roman"/>
          <w:sz w:val="24"/>
          <w:szCs w:val="24"/>
          <w:lang w:eastAsia="ar-SA"/>
        </w:rPr>
        <w:t xml:space="preserve"> previo accordo tra le parti</w:t>
      </w:r>
      <w:r w:rsidR="00AF24CE" w:rsidRPr="007F5541">
        <w:rPr>
          <w:rFonts w:ascii="Times New Roman" w:eastAsia="Times New Roman" w:hAnsi="Times New Roman" w:cs="Times New Roman"/>
          <w:spacing w:val="-1"/>
          <w:sz w:val="24"/>
          <w:szCs w:val="24"/>
          <w:lang w:eastAsia="it-IT"/>
        </w:rPr>
        <w:t xml:space="preserve">, </w:t>
      </w:r>
      <w:r w:rsidRPr="007F5541">
        <w:rPr>
          <w:rFonts w:ascii="Times New Roman" w:eastAsia="Times New Roman" w:hAnsi="Times New Roman" w:cs="Times New Roman"/>
          <w:sz w:val="24"/>
          <w:szCs w:val="24"/>
          <w:lang w:eastAsia="it-IT"/>
        </w:rPr>
        <w:t>a</w:t>
      </w:r>
      <w:r w:rsidRPr="007F5541">
        <w:rPr>
          <w:rFonts w:ascii="Times New Roman" w:eastAsia="Times New Roman" w:hAnsi="Times New Roman" w:cs="Times New Roman"/>
          <w:spacing w:val="15"/>
          <w:sz w:val="24"/>
          <w:szCs w:val="24"/>
          <w:lang w:eastAsia="it-IT"/>
        </w:rPr>
        <w:t xml:space="preserve"> </w:t>
      </w:r>
      <w:r w:rsidRPr="007F5541">
        <w:rPr>
          <w:rFonts w:ascii="Times New Roman" w:eastAsia="Times New Roman" w:hAnsi="Times New Roman" w:cs="Times New Roman"/>
          <w:spacing w:val="2"/>
          <w:sz w:val="24"/>
          <w:szCs w:val="24"/>
          <w:lang w:eastAsia="it-IT"/>
        </w:rPr>
        <w:t>p</w:t>
      </w:r>
      <w:r w:rsidRPr="007F5541">
        <w:rPr>
          <w:rFonts w:ascii="Times New Roman" w:eastAsia="Times New Roman" w:hAnsi="Times New Roman" w:cs="Times New Roman"/>
          <w:spacing w:val="-1"/>
          <w:sz w:val="24"/>
          <w:szCs w:val="24"/>
          <w:lang w:eastAsia="it-IT"/>
        </w:rPr>
        <w:t>a</w:t>
      </w:r>
      <w:r w:rsidRPr="007F5541">
        <w:rPr>
          <w:rFonts w:ascii="Times New Roman" w:eastAsia="Times New Roman" w:hAnsi="Times New Roman" w:cs="Times New Roman"/>
          <w:sz w:val="24"/>
          <w:szCs w:val="24"/>
          <w:lang w:eastAsia="it-IT"/>
        </w:rPr>
        <w:t>rt</w:t>
      </w:r>
      <w:r w:rsidRPr="007F5541">
        <w:rPr>
          <w:rFonts w:ascii="Times New Roman" w:eastAsia="Times New Roman" w:hAnsi="Times New Roman" w:cs="Times New Roman"/>
          <w:spacing w:val="2"/>
          <w:sz w:val="24"/>
          <w:szCs w:val="24"/>
          <w:lang w:eastAsia="it-IT"/>
        </w:rPr>
        <w:t>i</w:t>
      </w:r>
      <w:r w:rsidRPr="007F5541">
        <w:rPr>
          <w:rFonts w:ascii="Times New Roman" w:eastAsia="Times New Roman" w:hAnsi="Times New Roman" w:cs="Times New Roman"/>
          <w:spacing w:val="-2"/>
          <w:sz w:val="24"/>
          <w:szCs w:val="24"/>
          <w:lang w:eastAsia="it-IT"/>
        </w:rPr>
        <w:t>r</w:t>
      </w:r>
      <w:r w:rsidRPr="007F5541">
        <w:rPr>
          <w:rFonts w:ascii="Times New Roman" w:eastAsia="Times New Roman" w:hAnsi="Times New Roman" w:cs="Times New Roman"/>
          <w:sz w:val="24"/>
          <w:szCs w:val="24"/>
          <w:lang w:eastAsia="it-IT"/>
        </w:rPr>
        <w:t>e</w:t>
      </w:r>
      <w:r w:rsidR="00B5221E">
        <w:rPr>
          <w:rFonts w:ascii="Times New Roman" w:eastAsia="Times New Roman" w:hAnsi="Times New Roman" w:cs="Times New Roman"/>
          <w:sz w:val="24"/>
          <w:szCs w:val="24"/>
          <w:lang w:eastAsia="it-IT"/>
        </w:rPr>
        <w:t xml:space="preserve"> dall</w:t>
      </w:r>
      <w:r w:rsidR="00FE5C83">
        <w:rPr>
          <w:rFonts w:ascii="Times New Roman" w:eastAsia="Times New Roman" w:hAnsi="Times New Roman" w:cs="Times New Roman"/>
          <w:sz w:val="24"/>
          <w:szCs w:val="24"/>
          <w:lang w:eastAsia="it-IT"/>
        </w:rPr>
        <w:t xml:space="preserve">a sottoscrizione del relativo contratto e dell’eventuale </w:t>
      </w:r>
      <w:r w:rsidR="00FE5C83">
        <w:rPr>
          <w:rFonts w:ascii="Times New Roman" w:eastAsia="Times New Roman" w:hAnsi="Times New Roman" w:cs="Times New Roman"/>
          <w:sz w:val="24"/>
          <w:szCs w:val="24"/>
          <w:lang w:eastAsia="it-IT"/>
        </w:rPr>
        <w:lastRenderedPageBreak/>
        <w:t>consegna anticipata della concessione stessa.</w:t>
      </w:r>
    </w:p>
    <w:p w:rsidR="00B9560B" w:rsidRPr="00B9560B" w:rsidRDefault="00B9560B" w:rsidP="00B36301">
      <w:pPr>
        <w:pStyle w:val="Corpotesto"/>
        <w:spacing w:line="276" w:lineRule="auto"/>
        <w:jc w:val="both"/>
        <w:rPr>
          <w:rFonts w:ascii="Times New Roman" w:eastAsia="Times New Roman" w:hAnsi="Times New Roman" w:cs="Times New Roman"/>
          <w:spacing w:val="-2"/>
          <w:sz w:val="24"/>
          <w:szCs w:val="24"/>
          <w:lang w:eastAsia="it-IT"/>
        </w:rPr>
      </w:pPr>
      <w:proofErr w:type="gramStart"/>
      <w:r w:rsidRPr="00B9560B">
        <w:rPr>
          <w:rFonts w:ascii="Times New Roman" w:eastAsia="Times New Roman" w:hAnsi="Times New Roman" w:cs="Times New Roman"/>
          <w:spacing w:val="-2"/>
          <w:sz w:val="24"/>
          <w:szCs w:val="24"/>
          <w:lang w:eastAsia="it-IT"/>
        </w:rPr>
        <w:t>E’</w:t>
      </w:r>
      <w:proofErr w:type="gramEnd"/>
      <w:r w:rsidRPr="00B9560B">
        <w:rPr>
          <w:rFonts w:ascii="Times New Roman" w:eastAsia="Times New Roman" w:hAnsi="Times New Roman" w:cs="Times New Roman"/>
          <w:spacing w:val="-2"/>
          <w:sz w:val="24"/>
          <w:szCs w:val="24"/>
          <w:lang w:eastAsia="it-IT"/>
        </w:rPr>
        <w:t xml:space="preserve"> facoltà del </w:t>
      </w:r>
      <w:r w:rsidR="009F65D3">
        <w:rPr>
          <w:rFonts w:ascii="Times New Roman" w:eastAsia="Times New Roman" w:hAnsi="Times New Roman" w:cs="Times New Roman"/>
          <w:spacing w:val="-2"/>
          <w:sz w:val="24"/>
          <w:szCs w:val="24"/>
          <w:lang w:eastAsia="it-IT"/>
        </w:rPr>
        <w:t>concedente</w:t>
      </w:r>
      <w:r w:rsidRPr="00B9560B">
        <w:rPr>
          <w:rFonts w:ascii="Times New Roman" w:eastAsia="Times New Roman" w:hAnsi="Times New Roman" w:cs="Times New Roman"/>
          <w:spacing w:val="-2"/>
          <w:sz w:val="24"/>
          <w:szCs w:val="24"/>
          <w:lang w:eastAsia="it-IT"/>
        </w:rPr>
        <w:t>, con preavviso non inferiore a 30 (trenta) giorni antecedenti la scadenza, richiedere una proroga temporanea del contratto finalizzata all’espletamento od al completamento delle procedure di aggiudicazione della nuova gara. L’aggiudicatario si impegna sin d’ora a prorogare in tal caso il servizio alle medesime condizioni contrattuali ed economiche per il periodo che sarà indicato.</w:t>
      </w:r>
    </w:p>
    <w:p w:rsidR="00B9560B" w:rsidRPr="00B9560B" w:rsidRDefault="00B9560B" w:rsidP="00B36301">
      <w:pPr>
        <w:shd w:val="clear" w:color="auto" w:fill="FFFFFF"/>
        <w:spacing w:line="276" w:lineRule="auto"/>
        <w:ind w:left="5"/>
        <w:jc w:val="both"/>
        <w:rPr>
          <w:rFonts w:ascii="Times New Roman" w:eastAsia="Times New Roman" w:hAnsi="Times New Roman" w:cs="Times New Roman"/>
          <w:spacing w:val="-2"/>
          <w:sz w:val="24"/>
          <w:szCs w:val="24"/>
          <w:lang w:eastAsia="it-IT"/>
        </w:rPr>
      </w:pPr>
      <w:r w:rsidRPr="00B9560B">
        <w:rPr>
          <w:rFonts w:ascii="Times New Roman" w:eastAsia="Times New Roman" w:hAnsi="Times New Roman" w:cs="Times New Roman"/>
          <w:spacing w:val="-2"/>
          <w:sz w:val="24"/>
          <w:szCs w:val="24"/>
          <w:lang w:eastAsia="it-IT"/>
        </w:rPr>
        <w:t>Ricorrono le condizioni per la predisposizione del D.U.V.R.I.</w:t>
      </w:r>
    </w:p>
    <w:p w:rsidR="00B9560B" w:rsidRPr="00B9560B" w:rsidRDefault="00B9560B" w:rsidP="00B36301">
      <w:pPr>
        <w:shd w:val="clear" w:color="auto" w:fill="FFFFFF"/>
        <w:spacing w:line="276" w:lineRule="auto"/>
        <w:ind w:left="5"/>
        <w:jc w:val="both"/>
        <w:rPr>
          <w:rFonts w:ascii="Times New Roman" w:eastAsia="Times New Roman" w:hAnsi="Times New Roman" w:cs="Times New Roman"/>
          <w:spacing w:val="-2"/>
          <w:sz w:val="24"/>
          <w:szCs w:val="24"/>
          <w:lang w:eastAsia="it-IT"/>
        </w:rPr>
      </w:pPr>
      <w:r w:rsidRPr="00B9560B">
        <w:rPr>
          <w:rFonts w:ascii="Times New Roman" w:eastAsia="Times New Roman" w:hAnsi="Times New Roman" w:cs="Times New Roman"/>
          <w:spacing w:val="-2"/>
          <w:sz w:val="24"/>
          <w:szCs w:val="24"/>
          <w:lang w:eastAsia="it-IT"/>
        </w:rPr>
        <w:t>Il concorrente nella formulazione dell’offerta economica dovrà, altresì, tener conto dei costi specifici per la sicurezza sul lavoro connessi all’esercizio dell’attività svolta: tali oneri sono a carico del concorrente e compresi nel prezzo offerto.</w:t>
      </w:r>
    </w:p>
    <w:p w:rsidR="00AF24CE" w:rsidRDefault="00AF24CE" w:rsidP="00B36301">
      <w:pPr>
        <w:spacing w:after="0" w:line="276" w:lineRule="auto"/>
        <w:ind w:right="-1"/>
        <w:jc w:val="center"/>
        <w:rPr>
          <w:rFonts w:ascii="Times New Roman" w:eastAsia="Times New Roman" w:hAnsi="Times New Roman" w:cs="Times New Roman"/>
          <w:b/>
          <w:bCs/>
          <w:sz w:val="24"/>
          <w:szCs w:val="24"/>
          <w:lang w:eastAsia="it-IT"/>
        </w:rPr>
      </w:pPr>
    </w:p>
    <w:p w:rsidR="000C0B07" w:rsidRPr="000C0B07" w:rsidRDefault="000C0B07" w:rsidP="00B36301">
      <w:pPr>
        <w:spacing w:after="0" w:line="276"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4 – PROCEDURA DI AGGIUDICAZIONE – VALUTAZIONE DELLE OFFERTE</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Ai sensi </w:t>
      </w:r>
      <w:r w:rsidRPr="007F5541">
        <w:rPr>
          <w:rFonts w:ascii="Times New Roman" w:eastAsia="Times New Roman" w:hAnsi="Times New Roman" w:cs="Times New Roman"/>
          <w:sz w:val="24"/>
          <w:szCs w:val="24"/>
          <w:lang w:eastAsia="it-IT"/>
        </w:rPr>
        <w:t xml:space="preserve">del </w:t>
      </w:r>
      <w:proofErr w:type="spellStart"/>
      <w:r w:rsidRPr="007F5541">
        <w:rPr>
          <w:rFonts w:ascii="Times New Roman" w:eastAsia="Times New Roman" w:hAnsi="Times New Roman" w:cs="Times New Roman"/>
          <w:sz w:val="24"/>
          <w:szCs w:val="24"/>
          <w:lang w:eastAsia="it-IT"/>
        </w:rPr>
        <w:t>D.Lgs.</w:t>
      </w:r>
      <w:proofErr w:type="spellEnd"/>
      <w:r w:rsidRPr="007F5541">
        <w:rPr>
          <w:rFonts w:ascii="Times New Roman" w:eastAsia="Times New Roman" w:hAnsi="Times New Roman" w:cs="Times New Roman"/>
          <w:sz w:val="24"/>
          <w:szCs w:val="24"/>
          <w:lang w:eastAsia="it-IT"/>
        </w:rPr>
        <w:t xml:space="preserve"> n. 50/2016</w:t>
      </w:r>
      <w:r w:rsidR="007A40C2">
        <w:rPr>
          <w:rFonts w:ascii="Times New Roman" w:eastAsia="Times New Roman" w:hAnsi="Times New Roman" w:cs="Times New Roman"/>
          <w:sz w:val="24"/>
          <w:szCs w:val="24"/>
          <w:lang w:eastAsia="it-IT"/>
        </w:rPr>
        <w:t xml:space="preserve"> e </w:t>
      </w:r>
      <w:proofErr w:type="spellStart"/>
      <w:proofErr w:type="gramStart"/>
      <w:r w:rsidR="007A40C2">
        <w:rPr>
          <w:rFonts w:ascii="Times New Roman" w:eastAsia="Times New Roman" w:hAnsi="Times New Roman" w:cs="Times New Roman"/>
          <w:sz w:val="24"/>
          <w:szCs w:val="24"/>
          <w:lang w:eastAsia="it-IT"/>
        </w:rPr>
        <w:t>ss.mm.ii</w:t>
      </w:r>
      <w:proofErr w:type="spellEnd"/>
      <w:proofErr w:type="gramEnd"/>
      <w:r w:rsidRPr="000C0B07">
        <w:rPr>
          <w:rFonts w:ascii="Times New Roman" w:eastAsia="Times New Roman" w:hAnsi="Times New Roman" w:cs="Times New Roman"/>
          <w:sz w:val="24"/>
          <w:szCs w:val="24"/>
          <w:lang w:eastAsia="it-IT"/>
        </w:rPr>
        <w:t>, si proced</w:t>
      </w:r>
      <w:r>
        <w:rPr>
          <w:rFonts w:ascii="Times New Roman" w:eastAsia="Times New Roman" w:hAnsi="Times New Roman" w:cs="Times New Roman"/>
          <w:sz w:val="24"/>
          <w:szCs w:val="24"/>
          <w:lang w:eastAsia="it-IT"/>
        </w:rPr>
        <w:t>erà</w:t>
      </w:r>
      <w:r w:rsidRPr="000C0B07">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bCs/>
          <w:sz w:val="24"/>
          <w:szCs w:val="24"/>
          <w:lang w:eastAsia="it-IT"/>
        </w:rPr>
        <w:t xml:space="preserve">con </w:t>
      </w:r>
      <w:r w:rsidRPr="000C0B07">
        <w:rPr>
          <w:rFonts w:ascii="Times New Roman" w:eastAsia="Times New Roman" w:hAnsi="Times New Roman" w:cs="Times New Roman"/>
          <w:sz w:val="24"/>
          <w:szCs w:val="24"/>
          <w:lang w:eastAsia="it-IT"/>
        </w:rPr>
        <w:t xml:space="preserve">l’aggiudicazione dell’offerta economicamente più vantaggiosa. </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La proposta di aggiudicazione avverrà sulla base del giudizio tecnico – economico espresso insindacabilmente da apposita </w:t>
      </w:r>
      <w:r w:rsidRPr="00DF0BD8">
        <w:rPr>
          <w:rFonts w:ascii="Times New Roman" w:eastAsia="Times New Roman" w:hAnsi="Times New Roman" w:cs="Times New Roman"/>
          <w:sz w:val="24"/>
          <w:szCs w:val="24"/>
          <w:lang w:eastAsia="it-IT"/>
        </w:rPr>
        <w:t>Commissione Giudicatrice</w:t>
      </w:r>
      <w:r w:rsidRPr="000C0B07">
        <w:rPr>
          <w:rFonts w:ascii="Times New Roman" w:eastAsia="Times New Roman" w:hAnsi="Times New Roman" w:cs="Times New Roman"/>
          <w:sz w:val="24"/>
          <w:szCs w:val="24"/>
          <w:lang w:eastAsia="it-IT"/>
        </w:rPr>
        <w:t xml:space="preserve"> che valuterà le offerte pervenute sulla base delle indicazioni e prescrizioni contenute nel presente capitolato.</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La proposta di aggiudicazione sarà effettuata a favore dell’offerta ritenuta economicamente più vantaggiosa, individuata attraverso la valutazione dei criteri sotto elencati e relativi coefficienti:</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p>
    <w:p w:rsidR="000C0B07" w:rsidRPr="0019703A" w:rsidRDefault="000C0B07" w:rsidP="00B37ED6">
      <w:pPr>
        <w:pStyle w:val="Paragrafoelenco"/>
        <w:widowControl w:val="0"/>
        <w:numPr>
          <w:ilvl w:val="0"/>
          <w:numId w:val="5"/>
        </w:numPr>
        <w:spacing w:line="276" w:lineRule="auto"/>
        <w:ind w:right="-1"/>
        <w:jc w:val="both"/>
        <w:rPr>
          <w:i/>
          <w:sz w:val="28"/>
          <w:szCs w:val="28"/>
        </w:rPr>
      </w:pPr>
      <w:r w:rsidRPr="0019703A">
        <w:rPr>
          <w:b/>
          <w:bCs/>
          <w:i/>
          <w:sz w:val="28"/>
          <w:szCs w:val="28"/>
          <w:u w:val="thick"/>
        </w:rPr>
        <w:t>Va</w:t>
      </w:r>
      <w:r w:rsidRPr="0019703A">
        <w:rPr>
          <w:b/>
          <w:bCs/>
          <w:i/>
          <w:spacing w:val="1"/>
          <w:sz w:val="28"/>
          <w:szCs w:val="28"/>
          <w:u w:val="thick"/>
        </w:rPr>
        <w:t>l</w:t>
      </w:r>
      <w:r w:rsidRPr="0019703A">
        <w:rPr>
          <w:b/>
          <w:bCs/>
          <w:i/>
          <w:spacing w:val="-1"/>
          <w:sz w:val="28"/>
          <w:szCs w:val="28"/>
          <w:u w:val="thick"/>
        </w:rPr>
        <w:t>u</w:t>
      </w:r>
      <w:r w:rsidRPr="0019703A">
        <w:rPr>
          <w:b/>
          <w:bCs/>
          <w:i/>
          <w:sz w:val="28"/>
          <w:szCs w:val="28"/>
          <w:u w:val="thick"/>
        </w:rPr>
        <w:t>ta</w:t>
      </w:r>
      <w:r w:rsidRPr="0019703A">
        <w:rPr>
          <w:b/>
          <w:bCs/>
          <w:i/>
          <w:spacing w:val="1"/>
          <w:sz w:val="28"/>
          <w:szCs w:val="28"/>
          <w:u w:val="thick"/>
        </w:rPr>
        <w:t>zi</w:t>
      </w:r>
      <w:r w:rsidRPr="0019703A">
        <w:rPr>
          <w:b/>
          <w:bCs/>
          <w:i/>
          <w:spacing w:val="-1"/>
          <w:sz w:val="28"/>
          <w:szCs w:val="28"/>
          <w:u w:val="thick"/>
        </w:rPr>
        <w:t>on</w:t>
      </w:r>
      <w:r w:rsidRPr="0019703A">
        <w:rPr>
          <w:b/>
          <w:bCs/>
          <w:i/>
          <w:sz w:val="28"/>
          <w:szCs w:val="28"/>
          <w:u w:val="thick"/>
        </w:rPr>
        <w:t>e</w:t>
      </w:r>
      <w:r w:rsidRPr="0019703A">
        <w:rPr>
          <w:b/>
          <w:bCs/>
          <w:i/>
          <w:spacing w:val="1"/>
          <w:sz w:val="28"/>
          <w:szCs w:val="28"/>
          <w:u w:val="thick"/>
        </w:rPr>
        <w:t xml:space="preserve"> </w:t>
      </w:r>
      <w:proofErr w:type="gramStart"/>
      <w:r w:rsidRPr="0019703A">
        <w:rPr>
          <w:b/>
          <w:bCs/>
          <w:i/>
          <w:sz w:val="28"/>
          <w:szCs w:val="28"/>
          <w:u w:val="thick"/>
        </w:rPr>
        <w:t>tec</w:t>
      </w:r>
      <w:r w:rsidRPr="0019703A">
        <w:rPr>
          <w:b/>
          <w:bCs/>
          <w:i/>
          <w:spacing w:val="-1"/>
          <w:sz w:val="28"/>
          <w:szCs w:val="28"/>
          <w:u w:val="thick"/>
        </w:rPr>
        <w:t>n</w:t>
      </w:r>
      <w:r w:rsidRPr="0019703A">
        <w:rPr>
          <w:b/>
          <w:bCs/>
          <w:i/>
          <w:spacing w:val="1"/>
          <w:sz w:val="28"/>
          <w:szCs w:val="28"/>
          <w:u w:val="thick"/>
        </w:rPr>
        <w:t>i</w:t>
      </w:r>
      <w:r w:rsidRPr="0019703A">
        <w:rPr>
          <w:b/>
          <w:bCs/>
          <w:i/>
          <w:sz w:val="28"/>
          <w:szCs w:val="28"/>
          <w:u w:val="thick"/>
        </w:rPr>
        <w:t>ca</w:t>
      </w:r>
      <w:r w:rsidRPr="0019703A">
        <w:rPr>
          <w:b/>
          <w:bCs/>
          <w:i/>
          <w:spacing w:val="1"/>
          <w:sz w:val="28"/>
          <w:szCs w:val="28"/>
          <w:u w:val="thick"/>
        </w:rPr>
        <w:t xml:space="preserve">  </w:t>
      </w:r>
      <w:r w:rsidRPr="0019703A">
        <w:rPr>
          <w:b/>
          <w:bCs/>
          <w:i/>
          <w:sz w:val="28"/>
          <w:szCs w:val="28"/>
          <w:u w:val="thick"/>
        </w:rPr>
        <w:t>(</w:t>
      </w:r>
      <w:proofErr w:type="spellStart"/>
      <w:proofErr w:type="gramEnd"/>
      <w:r w:rsidRPr="0019703A">
        <w:rPr>
          <w:b/>
          <w:bCs/>
          <w:i/>
          <w:sz w:val="28"/>
          <w:szCs w:val="28"/>
          <w:u w:val="thick"/>
        </w:rPr>
        <w:t>max</w:t>
      </w:r>
      <w:proofErr w:type="spellEnd"/>
      <w:r w:rsidRPr="0019703A">
        <w:rPr>
          <w:b/>
          <w:bCs/>
          <w:i/>
          <w:spacing w:val="2"/>
          <w:sz w:val="28"/>
          <w:szCs w:val="28"/>
          <w:u w:val="thick"/>
        </w:rPr>
        <w:t xml:space="preserve"> </w:t>
      </w:r>
      <w:r w:rsidR="00BA121A" w:rsidRPr="0019703A">
        <w:rPr>
          <w:b/>
          <w:bCs/>
          <w:i/>
          <w:spacing w:val="2"/>
          <w:sz w:val="28"/>
          <w:szCs w:val="28"/>
          <w:u w:val="thick"/>
        </w:rPr>
        <w:t>70</w:t>
      </w:r>
      <w:r w:rsidR="00ED116E" w:rsidRPr="0019703A">
        <w:rPr>
          <w:b/>
          <w:bCs/>
          <w:i/>
          <w:spacing w:val="2"/>
          <w:sz w:val="28"/>
          <w:szCs w:val="28"/>
          <w:u w:val="thick"/>
        </w:rPr>
        <w:t xml:space="preserve"> </w:t>
      </w:r>
      <w:r w:rsidRPr="0019703A">
        <w:rPr>
          <w:b/>
          <w:bCs/>
          <w:i/>
          <w:spacing w:val="-1"/>
          <w:sz w:val="28"/>
          <w:szCs w:val="28"/>
          <w:u w:val="thick"/>
        </w:rPr>
        <w:t>pun</w:t>
      </w:r>
      <w:r w:rsidRPr="0019703A">
        <w:rPr>
          <w:b/>
          <w:bCs/>
          <w:i/>
          <w:sz w:val="28"/>
          <w:szCs w:val="28"/>
          <w:u w:val="thick"/>
        </w:rPr>
        <w:t>t</w:t>
      </w:r>
      <w:r w:rsidRPr="0019703A">
        <w:rPr>
          <w:b/>
          <w:bCs/>
          <w:i/>
          <w:spacing w:val="1"/>
          <w:sz w:val="28"/>
          <w:szCs w:val="28"/>
          <w:u w:val="thick"/>
        </w:rPr>
        <w:t>i</w:t>
      </w:r>
      <w:r w:rsidRPr="0019703A">
        <w:rPr>
          <w:b/>
          <w:bCs/>
          <w:i/>
          <w:sz w:val="28"/>
          <w:szCs w:val="28"/>
          <w:u w:val="thick"/>
        </w:rPr>
        <w:t>) -</w:t>
      </w:r>
    </w:p>
    <w:p w:rsidR="000C0B07" w:rsidRPr="000C0B07" w:rsidRDefault="000C0B07" w:rsidP="00B36301">
      <w:pPr>
        <w:widowControl w:val="0"/>
        <w:spacing w:after="0" w:line="276" w:lineRule="auto"/>
        <w:ind w:right="-1"/>
        <w:jc w:val="both"/>
        <w:rPr>
          <w:rFonts w:ascii="Times New Roman" w:eastAsia="Times New Roman" w:hAnsi="Times New Roman" w:cs="Times New Roman"/>
          <w:sz w:val="24"/>
          <w:szCs w:val="24"/>
          <w:lang w:eastAsia="it-IT"/>
        </w:rPr>
      </w:pPr>
    </w:p>
    <w:p w:rsidR="000C0B07" w:rsidRPr="000C0B07" w:rsidRDefault="000C0B07" w:rsidP="00B36301">
      <w:pPr>
        <w:widowControl w:val="0"/>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bCs/>
          <w:sz w:val="24"/>
          <w:szCs w:val="24"/>
          <w:lang w:eastAsia="it-IT"/>
        </w:rPr>
        <w:t xml:space="preserve">1.1) </w:t>
      </w:r>
      <w:r w:rsidRPr="000C0B07">
        <w:rPr>
          <w:rFonts w:ascii="Times New Roman" w:eastAsia="Times New Roman" w:hAnsi="Times New Roman" w:cs="Times New Roman"/>
          <w:bCs/>
          <w:sz w:val="24"/>
          <w:szCs w:val="24"/>
          <w:u w:val="thick"/>
          <w:lang w:eastAsia="it-IT"/>
        </w:rPr>
        <w:t>p</w:t>
      </w:r>
      <w:r w:rsidRPr="000C0B07">
        <w:rPr>
          <w:rFonts w:ascii="Times New Roman" w:eastAsia="Times New Roman" w:hAnsi="Times New Roman" w:cs="Times New Roman"/>
          <w:bCs/>
          <w:spacing w:val="1"/>
          <w:sz w:val="24"/>
          <w:szCs w:val="24"/>
          <w:u w:val="thick"/>
          <w:lang w:eastAsia="it-IT"/>
        </w:rPr>
        <w:t>r</w:t>
      </w:r>
      <w:r w:rsidRPr="000C0B07">
        <w:rPr>
          <w:rFonts w:ascii="Times New Roman" w:eastAsia="Times New Roman" w:hAnsi="Times New Roman" w:cs="Times New Roman"/>
          <w:bCs/>
          <w:sz w:val="24"/>
          <w:szCs w:val="24"/>
          <w:u w:val="thick"/>
          <w:lang w:eastAsia="it-IT"/>
        </w:rPr>
        <w:t>opos</w:t>
      </w:r>
      <w:r w:rsidRPr="000C0B07">
        <w:rPr>
          <w:rFonts w:ascii="Times New Roman" w:eastAsia="Times New Roman" w:hAnsi="Times New Roman" w:cs="Times New Roman"/>
          <w:bCs/>
          <w:spacing w:val="1"/>
          <w:sz w:val="24"/>
          <w:szCs w:val="24"/>
          <w:u w:val="thick"/>
          <w:lang w:eastAsia="it-IT"/>
        </w:rPr>
        <w:t>t</w:t>
      </w:r>
      <w:r w:rsidRPr="000C0B07">
        <w:rPr>
          <w:rFonts w:ascii="Times New Roman" w:eastAsia="Times New Roman" w:hAnsi="Times New Roman" w:cs="Times New Roman"/>
          <w:bCs/>
          <w:sz w:val="24"/>
          <w:szCs w:val="24"/>
          <w:u w:val="thick"/>
          <w:lang w:eastAsia="it-IT"/>
        </w:rPr>
        <w:t>a</w:t>
      </w:r>
      <w:r w:rsidRPr="000C0B07">
        <w:rPr>
          <w:rFonts w:ascii="Times New Roman" w:eastAsia="Times New Roman" w:hAnsi="Times New Roman" w:cs="Times New Roman"/>
          <w:bCs/>
          <w:spacing w:val="3"/>
          <w:sz w:val="24"/>
          <w:szCs w:val="24"/>
          <w:u w:val="thick"/>
          <w:lang w:eastAsia="it-IT"/>
        </w:rPr>
        <w:t xml:space="preserve"> </w:t>
      </w:r>
      <w:r w:rsidRPr="000C0B07">
        <w:rPr>
          <w:rFonts w:ascii="Times New Roman" w:eastAsia="Times New Roman" w:hAnsi="Times New Roman" w:cs="Times New Roman"/>
          <w:bCs/>
          <w:spacing w:val="1"/>
          <w:sz w:val="24"/>
          <w:szCs w:val="24"/>
          <w:u w:val="thick"/>
          <w:lang w:eastAsia="it-IT"/>
        </w:rPr>
        <w:t>t</w:t>
      </w:r>
      <w:r w:rsidRPr="000C0B07">
        <w:rPr>
          <w:rFonts w:ascii="Times New Roman" w:eastAsia="Times New Roman" w:hAnsi="Times New Roman" w:cs="Times New Roman"/>
          <w:bCs/>
          <w:sz w:val="24"/>
          <w:szCs w:val="24"/>
          <w:u w:val="thick"/>
          <w:lang w:eastAsia="it-IT"/>
        </w:rPr>
        <w:t>ecn</w:t>
      </w:r>
      <w:r w:rsidRPr="000C0B07">
        <w:rPr>
          <w:rFonts w:ascii="Times New Roman" w:eastAsia="Times New Roman" w:hAnsi="Times New Roman" w:cs="Times New Roman"/>
          <w:bCs/>
          <w:spacing w:val="1"/>
          <w:sz w:val="24"/>
          <w:szCs w:val="24"/>
          <w:u w:val="thick"/>
          <w:lang w:eastAsia="it-IT"/>
        </w:rPr>
        <w:t>i</w:t>
      </w:r>
      <w:r w:rsidRPr="000C0B07">
        <w:rPr>
          <w:rFonts w:ascii="Times New Roman" w:eastAsia="Times New Roman" w:hAnsi="Times New Roman" w:cs="Times New Roman"/>
          <w:bCs/>
          <w:sz w:val="24"/>
          <w:szCs w:val="24"/>
          <w:u w:val="thick"/>
          <w:lang w:eastAsia="it-IT"/>
        </w:rPr>
        <w:t>ca</w:t>
      </w:r>
      <w:r w:rsidRPr="000C0B07">
        <w:rPr>
          <w:rFonts w:ascii="Times New Roman" w:eastAsia="Times New Roman" w:hAnsi="Times New Roman" w:cs="Times New Roman"/>
          <w:b/>
          <w:bCs/>
          <w:spacing w:val="3"/>
          <w:sz w:val="24"/>
          <w:szCs w:val="24"/>
          <w:lang w:eastAsia="it-IT"/>
        </w:rPr>
        <w:t xml:space="preserve"> </w:t>
      </w:r>
      <w:r w:rsidRPr="000C0B07">
        <w:rPr>
          <w:rFonts w:ascii="Times New Roman" w:eastAsia="Times New Roman" w:hAnsi="Times New Roman" w:cs="Times New Roman"/>
          <w:sz w:val="24"/>
          <w:szCs w:val="24"/>
          <w:lang w:eastAsia="it-IT"/>
        </w:rPr>
        <w:t>per</w:t>
      </w:r>
      <w:r w:rsidRPr="000C0B07">
        <w:rPr>
          <w:rFonts w:ascii="Times New Roman" w:eastAsia="Times New Roman" w:hAnsi="Times New Roman" w:cs="Times New Roman"/>
          <w:spacing w:val="5"/>
          <w:sz w:val="24"/>
          <w:szCs w:val="24"/>
          <w:lang w:eastAsia="it-IT"/>
        </w:rPr>
        <w:t xml:space="preserve"> </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ns</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ll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one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se</w:t>
      </w:r>
      <w:r w:rsidRPr="000C0B07">
        <w:rPr>
          <w:rFonts w:ascii="Times New Roman" w:eastAsia="Times New Roman" w:hAnsi="Times New Roman" w:cs="Times New Roman"/>
          <w:spacing w:val="2"/>
          <w:sz w:val="24"/>
          <w:szCs w:val="24"/>
          <w:lang w:eastAsia="it-IT"/>
        </w:rPr>
        <w:t>g</w:t>
      </w:r>
      <w:r w:rsidRPr="000C0B07">
        <w:rPr>
          <w:rFonts w:ascii="Times New Roman" w:eastAsia="Times New Roman" w:hAnsi="Times New Roman" w:cs="Times New Roman"/>
          <w:sz w:val="24"/>
          <w:szCs w:val="24"/>
          <w:lang w:eastAsia="it-IT"/>
        </w:rPr>
        <w:t>na</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ca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pa</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co</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tr</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co</w:t>
      </w:r>
      <w:r w:rsidRPr="000C0B07">
        <w:rPr>
          <w:rFonts w:ascii="Times New Roman" w:eastAsia="Times New Roman" w:hAnsi="Times New Roman" w:cs="Times New Roman"/>
          <w:spacing w:val="1"/>
          <w:sz w:val="24"/>
          <w:szCs w:val="24"/>
          <w:lang w:eastAsia="it-IT"/>
        </w:rPr>
        <w:t>rr</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sponden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ll</w:t>
      </w:r>
      <w:r w:rsidRPr="000C0B07">
        <w:rPr>
          <w:rFonts w:ascii="Times New Roman" w:eastAsia="Times New Roman" w:hAnsi="Times New Roman" w:cs="Times New Roman"/>
          <w:sz w:val="24"/>
          <w:szCs w:val="24"/>
          <w:lang w:eastAsia="it-IT"/>
        </w:rPr>
        <w:t>e</w:t>
      </w:r>
      <w:r w:rsidR="00B604AE">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ca</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s</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che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ecn</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 xml:space="preserve">che del </w:t>
      </w:r>
      <w:r w:rsidRPr="000C0B07">
        <w:rPr>
          <w:rFonts w:ascii="Times New Roman" w:eastAsia="Times New Roman" w:hAnsi="Times New Roman" w:cs="Times New Roman"/>
          <w:spacing w:val="-1"/>
          <w:sz w:val="24"/>
          <w:szCs w:val="24"/>
          <w:lang w:eastAsia="it-IT"/>
        </w:rPr>
        <w:t>C</w:t>
      </w:r>
      <w:r w:rsidRPr="000C0B07">
        <w:rPr>
          <w:rFonts w:ascii="Times New Roman" w:eastAsia="Times New Roman" w:hAnsi="Times New Roman" w:cs="Times New Roman"/>
          <w:sz w:val="24"/>
          <w:szCs w:val="24"/>
          <w:lang w:eastAsia="it-IT"/>
        </w:rPr>
        <w:t>ap</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 xml:space="preserve"> (</w:t>
      </w:r>
      <w:r w:rsidR="00724852" w:rsidRPr="00575E51">
        <w:rPr>
          <w:rFonts w:ascii="Times New Roman" w:eastAsia="Times New Roman" w:hAnsi="Times New Roman" w:cs="Times New Roman"/>
          <w:b/>
          <w:sz w:val="24"/>
          <w:szCs w:val="24"/>
          <w:lang w:eastAsia="it-IT"/>
        </w:rPr>
        <w:t>punti</w:t>
      </w:r>
      <w:r w:rsidRPr="00575E51">
        <w:rPr>
          <w:rFonts w:ascii="Times New Roman" w:eastAsia="Times New Roman" w:hAnsi="Times New Roman" w:cs="Times New Roman"/>
          <w:b/>
          <w:spacing w:val="1"/>
          <w:sz w:val="24"/>
          <w:szCs w:val="24"/>
          <w:lang w:eastAsia="it-IT"/>
        </w:rPr>
        <w:t xml:space="preserve"> </w:t>
      </w:r>
      <w:proofErr w:type="spellStart"/>
      <w:r w:rsidRPr="00575E51">
        <w:rPr>
          <w:rFonts w:ascii="Times New Roman" w:eastAsia="Times New Roman" w:hAnsi="Times New Roman" w:cs="Times New Roman"/>
          <w:b/>
          <w:spacing w:val="1"/>
          <w:sz w:val="24"/>
          <w:szCs w:val="24"/>
          <w:lang w:eastAsia="it-IT"/>
        </w:rPr>
        <w:t>m</w:t>
      </w:r>
      <w:r w:rsidRPr="00575E51">
        <w:rPr>
          <w:rFonts w:ascii="Times New Roman" w:eastAsia="Times New Roman" w:hAnsi="Times New Roman" w:cs="Times New Roman"/>
          <w:b/>
          <w:sz w:val="24"/>
          <w:szCs w:val="24"/>
          <w:lang w:eastAsia="it-IT"/>
        </w:rPr>
        <w:t>ax</w:t>
      </w:r>
      <w:proofErr w:type="spellEnd"/>
      <w:r w:rsidR="009F65D3" w:rsidRPr="00575E51">
        <w:rPr>
          <w:rFonts w:ascii="Times New Roman" w:eastAsia="Times New Roman" w:hAnsi="Times New Roman" w:cs="Times New Roman"/>
          <w:b/>
          <w:sz w:val="24"/>
          <w:szCs w:val="24"/>
          <w:lang w:eastAsia="it-IT"/>
        </w:rPr>
        <w:t xml:space="preserve"> 20</w:t>
      </w:r>
      <w:r w:rsidRPr="000C0B07">
        <w:rPr>
          <w:rFonts w:ascii="Times New Roman" w:eastAsia="Times New Roman" w:hAnsi="Times New Roman" w:cs="Times New Roman"/>
          <w:spacing w:val="1"/>
          <w:sz w:val="24"/>
          <w:szCs w:val="24"/>
          <w:lang w:eastAsia="it-IT"/>
        </w:rPr>
        <w:t>)</w:t>
      </w:r>
      <w:r w:rsidRPr="000C0B07">
        <w:rPr>
          <w:rFonts w:ascii="Times New Roman" w:eastAsia="Times New Roman" w:hAnsi="Times New Roman" w:cs="Times New Roman"/>
          <w:sz w:val="24"/>
          <w:szCs w:val="24"/>
          <w:lang w:eastAsia="it-IT"/>
        </w:rPr>
        <w:t>;</w:t>
      </w:r>
    </w:p>
    <w:p w:rsidR="00A65E38" w:rsidRDefault="000C0B07" w:rsidP="00B36301">
      <w:pPr>
        <w:widowControl w:val="0"/>
        <w:spacing w:before="6"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pacing w:val="-1"/>
          <w:sz w:val="24"/>
          <w:szCs w:val="24"/>
          <w:lang w:eastAsia="it-IT"/>
        </w:rPr>
        <w:t>E</w:t>
      </w:r>
      <w:r w:rsidRPr="000C0B07">
        <w:rPr>
          <w:rFonts w:ascii="Times New Roman" w:eastAsia="Times New Roman" w:hAnsi="Times New Roman" w:cs="Times New Roman"/>
          <w:spacing w:val="-2"/>
          <w:sz w:val="24"/>
          <w:szCs w:val="24"/>
          <w:lang w:eastAsia="it-IT"/>
        </w:rPr>
        <w:t>v</w:t>
      </w:r>
      <w:r w:rsidRPr="000C0B07">
        <w:rPr>
          <w:rFonts w:ascii="Times New Roman" w:eastAsia="Times New Roman" w:hAnsi="Times New Roman" w:cs="Times New Roman"/>
          <w:sz w:val="24"/>
          <w:szCs w:val="24"/>
          <w:lang w:eastAsia="it-IT"/>
        </w:rPr>
        <w:t>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ua</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i o</w:t>
      </w:r>
      <w:r w:rsidRPr="000C0B07">
        <w:rPr>
          <w:rFonts w:ascii="Times New Roman" w:eastAsia="Times New Roman" w:hAnsi="Times New Roman" w:cs="Times New Roman"/>
          <w:spacing w:val="3"/>
          <w:sz w:val="24"/>
          <w:szCs w:val="24"/>
          <w:lang w:eastAsia="it-IT"/>
        </w:rPr>
        <w:t>ff</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che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p</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2"/>
          <w:sz w:val="24"/>
          <w:szCs w:val="24"/>
          <w:lang w:eastAsia="it-IT"/>
        </w:rPr>
        <w:t>v</w:t>
      </w:r>
      <w:r w:rsidRPr="000C0B07">
        <w:rPr>
          <w:rFonts w:ascii="Times New Roman" w:eastAsia="Times New Roman" w:hAnsi="Times New Roman" w:cs="Times New Roman"/>
          <w:sz w:val="24"/>
          <w:szCs w:val="24"/>
          <w:lang w:eastAsia="it-IT"/>
        </w:rPr>
        <w:t>edano</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un</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nu</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di pa</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co</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tr</w:t>
      </w:r>
      <w:r w:rsidRPr="000C0B07">
        <w:rPr>
          <w:rFonts w:ascii="Times New Roman" w:eastAsia="Times New Roman" w:hAnsi="Times New Roman" w:cs="Times New Roman"/>
          <w:sz w:val="24"/>
          <w:szCs w:val="24"/>
          <w:lang w:eastAsia="it-IT"/>
        </w:rPr>
        <w:t xml:space="preserve">i </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w:t>
      </w:r>
      <w:r w:rsidRPr="000C0B07">
        <w:rPr>
          <w:rFonts w:ascii="Times New Roman" w:eastAsia="Times New Roman" w:hAnsi="Times New Roman" w:cs="Times New Roman"/>
          <w:spacing w:val="3"/>
          <w:sz w:val="24"/>
          <w:szCs w:val="24"/>
          <w:lang w:eastAsia="it-IT"/>
        </w:rPr>
        <w:t>f</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 xml:space="preserve">a </w:t>
      </w:r>
      <w:r w:rsidRPr="009D7A3E">
        <w:rPr>
          <w:rFonts w:ascii="Times New Roman" w:eastAsia="Times New Roman" w:hAnsi="Times New Roman" w:cs="Times New Roman"/>
          <w:b/>
          <w:bCs/>
          <w:sz w:val="24"/>
          <w:szCs w:val="24"/>
          <w:lang w:eastAsia="it-IT"/>
        </w:rPr>
        <w:t>15</w:t>
      </w:r>
      <w:r w:rsidRPr="000C0B07">
        <w:rPr>
          <w:rFonts w:ascii="Times New Roman" w:eastAsia="Times New Roman" w:hAnsi="Times New Roman" w:cs="Times New Roman"/>
          <w:b/>
          <w:bCs/>
          <w:spacing w:val="1"/>
          <w:sz w:val="24"/>
          <w:szCs w:val="24"/>
          <w:lang w:eastAsia="it-IT"/>
        </w:rPr>
        <w:t xml:space="preserve"> </w:t>
      </w:r>
      <w:r w:rsidRPr="000C0B07">
        <w:rPr>
          <w:rFonts w:ascii="Times New Roman" w:eastAsia="Times New Roman" w:hAnsi="Times New Roman" w:cs="Times New Roman"/>
          <w:sz w:val="24"/>
          <w:szCs w:val="24"/>
          <w:lang w:eastAsia="it-IT"/>
        </w:rPr>
        <w:t>sa</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anno</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esc</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use.</w:t>
      </w:r>
    </w:p>
    <w:p w:rsidR="00BA6863" w:rsidRDefault="00BA6863" w:rsidP="00B36301">
      <w:pPr>
        <w:widowControl w:val="0"/>
        <w:spacing w:before="6" w:after="0" w:line="276" w:lineRule="auto"/>
        <w:ind w:right="-1"/>
        <w:jc w:val="both"/>
        <w:rPr>
          <w:rFonts w:ascii="Times New Roman" w:eastAsia="Times New Roman" w:hAnsi="Times New Roman" w:cs="Times New Roman"/>
          <w:sz w:val="24"/>
          <w:szCs w:val="24"/>
          <w:lang w:eastAsia="it-IT"/>
        </w:rPr>
      </w:pPr>
      <w:r w:rsidRPr="00E30CDC">
        <w:rPr>
          <w:rFonts w:ascii="Times New Roman" w:eastAsia="Times New Roman" w:hAnsi="Times New Roman" w:cs="Times New Roman"/>
          <w:sz w:val="24"/>
          <w:szCs w:val="24"/>
          <w:lang w:eastAsia="it-IT"/>
        </w:rPr>
        <w:t>Di questi 15 dispositivi per il pagamento, almeno 5 dovranno essere dotati di lettore di carte bancarie.</w:t>
      </w:r>
    </w:p>
    <w:p w:rsidR="00A65E38" w:rsidRDefault="00A65E38" w:rsidP="00B36301">
      <w:pPr>
        <w:widowControl w:val="0"/>
        <w:spacing w:before="6" w:after="0" w:line="276" w:lineRule="auto"/>
        <w:ind w:right="-1"/>
        <w:jc w:val="both"/>
        <w:rPr>
          <w:rFonts w:ascii="Times New Roman" w:eastAsia="Times New Roman" w:hAnsi="Times New Roman" w:cs="Times New Roman"/>
          <w:sz w:val="24"/>
          <w:szCs w:val="24"/>
          <w:lang w:eastAsia="it-IT"/>
        </w:rPr>
      </w:pPr>
    </w:p>
    <w:p w:rsidR="000C0B07" w:rsidRPr="000C0B07" w:rsidRDefault="000C0B07" w:rsidP="00B36301">
      <w:pPr>
        <w:widowControl w:val="0"/>
        <w:spacing w:before="6"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bCs/>
          <w:sz w:val="24"/>
          <w:szCs w:val="24"/>
          <w:lang w:eastAsia="it-IT"/>
        </w:rPr>
        <w:t>1.2)</w:t>
      </w:r>
      <w:r w:rsidRPr="000C0B07">
        <w:rPr>
          <w:rFonts w:ascii="Times New Roman" w:eastAsia="Times New Roman" w:hAnsi="Times New Roman" w:cs="Times New Roman"/>
          <w:bCs/>
          <w:spacing w:val="4"/>
          <w:sz w:val="24"/>
          <w:szCs w:val="24"/>
          <w:lang w:eastAsia="it-IT"/>
        </w:rPr>
        <w:t xml:space="preserve"> </w:t>
      </w:r>
      <w:r w:rsidRPr="000C0B07">
        <w:rPr>
          <w:rFonts w:ascii="Times New Roman" w:eastAsia="Times New Roman" w:hAnsi="Times New Roman" w:cs="Times New Roman"/>
          <w:bCs/>
          <w:sz w:val="24"/>
          <w:szCs w:val="24"/>
          <w:u w:val="thick"/>
          <w:lang w:eastAsia="it-IT"/>
        </w:rPr>
        <w:t>p</w:t>
      </w:r>
      <w:r w:rsidRPr="000C0B07">
        <w:rPr>
          <w:rFonts w:ascii="Times New Roman" w:eastAsia="Times New Roman" w:hAnsi="Times New Roman" w:cs="Times New Roman"/>
          <w:bCs/>
          <w:spacing w:val="1"/>
          <w:sz w:val="24"/>
          <w:szCs w:val="24"/>
          <w:u w:val="thick"/>
          <w:lang w:eastAsia="it-IT"/>
        </w:rPr>
        <w:t>r</w:t>
      </w:r>
      <w:r w:rsidRPr="000C0B07">
        <w:rPr>
          <w:rFonts w:ascii="Times New Roman" w:eastAsia="Times New Roman" w:hAnsi="Times New Roman" w:cs="Times New Roman"/>
          <w:bCs/>
          <w:sz w:val="24"/>
          <w:szCs w:val="24"/>
          <w:u w:val="thick"/>
          <w:lang w:eastAsia="it-IT"/>
        </w:rPr>
        <w:t>og</w:t>
      </w:r>
      <w:r w:rsidRPr="000C0B07">
        <w:rPr>
          <w:rFonts w:ascii="Times New Roman" w:eastAsia="Times New Roman" w:hAnsi="Times New Roman" w:cs="Times New Roman"/>
          <w:bCs/>
          <w:spacing w:val="1"/>
          <w:sz w:val="24"/>
          <w:szCs w:val="24"/>
          <w:u w:val="thick"/>
          <w:lang w:eastAsia="it-IT"/>
        </w:rPr>
        <w:t>r</w:t>
      </w:r>
      <w:r w:rsidRPr="000C0B07">
        <w:rPr>
          <w:rFonts w:ascii="Times New Roman" w:eastAsia="Times New Roman" w:hAnsi="Times New Roman" w:cs="Times New Roman"/>
          <w:bCs/>
          <w:sz w:val="24"/>
          <w:szCs w:val="24"/>
          <w:u w:val="thick"/>
          <w:lang w:eastAsia="it-IT"/>
        </w:rPr>
        <w:t>a</w:t>
      </w:r>
      <w:r w:rsidRPr="000C0B07">
        <w:rPr>
          <w:rFonts w:ascii="Times New Roman" w:eastAsia="Times New Roman" w:hAnsi="Times New Roman" w:cs="Times New Roman"/>
          <w:bCs/>
          <w:spacing w:val="1"/>
          <w:sz w:val="24"/>
          <w:szCs w:val="24"/>
          <w:u w:val="thick"/>
          <w:lang w:eastAsia="it-IT"/>
        </w:rPr>
        <w:t>mm</w:t>
      </w:r>
      <w:r w:rsidRPr="000C0B07">
        <w:rPr>
          <w:rFonts w:ascii="Times New Roman" w:eastAsia="Times New Roman" w:hAnsi="Times New Roman" w:cs="Times New Roman"/>
          <w:bCs/>
          <w:sz w:val="24"/>
          <w:szCs w:val="24"/>
          <w:u w:val="thick"/>
          <w:lang w:eastAsia="it-IT"/>
        </w:rPr>
        <w:t>a</w:t>
      </w:r>
      <w:r w:rsidRPr="000C0B07">
        <w:rPr>
          <w:rFonts w:ascii="Times New Roman" w:eastAsia="Times New Roman" w:hAnsi="Times New Roman" w:cs="Times New Roman"/>
          <w:bCs/>
          <w:spacing w:val="3"/>
          <w:sz w:val="24"/>
          <w:szCs w:val="24"/>
          <w:u w:val="thick"/>
          <w:lang w:eastAsia="it-IT"/>
        </w:rPr>
        <w:t xml:space="preserve"> </w:t>
      </w:r>
      <w:r w:rsidRPr="000C0B07">
        <w:rPr>
          <w:rFonts w:ascii="Times New Roman" w:eastAsia="Times New Roman" w:hAnsi="Times New Roman" w:cs="Times New Roman"/>
          <w:bCs/>
          <w:sz w:val="24"/>
          <w:szCs w:val="24"/>
          <w:u w:val="thick"/>
          <w:lang w:eastAsia="it-IT"/>
        </w:rPr>
        <w:t>c</w:t>
      </w:r>
      <w:r w:rsidRPr="000C0B07">
        <w:rPr>
          <w:rFonts w:ascii="Times New Roman" w:eastAsia="Times New Roman" w:hAnsi="Times New Roman" w:cs="Times New Roman"/>
          <w:bCs/>
          <w:spacing w:val="1"/>
          <w:sz w:val="24"/>
          <w:szCs w:val="24"/>
          <w:u w:val="thick"/>
          <w:lang w:eastAsia="it-IT"/>
        </w:rPr>
        <w:t>r</w:t>
      </w:r>
      <w:r w:rsidRPr="000C0B07">
        <w:rPr>
          <w:rFonts w:ascii="Times New Roman" w:eastAsia="Times New Roman" w:hAnsi="Times New Roman" w:cs="Times New Roman"/>
          <w:bCs/>
          <w:sz w:val="24"/>
          <w:szCs w:val="24"/>
          <w:u w:val="thick"/>
          <w:lang w:eastAsia="it-IT"/>
        </w:rPr>
        <w:t>ono</w:t>
      </w:r>
      <w:r w:rsidRPr="000C0B07">
        <w:rPr>
          <w:rFonts w:ascii="Times New Roman" w:eastAsia="Times New Roman" w:hAnsi="Times New Roman" w:cs="Times New Roman"/>
          <w:bCs/>
          <w:spacing w:val="1"/>
          <w:sz w:val="24"/>
          <w:szCs w:val="24"/>
          <w:u w:val="thick"/>
          <w:lang w:eastAsia="it-IT"/>
        </w:rPr>
        <w:t>l</w:t>
      </w:r>
      <w:r w:rsidRPr="000C0B07">
        <w:rPr>
          <w:rFonts w:ascii="Times New Roman" w:eastAsia="Times New Roman" w:hAnsi="Times New Roman" w:cs="Times New Roman"/>
          <w:bCs/>
          <w:sz w:val="24"/>
          <w:szCs w:val="24"/>
          <w:u w:val="thick"/>
          <w:lang w:eastAsia="it-IT"/>
        </w:rPr>
        <w:t>og</w:t>
      </w:r>
      <w:r w:rsidRPr="000C0B07">
        <w:rPr>
          <w:rFonts w:ascii="Times New Roman" w:eastAsia="Times New Roman" w:hAnsi="Times New Roman" w:cs="Times New Roman"/>
          <w:bCs/>
          <w:spacing w:val="1"/>
          <w:sz w:val="24"/>
          <w:szCs w:val="24"/>
          <w:u w:val="thick"/>
          <w:lang w:eastAsia="it-IT"/>
        </w:rPr>
        <w:t>i</w:t>
      </w:r>
      <w:r w:rsidRPr="000C0B07">
        <w:rPr>
          <w:rFonts w:ascii="Times New Roman" w:eastAsia="Times New Roman" w:hAnsi="Times New Roman" w:cs="Times New Roman"/>
          <w:bCs/>
          <w:sz w:val="24"/>
          <w:szCs w:val="24"/>
          <w:u w:val="thick"/>
          <w:lang w:eastAsia="it-IT"/>
        </w:rPr>
        <w:t>co</w:t>
      </w:r>
      <w:r w:rsidRPr="000C0B07">
        <w:rPr>
          <w:rFonts w:ascii="Times New Roman" w:eastAsia="Times New Roman" w:hAnsi="Times New Roman" w:cs="Times New Roman"/>
          <w:bCs/>
          <w:spacing w:val="2"/>
          <w:sz w:val="24"/>
          <w:szCs w:val="24"/>
          <w:u w:val="thick"/>
          <w:lang w:eastAsia="it-IT"/>
        </w:rPr>
        <w:t xml:space="preserve"> </w:t>
      </w:r>
      <w:r w:rsidRPr="000C0B07">
        <w:rPr>
          <w:rFonts w:ascii="Times New Roman" w:eastAsia="Times New Roman" w:hAnsi="Times New Roman" w:cs="Times New Roman"/>
          <w:bCs/>
          <w:sz w:val="24"/>
          <w:szCs w:val="24"/>
          <w:u w:val="thick"/>
          <w:lang w:eastAsia="it-IT"/>
        </w:rPr>
        <w:t>di</w:t>
      </w:r>
      <w:r w:rsidRPr="000C0B07">
        <w:rPr>
          <w:rFonts w:ascii="Times New Roman" w:eastAsia="Times New Roman" w:hAnsi="Times New Roman" w:cs="Times New Roman"/>
          <w:bCs/>
          <w:spacing w:val="4"/>
          <w:sz w:val="24"/>
          <w:szCs w:val="24"/>
          <w:u w:val="thick"/>
          <w:lang w:eastAsia="it-IT"/>
        </w:rPr>
        <w:t xml:space="preserve"> </w:t>
      </w:r>
      <w:r w:rsidRPr="000C0B07">
        <w:rPr>
          <w:rFonts w:ascii="Times New Roman" w:eastAsia="Times New Roman" w:hAnsi="Times New Roman" w:cs="Times New Roman"/>
          <w:bCs/>
          <w:sz w:val="24"/>
          <w:szCs w:val="24"/>
          <w:u w:val="thick"/>
          <w:lang w:eastAsia="it-IT"/>
        </w:rPr>
        <w:t>esecuz</w:t>
      </w:r>
      <w:r w:rsidRPr="000C0B07">
        <w:rPr>
          <w:rFonts w:ascii="Times New Roman" w:eastAsia="Times New Roman" w:hAnsi="Times New Roman" w:cs="Times New Roman"/>
          <w:bCs/>
          <w:spacing w:val="1"/>
          <w:sz w:val="24"/>
          <w:szCs w:val="24"/>
          <w:u w:val="thick"/>
          <w:lang w:eastAsia="it-IT"/>
        </w:rPr>
        <w:t>i</w:t>
      </w:r>
      <w:r w:rsidRPr="000C0B07">
        <w:rPr>
          <w:rFonts w:ascii="Times New Roman" w:eastAsia="Times New Roman" w:hAnsi="Times New Roman" w:cs="Times New Roman"/>
          <w:bCs/>
          <w:sz w:val="24"/>
          <w:szCs w:val="24"/>
          <w:u w:val="thick"/>
          <w:lang w:eastAsia="it-IT"/>
        </w:rPr>
        <w:t>one</w:t>
      </w:r>
      <w:r w:rsidRPr="000C0B07">
        <w:rPr>
          <w:rFonts w:ascii="Times New Roman" w:eastAsia="Times New Roman" w:hAnsi="Times New Roman" w:cs="Times New Roman"/>
          <w:b/>
          <w:bCs/>
          <w:spacing w:val="3"/>
          <w:sz w:val="24"/>
          <w:szCs w:val="24"/>
          <w:lang w:eastAsia="it-IT"/>
        </w:rPr>
        <w:t xml:space="preserve"> </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rm</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di u</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one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co</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nc</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den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 xml:space="preserve">con </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tt</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2"/>
          <w:sz w:val="24"/>
          <w:szCs w:val="24"/>
          <w:lang w:eastAsia="it-IT"/>
        </w:rPr>
        <w:t>v</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one</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del</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se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pacing w:val="-2"/>
          <w:sz w:val="24"/>
          <w:szCs w:val="24"/>
          <w:lang w:eastAsia="it-IT"/>
        </w:rPr>
        <w:t>v</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pacing w:val="1"/>
          <w:sz w:val="24"/>
          <w:szCs w:val="24"/>
          <w:lang w:eastAsia="it-IT"/>
        </w:rPr>
        <w:t>(</w:t>
      </w:r>
      <w:r w:rsidR="00724852" w:rsidRPr="00575E51">
        <w:rPr>
          <w:rFonts w:ascii="Times New Roman" w:eastAsia="Times New Roman" w:hAnsi="Times New Roman" w:cs="Times New Roman"/>
          <w:b/>
          <w:sz w:val="24"/>
          <w:szCs w:val="24"/>
          <w:lang w:eastAsia="it-IT"/>
        </w:rPr>
        <w:t>punti</w:t>
      </w:r>
      <w:r w:rsidRPr="00575E51">
        <w:rPr>
          <w:rFonts w:ascii="Times New Roman" w:eastAsia="Times New Roman" w:hAnsi="Times New Roman" w:cs="Times New Roman"/>
          <w:b/>
          <w:spacing w:val="2"/>
          <w:sz w:val="24"/>
          <w:szCs w:val="24"/>
          <w:lang w:eastAsia="it-IT"/>
        </w:rPr>
        <w:t xml:space="preserve"> </w:t>
      </w:r>
      <w:proofErr w:type="spellStart"/>
      <w:r w:rsidR="00724852" w:rsidRPr="00575E51">
        <w:rPr>
          <w:rFonts w:ascii="Times New Roman" w:eastAsia="Times New Roman" w:hAnsi="Times New Roman" w:cs="Times New Roman"/>
          <w:b/>
          <w:spacing w:val="2"/>
          <w:sz w:val="24"/>
          <w:szCs w:val="24"/>
          <w:lang w:eastAsia="it-IT"/>
        </w:rPr>
        <w:t>max</w:t>
      </w:r>
      <w:proofErr w:type="spellEnd"/>
      <w:r w:rsidR="00724852" w:rsidRPr="00575E51">
        <w:rPr>
          <w:rFonts w:ascii="Times New Roman" w:eastAsia="Times New Roman" w:hAnsi="Times New Roman" w:cs="Times New Roman"/>
          <w:b/>
          <w:spacing w:val="2"/>
          <w:sz w:val="24"/>
          <w:szCs w:val="24"/>
          <w:lang w:eastAsia="it-IT"/>
        </w:rPr>
        <w:t xml:space="preserve"> </w:t>
      </w:r>
      <w:r w:rsidR="002B3AA3" w:rsidRPr="00575E51">
        <w:rPr>
          <w:rFonts w:ascii="Times New Roman" w:eastAsia="Times New Roman" w:hAnsi="Times New Roman" w:cs="Times New Roman"/>
          <w:b/>
          <w:sz w:val="24"/>
          <w:szCs w:val="24"/>
          <w:lang w:eastAsia="it-IT"/>
        </w:rPr>
        <w:t>1</w:t>
      </w:r>
      <w:r w:rsidR="00BB1AB9" w:rsidRPr="00575E51">
        <w:rPr>
          <w:rFonts w:ascii="Times New Roman" w:eastAsia="Times New Roman" w:hAnsi="Times New Roman" w:cs="Times New Roman"/>
          <w:b/>
          <w:sz w:val="24"/>
          <w:szCs w:val="24"/>
          <w:lang w:eastAsia="it-IT"/>
        </w:rPr>
        <w:t>0</w:t>
      </w:r>
      <w:r w:rsidRPr="000C0B07">
        <w:rPr>
          <w:rFonts w:ascii="Times New Roman" w:eastAsia="Times New Roman" w:hAnsi="Times New Roman" w:cs="Times New Roman"/>
          <w:spacing w:val="1"/>
          <w:sz w:val="24"/>
          <w:szCs w:val="24"/>
          <w:lang w:eastAsia="it-IT"/>
        </w:rPr>
        <w:t>)</w:t>
      </w:r>
      <w:r w:rsidRPr="000C0B07">
        <w:rPr>
          <w:rFonts w:ascii="Times New Roman" w:eastAsia="Times New Roman" w:hAnsi="Times New Roman" w:cs="Times New Roman"/>
          <w:sz w:val="24"/>
          <w:szCs w:val="24"/>
          <w:lang w:eastAsia="it-IT"/>
        </w:rPr>
        <w:t>,</w:t>
      </w:r>
      <w:r w:rsidRPr="000C0B07">
        <w:rPr>
          <w:rFonts w:ascii="Times New Roman" w:eastAsia="Times New Roman" w:hAnsi="Times New Roman" w:cs="Times New Roman"/>
          <w:spacing w:val="4"/>
          <w:sz w:val="24"/>
          <w:szCs w:val="24"/>
          <w:lang w:eastAsia="it-IT"/>
        </w:rPr>
        <w:t xml:space="preserve"> </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po</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ass</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di</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esecu</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one</w:t>
      </w:r>
      <w:r w:rsidRPr="000C0B07">
        <w:rPr>
          <w:rFonts w:ascii="Times New Roman" w:eastAsia="Times New Roman" w:hAnsi="Times New Roman" w:cs="Times New Roman"/>
          <w:spacing w:val="2"/>
          <w:sz w:val="24"/>
          <w:szCs w:val="24"/>
          <w:lang w:eastAsia="it-IT"/>
        </w:rPr>
        <w:t xml:space="preserve"> </w:t>
      </w:r>
      <w:r w:rsidRPr="00E30CDC">
        <w:rPr>
          <w:rFonts w:ascii="Times New Roman" w:eastAsia="Times New Roman" w:hAnsi="Times New Roman" w:cs="Times New Roman"/>
          <w:spacing w:val="2"/>
          <w:sz w:val="24"/>
          <w:szCs w:val="24"/>
          <w:lang w:eastAsia="it-IT"/>
        </w:rPr>
        <w:t>gg</w:t>
      </w:r>
      <w:r w:rsidRPr="00E30CDC">
        <w:rPr>
          <w:rFonts w:ascii="Times New Roman" w:eastAsia="Times New Roman" w:hAnsi="Times New Roman" w:cs="Times New Roman"/>
          <w:sz w:val="24"/>
          <w:szCs w:val="24"/>
          <w:lang w:eastAsia="it-IT"/>
        </w:rPr>
        <w:t>.</w:t>
      </w:r>
      <w:r w:rsidRPr="00E30CDC">
        <w:rPr>
          <w:rFonts w:ascii="Times New Roman" w:eastAsia="Times New Roman" w:hAnsi="Times New Roman" w:cs="Times New Roman"/>
          <w:spacing w:val="1"/>
          <w:sz w:val="24"/>
          <w:szCs w:val="24"/>
          <w:lang w:eastAsia="it-IT"/>
        </w:rPr>
        <w:t xml:space="preserve"> </w:t>
      </w:r>
      <w:r w:rsidR="00C25367" w:rsidRPr="00E30CDC">
        <w:rPr>
          <w:rFonts w:ascii="Times New Roman" w:eastAsia="Times New Roman" w:hAnsi="Times New Roman" w:cs="Times New Roman"/>
          <w:spacing w:val="1"/>
          <w:sz w:val="24"/>
          <w:szCs w:val="24"/>
          <w:lang w:eastAsia="it-IT"/>
        </w:rPr>
        <w:t>30</w:t>
      </w:r>
      <w:r w:rsidRPr="000C0B07">
        <w:rPr>
          <w:rFonts w:ascii="Times New Roman" w:eastAsia="Times New Roman" w:hAnsi="Times New Roman" w:cs="Times New Roman"/>
          <w:sz w:val="24"/>
          <w:szCs w:val="24"/>
          <w:lang w:eastAsia="it-IT"/>
        </w:rPr>
        <w:t xml:space="preserve"> da</w:t>
      </w:r>
      <w:r w:rsidRPr="000C0B07">
        <w:rPr>
          <w:rFonts w:ascii="Times New Roman" w:eastAsia="Times New Roman" w:hAnsi="Times New Roman" w:cs="Times New Roman"/>
          <w:spacing w:val="-1"/>
          <w:sz w:val="24"/>
          <w:szCs w:val="24"/>
          <w:lang w:eastAsia="it-IT"/>
        </w:rPr>
        <w:t>ll</w:t>
      </w:r>
      <w:r w:rsidRPr="000C0B07">
        <w:rPr>
          <w:rFonts w:ascii="Times New Roman" w:eastAsia="Times New Roman" w:hAnsi="Times New Roman" w:cs="Times New Roman"/>
          <w:sz w:val="24"/>
          <w:szCs w:val="24"/>
          <w:lang w:eastAsia="it-IT"/>
        </w:rPr>
        <w:t>a da</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di</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s</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pu</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2"/>
          <w:sz w:val="24"/>
          <w:szCs w:val="24"/>
          <w:lang w:eastAsia="it-IT"/>
        </w:rPr>
        <w:t>z</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one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del</w:t>
      </w:r>
      <w:r w:rsidRPr="000C0B07">
        <w:rPr>
          <w:rFonts w:ascii="Times New Roman" w:eastAsia="Times New Roman" w:hAnsi="Times New Roman" w:cs="Times New Roman"/>
          <w:spacing w:val="2"/>
          <w:sz w:val="24"/>
          <w:szCs w:val="24"/>
          <w:lang w:eastAsia="it-IT"/>
        </w:rPr>
        <w:t xml:space="preserve"> </w:t>
      </w:r>
      <w:r w:rsidRPr="000C0B07">
        <w:rPr>
          <w:rFonts w:ascii="Times New Roman" w:eastAsia="Times New Roman" w:hAnsi="Times New Roman" w:cs="Times New Roman"/>
          <w:sz w:val="24"/>
          <w:szCs w:val="24"/>
          <w:lang w:eastAsia="it-IT"/>
        </w:rPr>
        <w:t>con</w:t>
      </w:r>
      <w:r w:rsidRPr="000C0B07">
        <w:rPr>
          <w:rFonts w:ascii="Times New Roman" w:eastAsia="Times New Roman" w:hAnsi="Times New Roman" w:cs="Times New Roman"/>
          <w:spacing w:val="1"/>
          <w:sz w:val="24"/>
          <w:szCs w:val="24"/>
          <w:lang w:eastAsia="it-IT"/>
        </w:rPr>
        <w:t>tr</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tt</w:t>
      </w:r>
      <w:r w:rsidRPr="000C0B07">
        <w:rPr>
          <w:rFonts w:ascii="Times New Roman" w:eastAsia="Times New Roman" w:hAnsi="Times New Roman" w:cs="Times New Roman"/>
          <w:sz w:val="24"/>
          <w:szCs w:val="24"/>
          <w:lang w:eastAsia="it-IT"/>
        </w:rPr>
        <w:t>o</w:t>
      </w:r>
      <w:r w:rsidR="00837006">
        <w:rPr>
          <w:rFonts w:ascii="Times New Roman" w:eastAsia="Times New Roman" w:hAnsi="Times New Roman" w:cs="Times New Roman"/>
          <w:sz w:val="24"/>
          <w:szCs w:val="24"/>
          <w:lang w:eastAsia="it-IT"/>
        </w:rPr>
        <w:t xml:space="preserve"> o della consegna anticipata della concessione</w:t>
      </w:r>
      <w:r w:rsidRPr="000C0B07">
        <w:rPr>
          <w:rFonts w:ascii="Times New Roman" w:eastAsia="Times New Roman" w:hAnsi="Times New Roman" w:cs="Times New Roman"/>
          <w:sz w:val="24"/>
          <w:szCs w:val="24"/>
          <w:lang w:eastAsia="it-IT"/>
        </w:rPr>
        <w:t>.</w:t>
      </w:r>
    </w:p>
    <w:p w:rsidR="000C0B07" w:rsidRPr="000C0B07" w:rsidRDefault="000C0B07" w:rsidP="00B36301">
      <w:pPr>
        <w:widowControl w:val="0"/>
        <w:spacing w:after="0" w:line="276" w:lineRule="auto"/>
        <w:ind w:right="-1"/>
        <w:jc w:val="both"/>
        <w:rPr>
          <w:rFonts w:ascii="Times New Roman" w:eastAsia="Times New Roman" w:hAnsi="Times New Roman" w:cs="Times New Roman"/>
          <w:sz w:val="24"/>
          <w:szCs w:val="24"/>
          <w:lang w:eastAsia="it-IT"/>
        </w:rPr>
      </w:pPr>
    </w:p>
    <w:p w:rsidR="000C0B07" w:rsidRPr="000C0B07" w:rsidRDefault="000C0B07" w:rsidP="00B36301">
      <w:pPr>
        <w:widowControl w:val="0"/>
        <w:spacing w:after="0" w:line="276" w:lineRule="auto"/>
        <w:ind w:right="-1"/>
        <w:rPr>
          <w:rFonts w:ascii="Times New Roman" w:eastAsia="Times New Roman" w:hAnsi="Times New Roman" w:cs="Times New Roman"/>
          <w:bCs/>
          <w:spacing w:val="1"/>
          <w:sz w:val="24"/>
          <w:szCs w:val="24"/>
          <w:lang w:eastAsia="it-IT"/>
        </w:rPr>
      </w:pPr>
      <w:r w:rsidRPr="000C0B07">
        <w:rPr>
          <w:rFonts w:ascii="Times New Roman" w:eastAsia="Times New Roman" w:hAnsi="Times New Roman" w:cs="Times New Roman"/>
          <w:bCs/>
          <w:sz w:val="24"/>
          <w:szCs w:val="24"/>
          <w:lang w:eastAsia="it-IT"/>
        </w:rPr>
        <w:t>1.3)</w:t>
      </w:r>
      <w:r w:rsidRPr="000C0B07">
        <w:rPr>
          <w:rFonts w:ascii="Times New Roman" w:eastAsia="Times New Roman" w:hAnsi="Times New Roman" w:cs="Times New Roman"/>
          <w:bCs/>
          <w:spacing w:val="2"/>
          <w:sz w:val="24"/>
          <w:szCs w:val="24"/>
          <w:lang w:eastAsia="it-IT"/>
        </w:rPr>
        <w:t xml:space="preserve"> </w:t>
      </w:r>
      <w:r w:rsidRPr="000C0B07">
        <w:rPr>
          <w:rFonts w:ascii="Times New Roman" w:eastAsia="Times New Roman" w:hAnsi="Times New Roman" w:cs="Times New Roman"/>
          <w:bCs/>
          <w:spacing w:val="1"/>
          <w:sz w:val="24"/>
          <w:szCs w:val="24"/>
          <w:u w:val="thick"/>
          <w:lang w:eastAsia="it-IT"/>
        </w:rPr>
        <w:t>m</w:t>
      </w:r>
      <w:r w:rsidRPr="000C0B07">
        <w:rPr>
          <w:rFonts w:ascii="Times New Roman" w:eastAsia="Times New Roman" w:hAnsi="Times New Roman" w:cs="Times New Roman"/>
          <w:bCs/>
          <w:sz w:val="24"/>
          <w:szCs w:val="24"/>
          <w:u w:val="thick"/>
          <w:lang w:eastAsia="it-IT"/>
        </w:rPr>
        <w:t>anu</w:t>
      </w:r>
      <w:r w:rsidRPr="000C0B07">
        <w:rPr>
          <w:rFonts w:ascii="Times New Roman" w:eastAsia="Times New Roman" w:hAnsi="Times New Roman" w:cs="Times New Roman"/>
          <w:bCs/>
          <w:spacing w:val="1"/>
          <w:sz w:val="24"/>
          <w:szCs w:val="24"/>
          <w:u w:val="thick"/>
          <w:lang w:eastAsia="it-IT"/>
        </w:rPr>
        <w:t>t</w:t>
      </w:r>
      <w:r w:rsidRPr="000C0B07">
        <w:rPr>
          <w:rFonts w:ascii="Times New Roman" w:eastAsia="Times New Roman" w:hAnsi="Times New Roman" w:cs="Times New Roman"/>
          <w:bCs/>
          <w:sz w:val="24"/>
          <w:szCs w:val="24"/>
          <w:u w:val="thick"/>
          <w:lang w:eastAsia="it-IT"/>
        </w:rPr>
        <w:t>enz</w:t>
      </w:r>
      <w:r w:rsidRPr="000C0B07">
        <w:rPr>
          <w:rFonts w:ascii="Times New Roman" w:eastAsia="Times New Roman" w:hAnsi="Times New Roman" w:cs="Times New Roman"/>
          <w:bCs/>
          <w:spacing w:val="1"/>
          <w:sz w:val="24"/>
          <w:szCs w:val="24"/>
          <w:u w:val="thick"/>
          <w:lang w:eastAsia="it-IT"/>
        </w:rPr>
        <w:t>i</w:t>
      </w:r>
      <w:r w:rsidRPr="000C0B07">
        <w:rPr>
          <w:rFonts w:ascii="Times New Roman" w:eastAsia="Times New Roman" w:hAnsi="Times New Roman" w:cs="Times New Roman"/>
          <w:bCs/>
          <w:sz w:val="24"/>
          <w:szCs w:val="24"/>
          <w:u w:val="thick"/>
          <w:lang w:eastAsia="it-IT"/>
        </w:rPr>
        <w:t>one</w:t>
      </w:r>
      <w:r w:rsidRPr="000C0B07">
        <w:rPr>
          <w:rFonts w:ascii="Times New Roman" w:eastAsia="Times New Roman" w:hAnsi="Times New Roman" w:cs="Times New Roman"/>
          <w:bCs/>
          <w:spacing w:val="1"/>
          <w:sz w:val="24"/>
          <w:szCs w:val="24"/>
          <w:lang w:eastAsia="it-IT"/>
        </w:rPr>
        <w:t xml:space="preserve"> </w:t>
      </w:r>
    </w:p>
    <w:p w:rsidR="000C0B07" w:rsidRPr="000C0B07" w:rsidRDefault="00724852" w:rsidP="00B36301">
      <w:pPr>
        <w:widowControl w:val="0"/>
        <w:spacing w:after="0" w:line="276" w:lineRule="auto"/>
        <w:ind w:right="-1"/>
        <w:rPr>
          <w:rFonts w:ascii="Times New Roman" w:eastAsia="Times New Roman" w:hAnsi="Times New Roman" w:cs="Times New Roman"/>
          <w:sz w:val="24"/>
          <w:szCs w:val="24"/>
          <w:lang w:eastAsia="it-IT"/>
        </w:rPr>
      </w:pPr>
      <w:r w:rsidRPr="00575E51">
        <w:rPr>
          <w:rFonts w:ascii="Times New Roman" w:eastAsia="Times New Roman" w:hAnsi="Times New Roman" w:cs="Times New Roman"/>
          <w:b/>
          <w:sz w:val="24"/>
          <w:szCs w:val="24"/>
          <w:lang w:eastAsia="it-IT"/>
        </w:rPr>
        <w:t xml:space="preserve">Punti </w:t>
      </w:r>
      <w:proofErr w:type="spellStart"/>
      <w:r w:rsidRPr="00575E51">
        <w:rPr>
          <w:rFonts w:ascii="Times New Roman" w:eastAsia="Times New Roman" w:hAnsi="Times New Roman" w:cs="Times New Roman"/>
          <w:b/>
          <w:sz w:val="24"/>
          <w:szCs w:val="24"/>
          <w:lang w:eastAsia="it-IT"/>
        </w:rPr>
        <w:t>max</w:t>
      </w:r>
      <w:proofErr w:type="spellEnd"/>
      <w:r w:rsidR="000C0B07" w:rsidRPr="00575E51">
        <w:rPr>
          <w:rFonts w:ascii="Times New Roman" w:eastAsia="Times New Roman" w:hAnsi="Times New Roman" w:cs="Times New Roman"/>
          <w:b/>
          <w:spacing w:val="1"/>
          <w:sz w:val="24"/>
          <w:szCs w:val="24"/>
          <w:lang w:eastAsia="it-IT"/>
        </w:rPr>
        <w:t xml:space="preserve"> </w:t>
      </w:r>
      <w:r w:rsidR="009D7A3E" w:rsidRPr="00575E51">
        <w:rPr>
          <w:rFonts w:ascii="Times New Roman" w:eastAsia="Times New Roman" w:hAnsi="Times New Roman" w:cs="Times New Roman"/>
          <w:b/>
          <w:spacing w:val="1"/>
          <w:sz w:val="24"/>
          <w:szCs w:val="24"/>
          <w:lang w:eastAsia="it-IT"/>
        </w:rPr>
        <w:t>20</w:t>
      </w:r>
      <w:r>
        <w:rPr>
          <w:rFonts w:ascii="Times New Roman" w:eastAsia="Times New Roman" w:hAnsi="Times New Roman" w:cs="Times New Roman"/>
          <w:sz w:val="24"/>
          <w:szCs w:val="24"/>
          <w:lang w:eastAsia="it-IT"/>
        </w:rPr>
        <w:t>, così</w:t>
      </w:r>
      <w:r w:rsidR="000C0B07" w:rsidRPr="000C0B07">
        <w:rPr>
          <w:rFonts w:ascii="Times New Roman" w:eastAsia="Times New Roman" w:hAnsi="Times New Roman" w:cs="Times New Roman"/>
          <w:spacing w:val="1"/>
          <w:sz w:val="24"/>
          <w:szCs w:val="24"/>
          <w:lang w:eastAsia="it-IT"/>
        </w:rPr>
        <w:t xml:space="preserve"> </w:t>
      </w:r>
      <w:r w:rsidR="000C0B07" w:rsidRPr="000C0B07">
        <w:rPr>
          <w:rFonts w:ascii="Times New Roman" w:eastAsia="Times New Roman" w:hAnsi="Times New Roman" w:cs="Times New Roman"/>
          <w:sz w:val="24"/>
          <w:szCs w:val="24"/>
          <w:lang w:eastAsia="it-IT"/>
        </w:rPr>
        <w:t>sudd</w:t>
      </w:r>
      <w:r w:rsidR="000C0B07" w:rsidRPr="000C0B07">
        <w:rPr>
          <w:rFonts w:ascii="Times New Roman" w:eastAsia="Times New Roman" w:hAnsi="Times New Roman" w:cs="Times New Roman"/>
          <w:spacing w:val="-1"/>
          <w:sz w:val="24"/>
          <w:szCs w:val="24"/>
          <w:lang w:eastAsia="it-IT"/>
        </w:rPr>
        <w:t>i</w:t>
      </w:r>
      <w:r w:rsidR="000C0B07" w:rsidRPr="000C0B07">
        <w:rPr>
          <w:rFonts w:ascii="Times New Roman" w:eastAsia="Times New Roman" w:hAnsi="Times New Roman" w:cs="Times New Roman"/>
          <w:spacing w:val="-2"/>
          <w:sz w:val="24"/>
          <w:szCs w:val="24"/>
          <w:lang w:eastAsia="it-IT"/>
        </w:rPr>
        <w:t>v</w:t>
      </w:r>
      <w:r w:rsidR="000C0B07" w:rsidRPr="000C0B07">
        <w:rPr>
          <w:rFonts w:ascii="Times New Roman" w:eastAsia="Times New Roman" w:hAnsi="Times New Roman" w:cs="Times New Roman"/>
          <w:spacing w:val="-1"/>
          <w:sz w:val="24"/>
          <w:szCs w:val="24"/>
          <w:lang w:eastAsia="it-IT"/>
        </w:rPr>
        <w:t>i</w:t>
      </w:r>
      <w:r w:rsidR="000C0B07" w:rsidRPr="000C0B07">
        <w:rPr>
          <w:rFonts w:ascii="Times New Roman" w:eastAsia="Times New Roman" w:hAnsi="Times New Roman" w:cs="Times New Roman"/>
          <w:sz w:val="24"/>
          <w:szCs w:val="24"/>
          <w:lang w:eastAsia="it-IT"/>
        </w:rPr>
        <w:t>s</w:t>
      </w:r>
      <w:r w:rsidR="000C0B07" w:rsidRPr="000C0B07">
        <w:rPr>
          <w:rFonts w:ascii="Times New Roman" w:eastAsia="Times New Roman" w:hAnsi="Times New Roman" w:cs="Times New Roman"/>
          <w:spacing w:val="-1"/>
          <w:sz w:val="24"/>
          <w:szCs w:val="24"/>
          <w:lang w:eastAsia="it-IT"/>
        </w:rPr>
        <w:t>i</w:t>
      </w:r>
      <w:r w:rsidR="000C0B07" w:rsidRPr="000C0B07">
        <w:rPr>
          <w:rFonts w:ascii="Times New Roman" w:eastAsia="Times New Roman" w:hAnsi="Times New Roman" w:cs="Times New Roman"/>
          <w:spacing w:val="1"/>
          <w:sz w:val="24"/>
          <w:szCs w:val="24"/>
          <w:lang w:eastAsia="it-IT"/>
        </w:rPr>
        <w:t>:</w:t>
      </w:r>
    </w:p>
    <w:p w:rsidR="000C0B07" w:rsidRPr="000C0B07" w:rsidRDefault="000C0B07" w:rsidP="00B36301">
      <w:pPr>
        <w:widowControl w:val="0"/>
        <w:spacing w:after="0" w:line="276" w:lineRule="auto"/>
        <w:ind w:right="-1"/>
        <w:rPr>
          <w:rFonts w:ascii="Times New Roman" w:eastAsia="Times New Roman" w:hAnsi="Times New Roman" w:cs="Times New Roman"/>
          <w:sz w:val="24"/>
          <w:szCs w:val="24"/>
          <w:lang w:eastAsia="it-IT"/>
        </w:rPr>
      </w:pPr>
    </w:p>
    <w:p w:rsidR="00A057F4" w:rsidRPr="00A057F4" w:rsidRDefault="000C0B07" w:rsidP="00B37ED6">
      <w:pPr>
        <w:pStyle w:val="Paragrafoelenco"/>
        <w:widowControl w:val="0"/>
        <w:numPr>
          <w:ilvl w:val="0"/>
          <w:numId w:val="4"/>
        </w:numPr>
        <w:spacing w:line="276" w:lineRule="auto"/>
        <w:ind w:left="720" w:right="-1"/>
        <w:jc w:val="both"/>
        <w:rPr>
          <w:sz w:val="24"/>
          <w:szCs w:val="24"/>
        </w:rPr>
      </w:pPr>
      <w:r w:rsidRPr="00724852">
        <w:rPr>
          <w:i/>
          <w:spacing w:val="1"/>
          <w:sz w:val="24"/>
          <w:szCs w:val="24"/>
        </w:rPr>
        <w:t>t</w:t>
      </w:r>
      <w:r w:rsidRPr="00724852">
        <w:rPr>
          <w:i/>
          <w:sz w:val="24"/>
          <w:szCs w:val="24"/>
        </w:rPr>
        <w:t>e</w:t>
      </w:r>
      <w:r w:rsidRPr="00724852">
        <w:rPr>
          <w:i/>
          <w:spacing w:val="1"/>
          <w:sz w:val="24"/>
          <w:szCs w:val="24"/>
        </w:rPr>
        <w:t>m</w:t>
      </w:r>
      <w:r w:rsidRPr="00724852">
        <w:rPr>
          <w:i/>
          <w:sz w:val="24"/>
          <w:szCs w:val="24"/>
        </w:rPr>
        <w:t xml:space="preserve">pi di </w:t>
      </w:r>
      <w:r w:rsidRPr="00724852">
        <w:rPr>
          <w:i/>
          <w:spacing w:val="-1"/>
          <w:sz w:val="24"/>
          <w:szCs w:val="24"/>
        </w:rPr>
        <w:t>i</w:t>
      </w:r>
      <w:r w:rsidRPr="00724852">
        <w:rPr>
          <w:i/>
          <w:sz w:val="24"/>
          <w:szCs w:val="24"/>
        </w:rPr>
        <w:t>n</w:t>
      </w:r>
      <w:r w:rsidRPr="00724852">
        <w:rPr>
          <w:i/>
          <w:spacing w:val="1"/>
          <w:sz w:val="24"/>
          <w:szCs w:val="24"/>
        </w:rPr>
        <w:t>t</w:t>
      </w:r>
      <w:r w:rsidRPr="00724852">
        <w:rPr>
          <w:i/>
          <w:sz w:val="24"/>
          <w:szCs w:val="24"/>
        </w:rPr>
        <w:t>e</w:t>
      </w:r>
      <w:r w:rsidRPr="00724852">
        <w:rPr>
          <w:i/>
          <w:spacing w:val="1"/>
          <w:sz w:val="24"/>
          <w:szCs w:val="24"/>
        </w:rPr>
        <w:t>r</w:t>
      </w:r>
      <w:r w:rsidRPr="00724852">
        <w:rPr>
          <w:i/>
          <w:spacing w:val="-2"/>
          <w:sz w:val="24"/>
          <w:szCs w:val="24"/>
        </w:rPr>
        <w:t>v</w:t>
      </w:r>
      <w:r w:rsidRPr="00724852">
        <w:rPr>
          <w:i/>
          <w:sz w:val="24"/>
          <w:szCs w:val="24"/>
        </w:rPr>
        <w:t>en</w:t>
      </w:r>
      <w:r w:rsidRPr="00724852">
        <w:rPr>
          <w:i/>
          <w:spacing w:val="1"/>
          <w:sz w:val="24"/>
          <w:szCs w:val="24"/>
        </w:rPr>
        <w:t>t</w:t>
      </w:r>
      <w:r w:rsidRPr="00724852">
        <w:rPr>
          <w:i/>
          <w:sz w:val="24"/>
          <w:szCs w:val="24"/>
        </w:rPr>
        <w:t>o</w:t>
      </w:r>
      <w:r w:rsidRPr="00724852">
        <w:rPr>
          <w:i/>
          <w:spacing w:val="1"/>
          <w:sz w:val="24"/>
          <w:szCs w:val="24"/>
        </w:rPr>
        <w:t xml:space="preserve"> </w:t>
      </w:r>
      <w:r w:rsidRPr="00724852">
        <w:rPr>
          <w:i/>
          <w:spacing w:val="-1"/>
          <w:sz w:val="24"/>
          <w:szCs w:val="24"/>
        </w:rPr>
        <w:t>i</w:t>
      </w:r>
      <w:r w:rsidRPr="00724852">
        <w:rPr>
          <w:i/>
          <w:sz w:val="24"/>
          <w:szCs w:val="24"/>
        </w:rPr>
        <w:t>n</w:t>
      </w:r>
      <w:r w:rsidRPr="00724852">
        <w:rPr>
          <w:i/>
          <w:spacing w:val="1"/>
          <w:sz w:val="24"/>
          <w:szCs w:val="24"/>
        </w:rPr>
        <w:t xml:space="preserve"> </w:t>
      </w:r>
      <w:r w:rsidRPr="00724852">
        <w:rPr>
          <w:i/>
          <w:sz w:val="24"/>
          <w:szCs w:val="24"/>
        </w:rPr>
        <w:t>caso</w:t>
      </w:r>
      <w:r w:rsidRPr="00724852">
        <w:rPr>
          <w:i/>
          <w:spacing w:val="1"/>
          <w:sz w:val="24"/>
          <w:szCs w:val="24"/>
        </w:rPr>
        <w:t xml:space="preserve"> </w:t>
      </w:r>
      <w:r w:rsidRPr="00724852">
        <w:rPr>
          <w:i/>
          <w:sz w:val="24"/>
          <w:szCs w:val="24"/>
        </w:rPr>
        <w:t xml:space="preserve">di </w:t>
      </w:r>
      <w:r w:rsidRPr="00724852">
        <w:rPr>
          <w:i/>
          <w:spacing w:val="1"/>
          <w:sz w:val="24"/>
          <w:szCs w:val="24"/>
        </w:rPr>
        <w:t>m</w:t>
      </w:r>
      <w:r w:rsidRPr="00724852">
        <w:rPr>
          <w:i/>
          <w:sz w:val="24"/>
          <w:szCs w:val="24"/>
        </w:rPr>
        <w:t>a</w:t>
      </w:r>
      <w:r w:rsidRPr="00724852">
        <w:rPr>
          <w:i/>
          <w:spacing w:val="-1"/>
          <w:sz w:val="24"/>
          <w:szCs w:val="24"/>
        </w:rPr>
        <w:t>l</w:t>
      </w:r>
      <w:r w:rsidRPr="00724852">
        <w:rPr>
          <w:i/>
          <w:spacing w:val="3"/>
          <w:sz w:val="24"/>
          <w:szCs w:val="24"/>
        </w:rPr>
        <w:t>f</w:t>
      </w:r>
      <w:r w:rsidRPr="00724852">
        <w:rPr>
          <w:i/>
          <w:sz w:val="24"/>
          <w:szCs w:val="24"/>
        </w:rPr>
        <w:t>un</w:t>
      </w:r>
      <w:r w:rsidRPr="00724852">
        <w:rPr>
          <w:i/>
          <w:spacing w:val="-2"/>
          <w:sz w:val="24"/>
          <w:szCs w:val="24"/>
        </w:rPr>
        <w:t>z</w:t>
      </w:r>
      <w:r w:rsidRPr="00724852">
        <w:rPr>
          <w:i/>
          <w:spacing w:val="-1"/>
          <w:sz w:val="24"/>
          <w:szCs w:val="24"/>
        </w:rPr>
        <w:t>i</w:t>
      </w:r>
      <w:r w:rsidRPr="00724852">
        <w:rPr>
          <w:i/>
          <w:sz w:val="24"/>
          <w:szCs w:val="24"/>
        </w:rPr>
        <w:t>ona</w:t>
      </w:r>
      <w:r w:rsidRPr="00724852">
        <w:rPr>
          <w:i/>
          <w:spacing w:val="1"/>
          <w:sz w:val="24"/>
          <w:szCs w:val="24"/>
        </w:rPr>
        <w:t>m</w:t>
      </w:r>
      <w:r w:rsidRPr="00724852">
        <w:rPr>
          <w:i/>
          <w:sz w:val="24"/>
          <w:szCs w:val="24"/>
        </w:rPr>
        <w:t>en</w:t>
      </w:r>
      <w:r w:rsidRPr="00724852">
        <w:rPr>
          <w:i/>
          <w:spacing w:val="1"/>
          <w:sz w:val="24"/>
          <w:szCs w:val="24"/>
        </w:rPr>
        <w:t>t</w:t>
      </w:r>
      <w:r w:rsidRPr="00724852">
        <w:rPr>
          <w:i/>
          <w:sz w:val="24"/>
          <w:szCs w:val="24"/>
        </w:rPr>
        <w:t>o</w:t>
      </w:r>
      <w:r w:rsidRPr="00724852">
        <w:rPr>
          <w:spacing w:val="1"/>
          <w:sz w:val="24"/>
          <w:szCs w:val="24"/>
        </w:rPr>
        <w:t xml:space="preserve"> (</w:t>
      </w:r>
      <w:r w:rsidR="00CA389E" w:rsidRPr="00575E51">
        <w:rPr>
          <w:b/>
          <w:sz w:val="24"/>
          <w:szCs w:val="24"/>
        </w:rPr>
        <w:t>punti</w:t>
      </w:r>
      <w:r w:rsidRPr="00575E51">
        <w:rPr>
          <w:b/>
          <w:spacing w:val="1"/>
          <w:sz w:val="24"/>
          <w:szCs w:val="24"/>
        </w:rPr>
        <w:t xml:space="preserve"> </w:t>
      </w:r>
      <w:proofErr w:type="spellStart"/>
      <w:r w:rsidR="0019703A" w:rsidRPr="00575E51">
        <w:rPr>
          <w:b/>
          <w:spacing w:val="1"/>
          <w:sz w:val="24"/>
          <w:szCs w:val="24"/>
        </w:rPr>
        <w:t>max</w:t>
      </w:r>
      <w:proofErr w:type="spellEnd"/>
      <w:r w:rsidR="0019703A" w:rsidRPr="00575E51">
        <w:rPr>
          <w:b/>
          <w:spacing w:val="1"/>
          <w:sz w:val="24"/>
          <w:szCs w:val="24"/>
        </w:rPr>
        <w:t xml:space="preserve"> </w:t>
      </w:r>
      <w:r w:rsidR="009D7A3E" w:rsidRPr="00575E51">
        <w:rPr>
          <w:b/>
          <w:spacing w:val="1"/>
          <w:sz w:val="24"/>
          <w:szCs w:val="24"/>
        </w:rPr>
        <w:t>10</w:t>
      </w:r>
      <w:r w:rsidRPr="00724852">
        <w:rPr>
          <w:spacing w:val="1"/>
          <w:sz w:val="24"/>
          <w:szCs w:val="24"/>
        </w:rPr>
        <w:t>)</w:t>
      </w:r>
      <w:r w:rsidR="00A057F4">
        <w:rPr>
          <w:spacing w:val="1"/>
          <w:sz w:val="24"/>
          <w:szCs w:val="24"/>
        </w:rPr>
        <w:t xml:space="preserve">, </w:t>
      </w:r>
      <w:r w:rsidR="00A057F4" w:rsidRPr="00A057F4">
        <w:rPr>
          <w:sz w:val="24"/>
          <w:szCs w:val="24"/>
        </w:rPr>
        <w:t>quale offerta migliorativa rispetto a quanto fissato al successivo art.</w:t>
      </w:r>
      <w:r w:rsidR="00A057F4">
        <w:rPr>
          <w:sz w:val="24"/>
          <w:szCs w:val="24"/>
        </w:rPr>
        <w:t>12</w:t>
      </w:r>
      <w:r w:rsidR="00A057F4" w:rsidRPr="00A057F4">
        <w:rPr>
          <w:sz w:val="24"/>
          <w:szCs w:val="24"/>
        </w:rPr>
        <w:t xml:space="preserve"> del presente capitolato</w:t>
      </w:r>
      <w:r w:rsidR="00A057F4">
        <w:rPr>
          <w:sz w:val="24"/>
          <w:szCs w:val="24"/>
        </w:rPr>
        <w:t>;</w:t>
      </w:r>
    </w:p>
    <w:p w:rsidR="00837006" w:rsidRPr="000C0B07" w:rsidRDefault="00837006" w:rsidP="00B36301">
      <w:pPr>
        <w:pStyle w:val="Paragrafoelenco"/>
        <w:widowControl w:val="0"/>
        <w:spacing w:line="276" w:lineRule="auto"/>
        <w:ind w:left="720" w:right="-1"/>
        <w:jc w:val="both"/>
        <w:rPr>
          <w:sz w:val="24"/>
          <w:szCs w:val="24"/>
        </w:rPr>
      </w:pPr>
    </w:p>
    <w:p w:rsidR="00B245D6" w:rsidRDefault="000C0B07" w:rsidP="00B37ED6">
      <w:pPr>
        <w:pStyle w:val="Paragrafoelenco"/>
        <w:widowControl w:val="0"/>
        <w:numPr>
          <w:ilvl w:val="0"/>
          <w:numId w:val="4"/>
        </w:numPr>
        <w:spacing w:line="276" w:lineRule="auto"/>
        <w:ind w:left="720" w:right="-1"/>
        <w:jc w:val="both"/>
        <w:rPr>
          <w:sz w:val="24"/>
          <w:szCs w:val="24"/>
        </w:rPr>
      </w:pPr>
      <w:r w:rsidRPr="0019703A">
        <w:rPr>
          <w:i/>
          <w:spacing w:val="3"/>
          <w:sz w:val="24"/>
          <w:szCs w:val="24"/>
        </w:rPr>
        <w:t>f</w:t>
      </w:r>
      <w:r w:rsidRPr="0019703A">
        <w:rPr>
          <w:i/>
          <w:spacing w:val="1"/>
          <w:sz w:val="24"/>
          <w:szCs w:val="24"/>
        </w:rPr>
        <w:t>r</w:t>
      </w:r>
      <w:r w:rsidRPr="0019703A">
        <w:rPr>
          <w:i/>
          <w:sz w:val="24"/>
          <w:szCs w:val="24"/>
        </w:rPr>
        <w:t>e</w:t>
      </w:r>
      <w:r w:rsidRPr="0019703A">
        <w:rPr>
          <w:i/>
          <w:spacing w:val="2"/>
          <w:sz w:val="24"/>
          <w:szCs w:val="24"/>
        </w:rPr>
        <w:t>q</w:t>
      </w:r>
      <w:r w:rsidRPr="0019703A">
        <w:rPr>
          <w:i/>
          <w:sz w:val="24"/>
          <w:szCs w:val="24"/>
        </w:rPr>
        <w:t>uen</w:t>
      </w:r>
      <w:r w:rsidRPr="0019703A">
        <w:rPr>
          <w:i/>
          <w:spacing w:val="-2"/>
          <w:sz w:val="24"/>
          <w:szCs w:val="24"/>
        </w:rPr>
        <w:t>z</w:t>
      </w:r>
      <w:r w:rsidRPr="0019703A">
        <w:rPr>
          <w:i/>
          <w:sz w:val="24"/>
          <w:szCs w:val="24"/>
        </w:rPr>
        <w:t>a</w:t>
      </w:r>
      <w:r w:rsidRPr="0019703A">
        <w:rPr>
          <w:i/>
          <w:spacing w:val="60"/>
          <w:sz w:val="24"/>
          <w:szCs w:val="24"/>
        </w:rPr>
        <w:t xml:space="preserve"> </w:t>
      </w:r>
      <w:r w:rsidRPr="0019703A">
        <w:rPr>
          <w:i/>
          <w:spacing w:val="1"/>
          <w:sz w:val="24"/>
          <w:szCs w:val="24"/>
        </w:rPr>
        <w:t>r</w:t>
      </w:r>
      <w:r w:rsidRPr="0019703A">
        <w:rPr>
          <w:i/>
          <w:spacing w:val="-1"/>
          <w:sz w:val="24"/>
          <w:szCs w:val="24"/>
        </w:rPr>
        <w:t>i</w:t>
      </w:r>
      <w:r w:rsidRPr="0019703A">
        <w:rPr>
          <w:i/>
          <w:spacing w:val="3"/>
          <w:sz w:val="24"/>
          <w:szCs w:val="24"/>
        </w:rPr>
        <w:t>f</w:t>
      </w:r>
      <w:r w:rsidRPr="0019703A">
        <w:rPr>
          <w:i/>
          <w:sz w:val="24"/>
          <w:szCs w:val="24"/>
        </w:rPr>
        <w:t>ac</w:t>
      </w:r>
      <w:r w:rsidRPr="0019703A">
        <w:rPr>
          <w:i/>
          <w:spacing w:val="-1"/>
          <w:sz w:val="24"/>
          <w:szCs w:val="24"/>
        </w:rPr>
        <w:t>i</w:t>
      </w:r>
      <w:r w:rsidRPr="0019703A">
        <w:rPr>
          <w:i/>
          <w:spacing w:val="1"/>
          <w:sz w:val="24"/>
          <w:szCs w:val="24"/>
        </w:rPr>
        <w:t>m</w:t>
      </w:r>
      <w:r w:rsidRPr="0019703A">
        <w:rPr>
          <w:i/>
          <w:sz w:val="24"/>
          <w:szCs w:val="24"/>
        </w:rPr>
        <w:t>en</w:t>
      </w:r>
      <w:r w:rsidRPr="0019703A">
        <w:rPr>
          <w:i/>
          <w:spacing w:val="1"/>
          <w:sz w:val="24"/>
          <w:szCs w:val="24"/>
        </w:rPr>
        <w:t>t</w:t>
      </w:r>
      <w:r w:rsidRPr="0019703A">
        <w:rPr>
          <w:i/>
          <w:sz w:val="24"/>
          <w:szCs w:val="24"/>
        </w:rPr>
        <w:t>o</w:t>
      </w:r>
      <w:r w:rsidRPr="0019703A">
        <w:rPr>
          <w:i/>
          <w:spacing w:val="58"/>
          <w:sz w:val="24"/>
          <w:szCs w:val="24"/>
        </w:rPr>
        <w:t xml:space="preserve"> </w:t>
      </w:r>
      <w:r w:rsidRPr="0019703A">
        <w:rPr>
          <w:i/>
          <w:sz w:val="24"/>
          <w:szCs w:val="24"/>
        </w:rPr>
        <w:t>se</w:t>
      </w:r>
      <w:r w:rsidRPr="0019703A">
        <w:rPr>
          <w:i/>
          <w:spacing w:val="2"/>
          <w:sz w:val="24"/>
          <w:szCs w:val="24"/>
        </w:rPr>
        <w:t>g</w:t>
      </w:r>
      <w:r w:rsidRPr="0019703A">
        <w:rPr>
          <w:i/>
          <w:sz w:val="24"/>
          <w:szCs w:val="24"/>
        </w:rPr>
        <w:t>na</w:t>
      </w:r>
      <w:r w:rsidRPr="0019703A">
        <w:rPr>
          <w:i/>
          <w:spacing w:val="-1"/>
          <w:sz w:val="24"/>
          <w:szCs w:val="24"/>
        </w:rPr>
        <w:t>l</w:t>
      </w:r>
      <w:r w:rsidRPr="0019703A">
        <w:rPr>
          <w:i/>
          <w:sz w:val="24"/>
          <w:szCs w:val="24"/>
        </w:rPr>
        <w:t>e</w:t>
      </w:r>
      <w:r w:rsidRPr="0019703A">
        <w:rPr>
          <w:i/>
          <w:spacing w:val="1"/>
          <w:sz w:val="24"/>
          <w:szCs w:val="24"/>
        </w:rPr>
        <w:t>t</w:t>
      </w:r>
      <w:r w:rsidRPr="0019703A">
        <w:rPr>
          <w:i/>
          <w:spacing w:val="-1"/>
          <w:sz w:val="24"/>
          <w:szCs w:val="24"/>
        </w:rPr>
        <w:t>i</w:t>
      </w:r>
      <w:r w:rsidRPr="0019703A">
        <w:rPr>
          <w:i/>
          <w:sz w:val="24"/>
          <w:szCs w:val="24"/>
        </w:rPr>
        <w:t>ca</w:t>
      </w:r>
      <w:r w:rsidRPr="00724852">
        <w:rPr>
          <w:spacing w:val="58"/>
          <w:sz w:val="24"/>
          <w:szCs w:val="24"/>
        </w:rPr>
        <w:t xml:space="preserve"> </w:t>
      </w:r>
      <w:r w:rsidRPr="00724852">
        <w:rPr>
          <w:spacing w:val="1"/>
          <w:sz w:val="24"/>
          <w:szCs w:val="24"/>
        </w:rPr>
        <w:t>(</w:t>
      </w:r>
      <w:r w:rsidR="0019703A" w:rsidRPr="00575E51">
        <w:rPr>
          <w:b/>
          <w:sz w:val="24"/>
          <w:szCs w:val="24"/>
        </w:rPr>
        <w:t xml:space="preserve">punti </w:t>
      </w:r>
      <w:proofErr w:type="spellStart"/>
      <w:r w:rsidR="0019703A" w:rsidRPr="00575E51">
        <w:rPr>
          <w:b/>
          <w:sz w:val="24"/>
          <w:szCs w:val="24"/>
        </w:rPr>
        <w:t>max</w:t>
      </w:r>
      <w:proofErr w:type="spellEnd"/>
      <w:r w:rsidR="0019703A" w:rsidRPr="00575E51">
        <w:rPr>
          <w:b/>
          <w:sz w:val="24"/>
          <w:szCs w:val="24"/>
        </w:rPr>
        <w:t xml:space="preserve"> 10</w:t>
      </w:r>
      <w:r w:rsidRPr="00724852">
        <w:rPr>
          <w:sz w:val="24"/>
          <w:szCs w:val="24"/>
        </w:rPr>
        <w:t>)</w:t>
      </w:r>
      <w:r w:rsidR="0019703A">
        <w:rPr>
          <w:sz w:val="24"/>
          <w:szCs w:val="24"/>
        </w:rPr>
        <w:t>;</w:t>
      </w:r>
      <w:r w:rsidRPr="00724852">
        <w:rPr>
          <w:spacing w:val="59"/>
          <w:sz w:val="24"/>
          <w:szCs w:val="24"/>
        </w:rPr>
        <w:t xml:space="preserve"> </w:t>
      </w:r>
      <w:r w:rsidR="00837006" w:rsidRPr="00837006">
        <w:rPr>
          <w:sz w:val="24"/>
          <w:szCs w:val="24"/>
        </w:rPr>
        <w:t>sar</w:t>
      </w:r>
      <w:r w:rsidR="00837006">
        <w:rPr>
          <w:sz w:val="24"/>
          <w:szCs w:val="24"/>
        </w:rPr>
        <w:t>à</w:t>
      </w:r>
      <w:r w:rsidR="00837006" w:rsidRPr="00837006">
        <w:rPr>
          <w:sz w:val="24"/>
          <w:szCs w:val="24"/>
        </w:rPr>
        <w:t xml:space="preserve"> valutat</w:t>
      </w:r>
      <w:r w:rsidR="00837006">
        <w:rPr>
          <w:sz w:val="24"/>
          <w:szCs w:val="24"/>
        </w:rPr>
        <w:t>o</w:t>
      </w:r>
      <w:r w:rsidR="00837006">
        <w:rPr>
          <w:spacing w:val="59"/>
          <w:sz w:val="24"/>
          <w:szCs w:val="24"/>
        </w:rPr>
        <w:t xml:space="preserve"> </w:t>
      </w:r>
      <w:r w:rsidRPr="00724852">
        <w:rPr>
          <w:spacing w:val="-1"/>
          <w:sz w:val="24"/>
          <w:szCs w:val="24"/>
        </w:rPr>
        <w:t>i</w:t>
      </w:r>
      <w:r w:rsidRPr="00724852">
        <w:rPr>
          <w:sz w:val="24"/>
          <w:szCs w:val="24"/>
        </w:rPr>
        <w:t>l</w:t>
      </w:r>
      <w:r w:rsidRPr="00724852">
        <w:rPr>
          <w:spacing w:val="57"/>
          <w:sz w:val="24"/>
          <w:szCs w:val="24"/>
        </w:rPr>
        <w:t xml:space="preserve"> </w:t>
      </w:r>
      <w:r w:rsidRPr="00724852">
        <w:rPr>
          <w:sz w:val="24"/>
          <w:szCs w:val="24"/>
        </w:rPr>
        <w:t>nu</w:t>
      </w:r>
      <w:r w:rsidRPr="00724852">
        <w:rPr>
          <w:spacing w:val="1"/>
          <w:sz w:val="24"/>
          <w:szCs w:val="24"/>
        </w:rPr>
        <w:t>m</w:t>
      </w:r>
      <w:r w:rsidRPr="00724852">
        <w:rPr>
          <w:sz w:val="24"/>
          <w:szCs w:val="24"/>
        </w:rPr>
        <w:t>e</w:t>
      </w:r>
      <w:r w:rsidRPr="00724852">
        <w:rPr>
          <w:spacing w:val="1"/>
          <w:sz w:val="24"/>
          <w:szCs w:val="24"/>
        </w:rPr>
        <w:t>r</w:t>
      </w:r>
      <w:r w:rsidRPr="00724852">
        <w:rPr>
          <w:sz w:val="24"/>
          <w:szCs w:val="24"/>
        </w:rPr>
        <w:t>o di</w:t>
      </w:r>
      <w:r w:rsidRPr="00724852">
        <w:rPr>
          <w:spacing w:val="26"/>
          <w:sz w:val="24"/>
          <w:szCs w:val="24"/>
        </w:rPr>
        <w:t xml:space="preserve"> </w:t>
      </w:r>
      <w:r w:rsidRPr="00724852">
        <w:rPr>
          <w:spacing w:val="-1"/>
          <w:sz w:val="24"/>
          <w:szCs w:val="24"/>
        </w:rPr>
        <w:t>i</w:t>
      </w:r>
      <w:r w:rsidRPr="00724852">
        <w:rPr>
          <w:sz w:val="24"/>
          <w:szCs w:val="24"/>
        </w:rPr>
        <w:t>n</w:t>
      </w:r>
      <w:r w:rsidRPr="00724852">
        <w:rPr>
          <w:spacing w:val="1"/>
          <w:sz w:val="24"/>
          <w:szCs w:val="24"/>
        </w:rPr>
        <w:t>t</w:t>
      </w:r>
      <w:r w:rsidRPr="00724852">
        <w:rPr>
          <w:sz w:val="24"/>
          <w:szCs w:val="24"/>
        </w:rPr>
        <w:t>e</w:t>
      </w:r>
      <w:r w:rsidRPr="00724852">
        <w:rPr>
          <w:spacing w:val="1"/>
          <w:sz w:val="24"/>
          <w:szCs w:val="24"/>
        </w:rPr>
        <w:t>r</w:t>
      </w:r>
      <w:r w:rsidRPr="00724852">
        <w:rPr>
          <w:spacing w:val="-2"/>
          <w:sz w:val="24"/>
          <w:szCs w:val="24"/>
        </w:rPr>
        <w:t>v</w:t>
      </w:r>
      <w:r w:rsidRPr="00724852">
        <w:rPr>
          <w:sz w:val="24"/>
          <w:szCs w:val="24"/>
        </w:rPr>
        <w:t>en</w:t>
      </w:r>
      <w:r w:rsidRPr="00724852">
        <w:rPr>
          <w:spacing w:val="1"/>
          <w:sz w:val="24"/>
          <w:szCs w:val="24"/>
        </w:rPr>
        <w:t>t</w:t>
      </w:r>
      <w:r w:rsidRPr="00724852">
        <w:rPr>
          <w:sz w:val="24"/>
          <w:szCs w:val="24"/>
        </w:rPr>
        <w:t>i</w:t>
      </w:r>
      <w:r w:rsidRPr="00724852">
        <w:rPr>
          <w:spacing w:val="26"/>
          <w:sz w:val="24"/>
          <w:szCs w:val="24"/>
        </w:rPr>
        <w:t xml:space="preserve"> </w:t>
      </w:r>
      <w:r w:rsidRPr="00724852">
        <w:rPr>
          <w:sz w:val="24"/>
          <w:szCs w:val="24"/>
        </w:rPr>
        <w:t xml:space="preserve">di </w:t>
      </w:r>
      <w:r w:rsidR="0019703A">
        <w:rPr>
          <w:sz w:val="24"/>
          <w:szCs w:val="24"/>
        </w:rPr>
        <w:t>rinnovo/</w:t>
      </w:r>
      <w:r w:rsidRPr="00724852">
        <w:rPr>
          <w:spacing w:val="1"/>
          <w:sz w:val="24"/>
          <w:szCs w:val="24"/>
        </w:rPr>
        <w:t>r</w:t>
      </w:r>
      <w:r w:rsidRPr="00724852">
        <w:rPr>
          <w:spacing w:val="-1"/>
          <w:sz w:val="24"/>
          <w:szCs w:val="24"/>
        </w:rPr>
        <w:t>i</w:t>
      </w:r>
      <w:r w:rsidRPr="00724852">
        <w:rPr>
          <w:spacing w:val="3"/>
          <w:sz w:val="24"/>
          <w:szCs w:val="24"/>
        </w:rPr>
        <w:t>f</w:t>
      </w:r>
      <w:r w:rsidRPr="00724852">
        <w:rPr>
          <w:sz w:val="24"/>
          <w:szCs w:val="24"/>
        </w:rPr>
        <w:t>ac</w:t>
      </w:r>
      <w:r w:rsidRPr="00724852">
        <w:rPr>
          <w:spacing w:val="-1"/>
          <w:sz w:val="24"/>
          <w:szCs w:val="24"/>
        </w:rPr>
        <w:t>i</w:t>
      </w:r>
      <w:r w:rsidRPr="00724852">
        <w:rPr>
          <w:spacing w:val="1"/>
          <w:sz w:val="24"/>
          <w:szCs w:val="24"/>
        </w:rPr>
        <w:t>m</w:t>
      </w:r>
      <w:r w:rsidRPr="00724852">
        <w:rPr>
          <w:sz w:val="24"/>
          <w:szCs w:val="24"/>
        </w:rPr>
        <w:t>en</w:t>
      </w:r>
      <w:r w:rsidRPr="00724852">
        <w:rPr>
          <w:spacing w:val="1"/>
          <w:sz w:val="24"/>
          <w:szCs w:val="24"/>
        </w:rPr>
        <w:t>t</w:t>
      </w:r>
      <w:r w:rsidRPr="00724852">
        <w:rPr>
          <w:sz w:val="24"/>
          <w:szCs w:val="24"/>
        </w:rPr>
        <w:t>o</w:t>
      </w:r>
      <w:r w:rsidRPr="00724852">
        <w:rPr>
          <w:spacing w:val="27"/>
          <w:sz w:val="24"/>
          <w:szCs w:val="24"/>
        </w:rPr>
        <w:t xml:space="preserve"> </w:t>
      </w:r>
      <w:r w:rsidRPr="00724852">
        <w:rPr>
          <w:sz w:val="24"/>
          <w:szCs w:val="24"/>
        </w:rPr>
        <w:t>se</w:t>
      </w:r>
      <w:r w:rsidRPr="00724852">
        <w:rPr>
          <w:spacing w:val="2"/>
          <w:sz w:val="24"/>
          <w:szCs w:val="24"/>
        </w:rPr>
        <w:t>g</w:t>
      </w:r>
      <w:r w:rsidRPr="00724852">
        <w:rPr>
          <w:sz w:val="24"/>
          <w:szCs w:val="24"/>
        </w:rPr>
        <w:t>na</w:t>
      </w:r>
      <w:r w:rsidRPr="00724852">
        <w:rPr>
          <w:spacing w:val="-1"/>
          <w:sz w:val="24"/>
          <w:szCs w:val="24"/>
        </w:rPr>
        <w:t>l</w:t>
      </w:r>
      <w:r w:rsidRPr="00724852">
        <w:rPr>
          <w:sz w:val="24"/>
          <w:szCs w:val="24"/>
        </w:rPr>
        <w:t>e</w:t>
      </w:r>
      <w:r w:rsidRPr="00724852">
        <w:rPr>
          <w:spacing w:val="1"/>
          <w:sz w:val="24"/>
          <w:szCs w:val="24"/>
        </w:rPr>
        <w:t>t</w:t>
      </w:r>
      <w:r w:rsidRPr="00724852">
        <w:rPr>
          <w:spacing w:val="-1"/>
          <w:sz w:val="24"/>
          <w:szCs w:val="24"/>
        </w:rPr>
        <w:t>i</w:t>
      </w:r>
      <w:r w:rsidRPr="00724852">
        <w:rPr>
          <w:sz w:val="24"/>
          <w:szCs w:val="24"/>
        </w:rPr>
        <w:t>ca</w:t>
      </w:r>
      <w:r w:rsidRPr="00724852">
        <w:rPr>
          <w:spacing w:val="27"/>
          <w:sz w:val="24"/>
          <w:szCs w:val="24"/>
        </w:rPr>
        <w:t xml:space="preserve"> </w:t>
      </w:r>
      <w:r w:rsidRPr="0037318B">
        <w:rPr>
          <w:spacing w:val="1"/>
          <w:sz w:val="24"/>
          <w:szCs w:val="24"/>
        </w:rPr>
        <w:t>t</w:t>
      </w:r>
      <w:r w:rsidRPr="0037318B">
        <w:rPr>
          <w:sz w:val="24"/>
          <w:szCs w:val="24"/>
        </w:rPr>
        <w:t>o</w:t>
      </w:r>
      <w:r w:rsidRPr="0037318B">
        <w:rPr>
          <w:spacing w:val="1"/>
          <w:sz w:val="24"/>
          <w:szCs w:val="24"/>
        </w:rPr>
        <w:t>t</w:t>
      </w:r>
      <w:r w:rsidRPr="0037318B">
        <w:rPr>
          <w:sz w:val="24"/>
          <w:szCs w:val="24"/>
        </w:rPr>
        <w:t>a</w:t>
      </w:r>
      <w:r w:rsidRPr="0037318B">
        <w:rPr>
          <w:spacing w:val="-1"/>
          <w:sz w:val="24"/>
          <w:szCs w:val="24"/>
        </w:rPr>
        <w:t>l</w:t>
      </w:r>
      <w:r w:rsidRPr="0037318B">
        <w:rPr>
          <w:sz w:val="24"/>
          <w:szCs w:val="24"/>
        </w:rPr>
        <w:t xml:space="preserve">e </w:t>
      </w:r>
      <w:r w:rsidRPr="0037318B">
        <w:rPr>
          <w:spacing w:val="-1"/>
          <w:sz w:val="24"/>
          <w:szCs w:val="24"/>
        </w:rPr>
        <w:t>i</w:t>
      </w:r>
      <w:r w:rsidRPr="0037318B">
        <w:rPr>
          <w:sz w:val="24"/>
          <w:szCs w:val="24"/>
        </w:rPr>
        <w:t>n</w:t>
      </w:r>
      <w:r w:rsidRPr="0037318B">
        <w:rPr>
          <w:spacing w:val="27"/>
          <w:sz w:val="24"/>
          <w:szCs w:val="24"/>
        </w:rPr>
        <w:t xml:space="preserve"> </w:t>
      </w:r>
      <w:r w:rsidRPr="0037318B">
        <w:rPr>
          <w:sz w:val="24"/>
          <w:szCs w:val="24"/>
        </w:rPr>
        <w:t>un</w:t>
      </w:r>
      <w:r w:rsidRPr="0037318B">
        <w:rPr>
          <w:spacing w:val="24"/>
          <w:sz w:val="24"/>
          <w:szCs w:val="24"/>
        </w:rPr>
        <w:t xml:space="preserve"> </w:t>
      </w:r>
      <w:r w:rsidRPr="0037318B">
        <w:rPr>
          <w:sz w:val="24"/>
          <w:szCs w:val="24"/>
        </w:rPr>
        <w:t>anno,</w:t>
      </w:r>
      <w:r w:rsidRPr="0037318B">
        <w:rPr>
          <w:spacing w:val="26"/>
          <w:sz w:val="24"/>
          <w:szCs w:val="24"/>
        </w:rPr>
        <w:t xml:space="preserve"> </w:t>
      </w:r>
      <w:r w:rsidR="00E50634">
        <w:rPr>
          <w:sz w:val="24"/>
          <w:szCs w:val="24"/>
        </w:rPr>
        <w:t>necessari</w:t>
      </w:r>
      <w:r w:rsidR="0019703A" w:rsidRPr="0037318B">
        <w:rPr>
          <w:sz w:val="24"/>
          <w:szCs w:val="24"/>
        </w:rPr>
        <w:t xml:space="preserve"> </w:t>
      </w:r>
      <w:r w:rsidR="00E50634">
        <w:rPr>
          <w:sz w:val="24"/>
          <w:szCs w:val="24"/>
        </w:rPr>
        <w:t>a</w:t>
      </w:r>
      <w:r w:rsidR="0019703A" w:rsidRPr="0037318B">
        <w:rPr>
          <w:sz w:val="24"/>
          <w:szCs w:val="24"/>
        </w:rPr>
        <w:t xml:space="preserve"> garantire la sua piena visibilità</w:t>
      </w:r>
      <w:r w:rsidR="00837006">
        <w:rPr>
          <w:sz w:val="24"/>
          <w:szCs w:val="24"/>
        </w:rPr>
        <w:t>;</w:t>
      </w:r>
    </w:p>
    <w:p w:rsidR="000C0B07" w:rsidRPr="000C0B07" w:rsidRDefault="000C0B07" w:rsidP="00B36301">
      <w:pPr>
        <w:widowControl w:val="0"/>
        <w:spacing w:before="3" w:after="0" w:line="276" w:lineRule="auto"/>
        <w:ind w:right="-1"/>
        <w:rPr>
          <w:rFonts w:ascii="Times New Roman" w:eastAsia="Times New Roman" w:hAnsi="Times New Roman" w:cs="Times New Roman"/>
          <w:sz w:val="24"/>
          <w:szCs w:val="24"/>
          <w:lang w:eastAsia="it-IT"/>
        </w:rPr>
      </w:pPr>
    </w:p>
    <w:p w:rsidR="000C0B07" w:rsidRPr="0037318B" w:rsidRDefault="000C0B07" w:rsidP="00B36301">
      <w:pPr>
        <w:widowControl w:val="0"/>
        <w:spacing w:after="0" w:line="276" w:lineRule="auto"/>
        <w:ind w:right="-1"/>
        <w:jc w:val="both"/>
        <w:rPr>
          <w:rFonts w:ascii="Times New Roman" w:eastAsia="Times New Roman" w:hAnsi="Times New Roman" w:cs="Times New Roman"/>
          <w:bCs/>
          <w:spacing w:val="1"/>
          <w:sz w:val="24"/>
          <w:szCs w:val="24"/>
          <w:lang w:eastAsia="it-IT"/>
        </w:rPr>
      </w:pPr>
      <w:r w:rsidRPr="002B3AA3">
        <w:rPr>
          <w:rFonts w:ascii="Times New Roman" w:eastAsia="Times New Roman" w:hAnsi="Times New Roman" w:cs="Times New Roman"/>
          <w:bCs/>
          <w:spacing w:val="1"/>
          <w:sz w:val="24"/>
          <w:szCs w:val="24"/>
          <w:lang w:eastAsia="it-IT"/>
        </w:rPr>
        <w:t>1.</w:t>
      </w:r>
      <w:r w:rsidR="00575E51">
        <w:rPr>
          <w:rFonts w:ascii="Times New Roman" w:eastAsia="Times New Roman" w:hAnsi="Times New Roman" w:cs="Times New Roman"/>
          <w:bCs/>
          <w:spacing w:val="1"/>
          <w:sz w:val="24"/>
          <w:szCs w:val="24"/>
          <w:lang w:eastAsia="it-IT"/>
        </w:rPr>
        <w:t>4</w:t>
      </w:r>
      <w:r w:rsidRPr="002B3AA3">
        <w:rPr>
          <w:rFonts w:ascii="Times New Roman" w:eastAsia="Times New Roman" w:hAnsi="Times New Roman" w:cs="Times New Roman"/>
          <w:bCs/>
          <w:spacing w:val="1"/>
          <w:sz w:val="24"/>
          <w:szCs w:val="24"/>
          <w:lang w:eastAsia="it-IT"/>
        </w:rPr>
        <w:t xml:space="preserve">) </w:t>
      </w:r>
      <w:r w:rsidR="0019703A">
        <w:rPr>
          <w:rFonts w:ascii="Times New Roman" w:eastAsia="Times New Roman" w:hAnsi="Times New Roman" w:cs="Times New Roman"/>
          <w:bCs/>
          <w:spacing w:val="1"/>
          <w:sz w:val="24"/>
          <w:szCs w:val="24"/>
          <w:u w:val="thick"/>
          <w:lang w:eastAsia="it-IT"/>
        </w:rPr>
        <w:t>q</w:t>
      </w:r>
      <w:r w:rsidRPr="002B3AA3">
        <w:rPr>
          <w:rFonts w:ascii="Times New Roman" w:eastAsia="Times New Roman" w:hAnsi="Times New Roman" w:cs="Times New Roman"/>
          <w:bCs/>
          <w:sz w:val="24"/>
          <w:szCs w:val="24"/>
          <w:u w:val="thick"/>
          <w:lang w:eastAsia="it-IT"/>
        </w:rPr>
        <w:t>ua</w:t>
      </w:r>
      <w:r w:rsidRPr="002B3AA3">
        <w:rPr>
          <w:rFonts w:ascii="Times New Roman" w:eastAsia="Times New Roman" w:hAnsi="Times New Roman" w:cs="Times New Roman"/>
          <w:bCs/>
          <w:spacing w:val="1"/>
          <w:sz w:val="24"/>
          <w:szCs w:val="24"/>
          <w:u w:val="thick"/>
          <w:lang w:eastAsia="it-IT"/>
        </w:rPr>
        <w:t>lit</w:t>
      </w:r>
      <w:r w:rsidRPr="002B3AA3">
        <w:rPr>
          <w:rFonts w:ascii="Times New Roman" w:eastAsia="Times New Roman" w:hAnsi="Times New Roman" w:cs="Times New Roman"/>
          <w:bCs/>
          <w:sz w:val="24"/>
          <w:szCs w:val="24"/>
          <w:u w:val="thick"/>
          <w:lang w:eastAsia="it-IT"/>
        </w:rPr>
        <w:t>à</w:t>
      </w:r>
      <w:r w:rsidRPr="002B3AA3">
        <w:rPr>
          <w:rFonts w:ascii="Times New Roman" w:eastAsia="Times New Roman" w:hAnsi="Times New Roman" w:cs="Times New Roman"/>
          <w:bCs/>
          <w:spacing w:val="1"/>
          <w:sz w:val="24"/>
          <w:szCs w:val="24"/>
          <w:u w:val="thick"/>
          <w:lang w:eastAsia="it-IT"/>
        </w:rPr>
        <w:t xml:space="preserve"> </w:t>
      </w:r>
      <w:r w:rsidRPr="002B3AA3">
        <w:rPr>
          <w:rFonts w:ascii="Times New Roman" w:eastAsia="Times New Roman" w:hAnsi="Times New Roman" w:cs="Times New Roman"/>
          <w:bCs/>
          <w:sz w:val="24"/>
          <w:szCs w:val="24"/>
          <w:u w:val="thick"/>
          <w:lang w:eastAsia="it-IT"/>
        </w:rPr>
        <w:t>del</w:t>
      </w:r>
      <w:r w:rsidRPr="002B3AA3">
        <w:rPr>
          <w:rFonts w:ascii="Times New Roman" w:eastAsia="Times New Roman" w:hAnsi="Times New Roman" w:cs="Times New Roman"/>
          <w:bCs/>
          <w:spacing w:val="2"/>
          <w:sz w:val="24"/>
          <w:szCs w:val="24"/>
          <w:u w:val="thick"/>
          <w:lang w:eastAsia="it-IT"/>
        </w:rPr>
        <w:t xml:space="preserve"> </w:t>
      </w:r>
      <w:r w:rsidRPr="002B3AA3">
        <w:rPr>
          <w:rFonts w:ascii="Times New Roman" w:eastAsia="Times New Roman" w:hAnsi="Times New Roman" w:cs="Times New Roman"/>
          <w:bCs/>
          <w:sz w:val="24"/>
          <w:szCs w:val="24"/>
          <w:u w:val="thick"/>
          <w:lang w:eastAsia="it-IT"/>
        </w:rPr>
        <w:t>se</w:t>
      </w:r>
      <w:r w:rsidRPr="002B3AA3">
        <w:rPr>
          <w:rFonts w:ascii="Times New Roman" w:eastAsia="Times New Roman" w:hAnsi="Times New Roman" w:cs="Times New Roman"/>
          <w:bCs/>
          <w:spacing w:val="1"/>
          <w:sz w:val="24"/>
          <w:szCs w:val="24"/>
          <w:u w:val="thick"/>
          <w:lang w:eastAsia="it-IT"/>
        </w:rPr>
        <w:t>r</w:t>
      </w:r>
      <w:r w:rsidRPr="002B3AA3">
        <w:rPr>
          <w:rFonts w:ascii="Times New Roman" w:eastAsia="Times New Roman" w:hAnsi="Times New Roman" w:cs="Times New Roman"/>
          <w:bCs/>
          <w:spacing w:val="-3"/>
          <w:sz w:val="24"/>
          <w:szCs w:val="24"/>
          <w:u w:val="thick"/>
          <w:lang w:eastAsia="it-IT"/>
        </w:rPr>
        <w:t>v</w:t>
      </w:r>
      <w:r w:rsidRPr="002B3AA3">
        <w:rPr>
          <w:rFonts w:ascii="Times New Roman" w:eastAsia="Times New Roman" w:hAnsi="Times New Roman" w:cs="Times New Roman"/>
          <w:bCs/>
          <w:spacing w:val="1"/>
          <w:sz w:val="24"/>
          <w:szCs w:val="24"/>
          <w:u w:val="thick"/>
          <w:lang w:eastAsia="it-IT"/>
        </w:rPr>
        <w:t>i</w:t>
      </w:r>
      <w:r w:rsidRPr="002B3AA3">
        <w:rPr>
          <w:rFonts w:ascii="Times New Roman" w:eastAsia="Times New Roman" w:hAnsi="Times New Roman" w:cs="Times New Roman"/>
          <w:bCs/>
          <w:sz w:val="24"/>
          <w:szCs w:val="24"/>
          <w:u w:val="thick"/>
          <w:lang w:eastAsia="it-IT"/>
        </w:rPr>
        <w:t>z</w:t>
      </w:r>
      <w:r w:rsidRPr="002B3AA3">
        <w:rPr>
          <w:rFonts w:ascii="Times New Roman" w:eastAsia="Times New Roman" w:hAnsi="Times New Roman" w:cs="Times New Roman"/>
          <w:bCs/>
          <w:spacing w:val="1"/>
          <w:sz w:val="24"/>
          <w:szCs w:val="24"/>
          <w:u w:val="thick"/>
          <w:lang w:eastAsia="it-IT"/>
        </w:rPr>
        <w:t>i</w:t>
      </w:r>
      <w:r w:rsidRPr="002B3AA3">
        <w:rPr>
          <w:rFonts w:ascii="Times New Roman" w:eastAsia="Times New Roman" w:hAnsi="Times New Roman" w:cs="Times New Roman"/>
          <w:bCs/>
          <w:sz w:val="24"/>
          <w:szCs w:val="24"/>
          <w:u w:val="thick"/>
          <w:lang w:eastAsia="it-IT"/>
        </w:rPr>
        <w:t>o</w:t>
      </w:r>
      <w:r w:rsidRPr="002B3AA3">
        <w:rPr>
          <w:rFonts w:ascii="Times New Roman" w:eastAsia="Times New Roman" w:hAnsi="Times New Roman" w:cs="Times New Roman"/>
          <w:bCs/>
          <w:spacing w:val="1"/>
          <w:sz w:val="24"/>
          <w:szCs w:val="24"/>
          <w:u w:val="thick"/>
          <w:lang w:eastAsia="it-IT"/>
        </w:rPr>
        <w:t xml:space="preserve"> </w:t>
      </w:r>
      <w:r w:rsidRPr="002B3AA3">
        <w:rPr>
          <w:rFonts w:ascii="Times New Roman" w:eastAsia="Times New Roman" w:hAnsi="Times New Roman" w:cs="Times New Roman"/>
          <w:bCs/>
          <w:sz w:val="24"/>
          <w:szCs w:val="24"/>
          <w:u w:val="thick"/>
          <w:lang w:eastAsia="it-IT"/>
        </w:rPr>
        <w:t>di</w:t>
      </w:r>
      <w:r w:rsidRPr="002B3AA3">
        <w:rPr>
          <w:rFonts w:ascii="Times New Roman" w:eastAsia="Times New Roman" w:hAnsi="Times New Roman" w:cs="Times New Roman"/>
          <w:bCs/>
          <w:spacing w:val="2"/>
          <w:sz w:val="24"/>
          <w:szCs w:val="24"/>
          <w:u w:val="thick"/>
          <w:lang w:eastAsia="it-IT"/>
        </w:rPr>
        <w:t xml:space="preserve"> </w:t>
      </w:r>
      <w:r w:rsidRPr="002B3AA3">
        <w:rPr>
          <w:rFonts w:ascii="Times New Roman" w:eastAsia="Times New Roman" w:hAnsi="Times New Roman" w:cs="Times New Roman"/>
          <w:bCs/>
          <w:sz w:val="24"/>
          <w:szCs w:val="24"/>
          <w:u w:val="thick"/>
          <w:lang w:eastAsia="it-IT"/>
        </w:rPr>
        <w:t>con</w:t>
      </w:r>
      <w:r w:rsidRPr="002B3AA3">
        <w:rPr>
          <w:rFonts w:ascii="Times New Roman" w:eastAsia="Times New Roman" w:hAnsi="Times New Roman" w:cs="Times New Roman"/>
          <w:bCs/>
          <w:spacing w:val="1"/>
          <w:sz w:val="24"/>
          <w:szCs w:val="24"/>
          <w:u w:val="thick"/>
          <w:lang w:eastAsia="it-IT"/>
        </w:rPr>
        <w:t>tr</w:t>
      </w:r>
      <w:r w:rsidRPr="002B3AA3">
        <w:rPr>
          <w:rFonts w:ascii="Times New Roman" w:eastAsia="Times New Roman" w:hAnsi="Times New Roman" w:cs="Times New Roman"/>
          <w:bCs/>
          <w:sz w:val="24"/>
          <w:szCs w:val="24"/>
          <w:u w:val="thick"/>
          <w:lang w:eastAsia="it-IT"/>
        </w:rPr>
        <w:t>o</w:t>
      </w:r>
      <w:r w:rsidRPr="002B3AA3">
        <w:rPr>
          <w:rFonts w:ascii="Times New Roman" w:eastAsia="Times New Roman" w:hAnsi="Times New Roman" w:cs="Times New Roman"/>
          <w:bCs/>
          <w:spacing w:val="1"/>
          <w:sz w:val="24"/>
          <w:szCs w:val="24"/>
          <w:u w:val="thick"/>
          <w:lang w:eastAsia="it-IT"/>
        </w:rPr>
        <w:t>ll</w:t>
      </w:r>
      <w:r w:rsidRPr="002B3AA3">
        <w:rPr>
          <w:rFonts w:ascii="Times New Roman" w:eastAsia="Times New Roman" w:hAnsi="Times New Roman" w:cs="Times New Roman"/>
          <w:bCs/>
          <w:sz w:val="24"/>
          <w:szCs w:val="24"/>
          <w:u w:val="thick"/>
          <w:lang w:eastAsia="it-IT"/>
        </w:rPr>
        <w:t>o</w:t>
      </w:r>
      <w:r w:rsidRPr="002B3AA3">
        <w:rPr>
          <w:rFonts w:ascii="Times New Roman" w:eastAsia="Times New Roman" w:hAnsi="Times New Roman" w:cs="Times New Roman"/>
          <w:bCs/>
          <w:spacing w:val="1"/>
          <w:sz w:val="24"/>
          <w:szCs w:val="24"/>
          <w:u w:val="thick"/>
          <w:lang w:eastAsia="it-IT"/>
        </w:rPr>
        <w:t xml:space="preserve"> </w:t>
      </w:r>
      <w:r w:rsidRPr="002B3AA3">
        <w:rPr>
          <w:rFonts w:ascii="Times New Roman" w:eastAsia="Times New Roman" w:hAnsi="Times New Roman" w:cs="Times New Roman"/>
          <w:bCs/>
          <w:sz w:val="24"/>
          <w:szCs w:val="24"/>
          <w:u w:val="thick"/>
          <w:lang w:eastAsia="it-IT"/>
        </w:rPr>
        <w:t>de</w:t>
      </w:r>
      <w:r w:rsidRPr="002B3AA3">
        <w:rPr>
          <w:rFonts w:ascii="Times New Roman" w:eastAsia="Times New Roman" w:hAnsi="Times New Roman" w:cs="Times New Roman"/>
          <w:bCs/>
          <w:spacing w:val="1"/>
          <w:sz w:val="24"/>
          <w:szCs w:val="24"/>
          <w:u w:val="thick"/>
          <w:lang w:eastAsia="it-IT"/>
        </w:rPr>
        <w:t>ll</w:t>
      </w:r>
      <w:r w:rsidRPr="002B3AA3">
        <w:rPr>
          <w:rFonts w:ascii="Times New Roman" w:eastAsia="Times New Roman" w:hAnsi="Times New Roman" w:cs="Times New Roman"/>
          <w:bCs/>
          <w:sz w:val="24"/>
          <w:szCs w:val="24"/>
          <w:u w:val="thick"/>
          <w:lang w:eastAsia="it-IT"/>
        </w:rPr>
        <w:t>a</w:t>
      </w:r>
      <w:r w:rsidRPr="002B3AA3">
        <w:rPr>
          <w:rFonts w:ascii="Times New Roman" w:eastAsia="Times New Roman" w:hAnsi="Times New Roman" w:cs="Times New Roman"/>
          <w:bCs/>
          <w:spacing w:val="1"/>
          <w:sz w:val="24"/>
          <w:szCs w:val="24"/>
          <w:u w:val="thick"/>
          <w:lang w:eastAsia="it-IT"/>
        </w:rPr>
        <w:t xml:space="preserve"> </w:t>
      </w:r>
      <w:r w:rsidRPr="002B3AA3">
        <w:rPr>
          <w:rFonts w:ascii="Times New Roman" w:eastAsia="Times New Roman" w:hAnsi="Times New Roman" w:cs="Times New Roman"/>
          <w:bCs/>
          <w:sz w:val="24"/>
          <w:szCs w:val="24"/>
          <w:u w:val="thick"/>
          <w:lang w:eastAsia="it-IT"/>
        </w:rPr>
        <w:t>sos</w:t>
      </w:r>
      <w:r w:rsidRPr="002B3AA3">
        <w:rPr>
          <w:rFonts w:ascii="Times New Roman" w:eastAsia="Times New Roman" w:hAnsi="Times New Roman" w:cs="Times New Roman"/>
          <w:bCs/>
          <w:spacing w:val="1"/>
          <w:sz w:val="24"/>
          <w:szCs w:val="24"/>
          <w:u w:val="thick"/>
          <w:lang w:eastAsia="it-IT"/>
        </w:rPr>
        <w:t>t</w:t>
      </w:r>
      <w:r w:rsidRPr="002B3AA3">
        <w:rPr>
          <w:rFonts w:ascii="Times New Roman" w:eastAsia="Times New Roman" w:hAnsi="Times New Roman" w:cs="Times New Roman"/>
          <w:bCs/>
          <w:sz w:val="24"/>
          <w:szCs w:val="24"/>
          <w:u w:val="thick"/>
          <w:lang w:eastAsia="it-IT"/>
        </w:rPr>
        <w:t>a</w:t>
      </w:r>
      <w:r w:rsidRPr="002B3AA3">
        <w:rPr>
          <w:rFonts w:ascii="Times New Roman" w:eastAsia="Times New Roman" w:hAnsi="Times New Roman" w:cs="Times New Roman"/>
          <w:bCs/>
          <w:spacing w:val="1"/>
          <w:sz w:val="24"/>
          <w:szCs w:val="24"/>
          <w:lang w:eastAsia="it-IT"/>
        </w:rPr>
        <w:t xml:space="preserve"> </w:t>
      </w:r>
      <w:r w:rsidRPr="000C0B07">
        <w:rPr>
          <w:rFonts w:ascii="Times New Roman" w:eastAsia="Times New Roman" w:hAnsi="Times New Roman" w:cs="Times New Roman"/>
          <w:spacing w:val="1"/>
          <w:sz w:val="24"/>
          <w:szCs w:val="24"/>
          <w:lang w:eastAsia="it-IT"/>
        </w:rPr>
        <w:t>(</w:t>
      </w:r>
      <w:r w:rsidR="0019703A" w:rsidRPr="00575E51">
        <w:rPr>
          <w:rFonts w:ascii="Times New Roman" w:eastAsia="Times New Roman" w:hAnsi="Times New Roman" w:cs="Times New Roman"/>
          <w:b/>
          <w:sz w:val="24"/>
          <w:szCs w:val="24"/>
          <w:lang w:eastAsia="it-IT"/>
        </w:rPr>
        <w:t xml:space="preserve">punti </w:t>
      </w:r>
      <w:proofErr w:type="spellStart"/>
      <w:r w:rsidR="0019703A" w:rsidRPr="00575E51">
        <w:rPr>
          <w:rFonts w:ascii="Times New Roman" w:eastAsia="Times New Roman" w:hAnsi="Times New Roman" w:cs="Times New Roman"/>
          <w:b/>
          <w:sz w:val="24"/>
          <w:szCs w:val="24"/>
          <w:lang w:eastAsia="it-IT"/>
        </w:rPr>
        <w:t>max</w:t>
      </w:r>
      <w:proofErr w:type="spellEnd"/>
      <w:r w:rsidRPr="00575E51">
        <w:rPr>
          <w:rFonts w:ascii="Times New Roman" w:eastAsia="Times New Roman" w:hAnsi="Times New Roman" w:cs="Times New Roman"/>
          <w:b/>
          <w:spacing w:val="1"/>
          <w:sz w:val="24"/>
          <w:szCs w:val="24"/>
          <w:lang w:eastAsia="it-IT"/>
        </w:rPr>
        <w:t xml:space="preserve"> </w:t>
      </w:r>
      <w:r w:rsidR="009D7A3E" w:rsidRPr="00575E51">
        <w:rPr>
          <w:rFonts w:ascii="Times New Roman" w:eastAsia="Times New Roman" w:hAnsi="Times New Roman" w:cs="Times New Roman"/>
          <w:b/>
          <w:spacing w:val="1"/>
          <w:sz w:val="24"/>
          <w:szCs w:val="24"/>
          <w:lang w:eastAsia="it-IT"/>
        </w:rPr>
        <w:t>20</w:t>
      </w:r>
      <w:r w:rsidRPr="000C0B07">
        <w:rPr>
          <w:rFonts w:ascii="Times New Roman" w:eastAsia="Times New Roman" w:hAnsi="Times New Roman" w:cs="Times New Roman"/>
          <w:sz w:val="24"/>
          <w:szCs w:val="24"/>
          <w:lang w:eastAsia="it-IT"/>
        </w:rPr>
        <w:t>)</w:t>
      </w:r>
      <w:r w:rsidR="0037318B">
        <w:rPr>
          <w:rFonts w:ascii="Times New Roman" w:eastAsia="Times New Roman" w:hAnsi="Times New Roman" w:cs="Times New Roman"/>
          <w:sz w:val="24"/>
          <w:szCs w:val="24"/>
          <w:lang w:eastAsia="it-IT"/>
        </w:rPr>
        <w:t>;</w:t>
      </w:r>
      <w:r w:rsidR="00BB1AB9">
        <w:rPr>
          <w:rFonts w:ascii="Times New Roman" w:eastAsia="Times New Roman" w:hAnsi="Times New Roman" w:cs="Times New Roman"/>
          <w:sz w:val="24"/>
          <w:szCs w:val="24"/>
          <w:lang w:eastAsia="it-IT"/>
        </w:rPr>
        <w:t xml:space="preserve"> </w:t>
      </w:r>
      <w:r w:rsidR="00837006">
        <w:rPr>
          <w:rFonts w:ascii="Times New Roman" w:eastAsia="Times New Roman" w:hAnsi="Times New Roman" w:cs="Times New Roman"/>
          <w:sz w:val="24"/>
          <w:szCs w:val="24"/>
          <w:lang w:eastAsia="it-IT"/>
        </w:rPr>
        <w:t xml:space="preserve">saranno valutati il </w:t>
      </w:r>
      <w:r w:rsidRPr="000C0B07">
        <w:rPr>
          <w:rFonts w:ascii="Times New Roman" w:eastAsia="Times New Roman" w:hAnsi="Times New Roman" w:cs="Times New Roman"/>
          <w:sz w:val="24"/>
          <w:szCs w:val="24"/>
          <w:lang w:eastAsia="it-IT"/>
        </w:rPr>
        <w:t xml:space="preserve">monte ore settimanale </w:t>
      </w:r>
      <w:r w:rsidR="000063B6">
        <w:rPr>
          <w:rFonts w:ascii="Times New Roman" w:eastAsia="Times New Roman" w:hAnsi="Times New Roman" w:cs="Times New Roman"/>
          <w:sz w:val="24"/>
          <w:szCs w:val="24"/>
          <w:lang w:eastAsia="it-IT"/>
        </w:rPr>
        <w:t xml:space="preserve">e </w:t>
      </w:r>
      <w:r w:rsidR="00837006">
        <w:rPr>
          <w:rFonts w:ascii="Times New Roman" w:eastAsia="Times New Roman" w:hAnsi="Times New Roman" w:cs="Times New Roman"/>
          <w:sz w:val="24"/>
          <w:szCs w:val="24"/>
          <w:lang w:eastAsia="it-IT"/>
        </w:rPr>
        <w:t xml:space="preserve">il </w:t>
      </w:r>
      <w:r w:rsidR="000063B6">
        <w:rPr>
          <w:rFonts w:ascii="Times New Roman" w:eastAsia="Times New Roman" w:hAnsi="Times New Roman" w:cs="Times New Roman"/>
          <w:sz w:val="24"/>
          <w:szCs w:val="24"/>
          <w:lang w:eastAsia="it-IT"/>
        </w:rPr>
        <w:t xml:space="preserve">numero di unità </w:t>
      </w:r>
      <w:r w:rsidRPr="000C0B07">
        <w:rPr>
          <w:rFonts w:ascii="Times New Roman" w:eastAsia="Times New Roman" w:hAnsi="Times New Roman" w:cs="Times New Roman"/>
          <w:sz w:val="24"/>
          <w:szCs w:val="24"/>
          <w:lang w:eastAsia="it-IT"/>
        </w:rPr>
        <w:t>di personale impiegato nel controllo della sosta</w:t>
      </w:r>
      <w:r w:rsidR="000063B6">
        <w:rPr>
          <w:rFonts w:ascii="Times New Roman" w:eastAsia="Times New Roman" w:hAnsi="Times New Roman" w:cs="Times New Roman"/>
          <w:sz w:val="24"/>
          <w:szCs w:val="24"/>
          <w:lang w:eastAsia="it-IT"/>
        </w:rPr>
        <w:t xml:space="preserve">, </w:t>
      </w:r>
      <w:r w:rsidR="00E50634">
        <w:rPr>
          <w:rFonts w:ascii="Times New Roman" w:eastAsia="Times New Roman" w:hAnsi="Times New Roman" w:cs="Times New Roman"/>
          <w:sz w:val="24"/>
          <w:szCs w:val="24"/>
          <w:lang w:eastAsia="it-IT"/>
        </w:rPr>
        <w:t xml:space="preserve">quale </w:t>
      </w:r>
      <w:r w:rsidR="000063B6">
        <w:rPr>
          <w:rFonts w:ascii="Times New Roman" w:eastAsia="Times New Roman" w:hAnsi="Times New Roman" w:cs="Times New Roman"/>
          <w:sz w:val="24"/>
          <w:szCs w:val="24"/>
          <w:lang w:eastAsia="it-IT"/>
        </w:rPr>
        <w:t>offerta migliorativa rispetto a quanto fissato al successivo art.9 d</w:t>
      </w:r>
      <w:r w:rsidRPr="000C0B07">
        <w:rPr>
          <w:rFonts w:ascii="Times New Roman" w:eastAsia="Times New Roman" w:hAnsi="Times New Roman" w:cs="Times New Roman"/>
          <w:sz w:val="24"/>
          <w:szCs w:val="24"/>
          <w:lang w:eastAsia="it-IT"/>
        </w:rPr>
        <w:t>el presente capitolato</w:t>
      </w:r>
      <w:r w:rsidR="0037318B">
        <w:rPr>
          <w:rFonts w:ascii="Times New Roman" w:eastAsia="Times New Roman" w:hAnsi="Times New Roman" w:cs="Times New Roman"/>
          <w:sz w:val="24"/>
          <w:szCs w:val="24"/>
          <w:lang w:eastAsia="it-IT"/>
        </w:rPr>
        <w:t>.</w:t>
      </w:r>
    </w:p>
    <w:p w:rsidR="000C0B07" w:rsidRPr="000C0B07" w:rsidRDefault="000C0B07" w:rsidP="00B36301">
      <w:pPr>
        <w:spacing w:after="0" w:line="276" w:lineRule="auto"/>
        <w:ind w:right="-1"/>
        <w:jc w:val="both"/>
        <w:rPr>
          <w:rFonts w:ascii="Times New Roman" w:eastAsia="Times New Roman" w:hAnsi="Times New Roman" w:cs="Times New Roman"/>
          <w:b/>
          <w:sz w:val="24"/>
          <w:szCs w:val="24"/>
          <w:u w:val="single"/>
          <w:lang w:eastAsia="it-IT"/>
        </w:rPr>
      </w:pPr>
    </w:p>
    <w:p w:rsidR="000C0B07" w:rsidRPr="0019703A" w:rsidRDefault="000C0B07" w:rsidP="00B37ED6">
      <w:pPr>
        <w:pStyle w:val="Paragrafoelenco"/>
        <w:numPr>
          <w:ilvl w:val="0"/>
          <w:numId w:val="5"/>
        </w:numPr>
        <w:spacing w:line="276" w:lineRule="auto"/>
        <w:ind w:right="-1"/>
        <w:jc w:val="both"/>
        <w:rPr>
          <w:i/>
          <w:sz w:val="28"/>
          <w:szCs w:val="28"/>
        </w:rPr>
      </w:pPr>
      <w:r w:rsidRPr="0019703A">
        <w:rPr>
          <w:b/>
          <w:bCs/>
          <w:i/>
          <w:position w:val="-1"/>
          <w:sz w:val="28"/>
          <w:szCs w:val="28"/>
          <w:u w:val="thick"/>
        </w:rPr>
        <w:lastRenderedPageBreak/>
        <w:t>Va</w:t>
      </w:r>
      <w:r w:rsidRPr="0019703A">
        <w:rPr>
          <w:b/>
          <w:bCs/>
          <w:i/>
          <w:spacing w:val="1"/>
          <w:position w:val="-1"/>
          <w:sz w:val="28"/>
          <w:szCs w:val="28"/>
          <w:u w:val="thick"/>
        </w:rPr>
        <w:t>l</w:t>
      </w:r>
      <w:r w:rsidRPr="0019703A">
        <w:rPr>
          <w:b/>
          <w:bCs/>
          <w:i/>
          <w:spacing w:val="-1"/>
          <w:position w:val="-1"/>
          <w:sz w:val="28"/>
          <w:szCs w:val="28"/>
          <w:u w:val="thick"/>
        </w:rPr>
        <w:t>u</w:t>
      </w:r>
      <w:r w:rsidRPr="0019703A">
        <w:rPr>
          <w:b/>
          <w:bCs/>
          <w:i/>
          <w:position w:val="-1"/>
          <w:sz w:val="28"/>
          <w:szCs w:val="28"/>
          <w:u w:val="thick"/>
        </w:rPr>
        <w:t>ta</w:t>
      </w:r>
      <w:r w:rsidRPr="0019703A">
        <w:rPr>
          <w:b/>
          <w:bCs/>
          <w:i/>
          <w:spacing w:val="1"/>
          <w:position w:val="-1"/>
          <w:sz w:val="28"/>
          <w:szCs w:val="28"/>
          <w:u w:val="thick"/>
        </w:rPr>
        <w:t>zi</w:t>
      </w:r>
      <w:r w:rsidRPr="0019703A">
        <w:rPr>
          <w:b/>
          <w:bCs/>
          <w:i/>
          <w:spacing w:val="-1"/>
          <w:position w:val="-1"/>
          <w:sz w:val="28"/>
          <w:szCs w:val="28"/>
          <w:u w:val="thick"/>
        </w:rPr>
        <w:t>on</w:t>
      </w:r>
      <w:r w:rsidRPr="0019703A">
        <w:rPr>
          <w:b/>
          <w:bCs/>
          <w:i/>
          <w:position w:val="-1"/>
          <w:sz w:val="28"/>
          <w:szCs w:val="28"/>
          <w:u w:val="thick"/>
        </w:rPr>
        <w:t>e</w:t>
      </w:r>
      <w:r w:rsidRPr="0019703A">
        <w:rPr>
          <w:b/>
          <w:bCs/>
          <w:i/>
          <w:spacing w:val="1"/>
          <w:position w:val="-1"/>
          <w:sz w:val="28"/>
          <w:szCs w:val="28"/>
          <w:u w:val="thick"/>
        </w:rPr>
        <w:t xml:space="preserve"> </w:t>
      </w:r>
      <w:r w:rsidRPr="0019703A">
        <w:rPr>
          <w:b/>
          <w:bCs/>
          <w:i/>
          <w:position w:val="-1"/>
          <w:sz w:val="28"/>
          <w:szCs w:val="28"/>
          <w:u w:val="thick"/>
        </w:rPr>
        <w:t>ec</w:t>
      </w:r>
      <w:r w:rsidRPr="0019703A">
        <w:rPr>
          <w:b/>
          <w:bCs/>
          <w:i/>
          <w:spacing w:val="-1"/>
          <w:position w:val="-1"/>
          <w:sz w:val="28"/>
          <w:szCs w:val="28"/>
          <w:u w:val="thick"/>
        </w:rPr>
        <w:t>ono</w:t>
      </w:r>
      <w:r w:rsidRPr="0019703A">
        <w:rPr>
          <w:b/>
          <w:bCs/>
          <w:i/>
          <w:position w:val="-1"/>
          <w:sz w:val="28"/>
          <w:szCs w:val="28"/>
          <w:u w:val="thick"/>
        </w:rPr>
        <w:t>m</w:t>
      </w:r>
      <w:r w:rsidRPr="0019703A">
        <w:rPr>
          <w:b/>
          <w:bCs/>
          <w:i/>
          <w:spacing w:val="1"/>
          <w:position w:val="-1"/>
          <w:sz w:val="28"/>
          <w:szCs w:val="28"/>
          <w:u w:val="thick"/>
        </w:rPr>
        <w:t>i</w:t>
      </w:r>
      <w:r w:rsidRPr="0019703A">
        <w:rPr>
          <w:b/>
          <w:bCs/>
          <w:i/>
          <w:position w:val="-1"/>
          <w:sz w:val="28"/>
          <w:szCs w:val="28"/>
          <w:u w:val="thick"/>
        </w:rPr>
        <w:t>ca</w:t>
      </w:r>
      <w:r w:rsidRPr="0019703A">
        <w:rPr>
          <w:b/>
          <w:bCs/>
          <w:i/>
          <w:spacing w:val="1"/>
          <w:position w:val="-1"/>
          <w:sz w:val="28"/>
          <w:szCs w:val="28"/>
          <w:u w:val="thick"/>
        </w:rPr>
        <w:t xml:space="preserve"> </w:t>
      </w:r>
      <w:r w:rsidRPr="0019703A">
        <w:rPr>
          <w:b/>
          <w:bCs/>
          <w:i/>
          <w:position w:val="-1"/>
          <w:sz w:val="28"/>
          <w:szCs w:val="28"/>
          <w:u w:val="thick"/>
        </w:rPr>
        <w:t>(</w:t>
      </w:r>
      <w:proofErr w:type="spellStart"/>
      <w:r w:rsidRPr="0019703A">
        <w:rPr>
          <w:b/>
          <w:bCs/>
          <w:i/>
          <w:position w:val="-1"/>
          <w:sz w:val="28"/>
          <w:szCs w:val="28"/>
          <w:u w:val="thick"/>
        </w:rPr>
        <w:t>max</w:t>
      </w:r>
      <w:proofErr w:type="spellEnd"/>
      <w:r w:rsidRPr="0019703A">
        <w:rPr>
          <w:b/>
          <w:bCs/>
          <w:i/>
          <w:spacing w:val="1"/>
          <w:position w:val="-1"/>
          <w:sz w:val="28"/>
          <w:szCs w:val="28"/>
          <w:u w:val="thick"/>
        </w:rPr>
        <w:t xml:space="preserve"> </w:t>
      </w:r>
      <w:r w:rsidR="00BA121A" w:rsidRPr="0019703A">
        <w:rPr>
          <w:b/>
          <w:bCs/>
          <w:i/>
          <w:spacing w:val="1"/>
          <w:position w:val="-1"/>
          <w:sz w:val="28"/>
          <w:szCs w:val="28"/>
          <w:u w:val="thick"/>
        </w:rPr>
        <w:t>30</w:t>
      </w:r>
      <w:r w:rsidRPr="0019703A">
        <w:rPr>
          <w:b/>
          <w:bCs/>
          <w:i/>
          <w:spacing w:val="1"/>
          <w:position w:val="-1"/>
          <w:sz w:val="28"/>
          <w:szCs w:val="28"/>
          <w:u w:val="thick"/>
        </w:rPr>
        <w:t xml:space="preserve"> </w:t>
      </w:r>
      <w:r w:rsidRPr="0019703A">
        <w:rPr>
          <w:b/>
          <w:bCs/>
          <w:i/>
          <w:spacing w:val="-1"/>
          <w:position w:val="-1"/>
          <w:sz w:val="28"/>
          <w:szCs w:val="28"/>
          <w:u w:val="thick"/>
        </w:rPr>
        <w:t>pun</w:t>
      </w:r>
      <w:r w:rsidRPr="0019703A">
        <w:rPr>
          <w:b/>
          <w:bCs/>
          <w:i/>
          <w:position w:val="-1"/>
          <w:sz w:val="28"/>
          <w:szCs w:val="28"/>
          <w:u w:val="thick"/>
        </w:rPr>
        <w:t>t</w:t>
      </w:r>
      <w:r w:rsidRPr="0019703A">
        <w:rPr>
          <w:b/>
          <w:bCs/>
          <w:i/>
          <w:spacing w:val="1"/>
          <w:position w:val="-1"/>
          <w:sz w:val="28"/>
          <w:szCs w:val="28"/>
          <w:u w:val="thick"/>
        </w:rPr>
        <w:t>i</w:t>
      </w:r>
      <w:r w:rsidRPr="0019703A">
        <w:rPr>
          <w:b/>
          <w:bCs/>
          <w:i/>
          <w:position w:val="-1"/>
          <w:sz w:val="28"/>
          <w:szCs w:val="28"/>
          <w:u w:val="thick"/>
        </w:rPr>
        <w:t xml:space="preserve">): </w:t>
      </w:r>
    </w:p>
    <w:p w:rsidR="000C0B07" w:rsidRPr="000C0B07" w:rsidRDefault="000C0B07" w:rsidP="00B36301">
      <w:pPr>
        <w:widowControl w:val="0"/>
        <w:spacing w:before="18" w:after="0" w:line="276" w:lineRule="auto"/>
        <w:ind w:right="-1"/>
        <w:rPr>
          <w:rFonts w:ascii="Times New Roman" w:eastAsia="Times New Roman" w:hAnsi="Times New Roman" w:cs="Times New Roman"/>
          <w:sz w:val="24"/>
          <w:szCs w:val="24"/>
          <w:lang w:eastAsia="it-IT"/>
        </w:rPr>
      </w:pPr>
    </w:p>
    <w:p w:rsidR="000C0B07" w:rsidRPr="000C0B07" w:rsidRDefault="000C0B07" w:rsidP="00B36301">
      <w:pPr>
        <w:widowControl w:val="0"/>
        <w:spacing w:before="32"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b/>
          <w:bCs/>
          <w:spacing w:val="2"/>
          <w:sz w:val="24"/>
          <w:szCs w:val="24"/>
          <w:lang w:eastAsia="it-IT"/>
        </w:rPr>
        <w:t xml:space="preserve">Offerta Economica per </w:t>
      </w:r>
      <w:r w:rsidR="002E164C">
        <w:rPr>
          <w:rFonts w:ascii="Times New Roman" w:eastAsia="Times New Roman" w:hAnsi="Times New Roman" w:cs="Times New Roman"/>
          <w:b/>
          <w:bCs/>
          <w:spacing w:val="1"/>
          <w:sz w:val="24"/>
          <w:szCs w:val="24"/>
          <w:lang w:eastAsia="it-IT"/>
        </w:rPr>
        <w:t>g</w:t>
      </w:r>
      <w:r w:rsidRPr="000C0B07">
        <w:rPr>
          <w:rFonts w:ascii="Times New Roman" w:eastAsia="Times New Roman" w:hAnsi="Times New Roman" w:cs="Times New Roman"/>
          <w:b/>
          <w:bCs/>
          <w:sz w:val="24"/>
          <w:szCs w:val="24"/>
          <w:lang w:eastAsia="it-IT"/>
        </w:rPr>
        <w:t>es</w:t>
      </w:r>
      <w:r w:rsidRPr="000C0B07">
        <w:rPr>
          <w:rFonts w:ascii="Times New Roman" w:eastAsia="Times New Roman" w:hAnsi="Times New Roman" w:cs="Times New Roman"/>
          <w:b/>
          <w:bCs/>
          <w:spacing w:val="1"/>
          <w:sz w:val="24"/>
          <w:szCs w:val="24"/>
          <w:lang w:eastAsia="it-IT"/>
        </w:rPr>
        <w:t>ti</w:t>
      </w:r>
      <w:r w:rsidRPr="000C0B07">
        <w:rPr>
          <w:rFonts w:ascii="Times New Roman" w:eastAsia="Times New Roman" w:hAnsi="Times New Roman" w:cs="Times New Roman"/>
          <w:b/>
          <w:bCs/>
          <w:sz w:val="24"/>
          <w:szCs w:val="24"/>
          <w:lang w:eastAsia="it-IT"/>
        </w:rPr>
        <w:t>one</w:t>
      </w:r>
      <w:r w:rsidRPr="000C0B07">
        <w:rPr>
          <w:rFonts w:ascii="Times New Roman" w:eastAsia="Times New Roman" w:hAnsi="Times New Roman" w:cs="Times New Roman"/>
          <w:b/>
          <w:bCs/>
          <w:spacing w:val="1"/>
          <w:sz w:val="24"/>
          <w:szCs w:val="24"/>
          <w:lang w:eastAsia="it-IT"/>
        </w:rPr>
        <w:t xml:space="preserve"> </w:t>
      </w:r>
      <w:r w:rsidRPr="000C0B07">
        <w:rPr>
          <w:rFonts w:ascii="Times New Roman" w:eastAsia="Times New Roman" w:hAnsi="Times New Roman" w:cs="Times New Roman"/>
          <w:b/>
          <w:bCs/>
          <w:sz w:val="24"/>
          <w:szCs w:val="24"/>
          <w:lang w:eastAsia="it-IT"/>
        </w:rPr>
        <w:t>pa</w:t>
      </w:r>
      <w:r w:rsidRPr="000C0B07">
        <w:rPr>
          <w:rFonts w:ascii="Times New Roman" w:eastAsia="Times New Roman" w:hAnsi="Times New Roman" w:cs="Times New Roman"/>
          <w:b/>
          <w:bCs/>
          <w:spacing w:val="1"/>
          <w:sz w:val="24"/>
          <w:szCs w:val="24"/>
          <w:lang w:eastAsia="it-IT"/>
        </w:rPr>
        <w:t>r</w:t>
      </w:r>
      <w:r w:rsidRPr="000C0B07">
        <w:rPr>
          <w:rFonts w:ascii="Times New Roman" w:eastAsia="Times New Roman" w:hAnsi="Times New Roman" w:cs="Times New Roman"/>
          <w:b/>
          <w:bCs/>
          <w:sz w:val="24"/>
          <w:szCs w:val="24"/>
          <w:lang w:eastAsia="it-IT"/>
        </w:rPr>
        <w:t>cheggi</w:t>
      </w:r>
      <w:r w:rsidRPr="000C0B07">
        <w:rPr>
          <w:rFonts w:ascii="Times New Roman" w:eastAsia="Times New Roman" w:hAnsi="Times New Roman" w:cs="Times New Roman"/>
          <w:b/>
          <w:bCs/>
          <w:spacing w:val="3"/>
          <w:sz w:val="24"/>
          <w:szCs w:val="24"/>
          <w:lang w:eastAsia="it-IT"/>
        </w:rPr>
        <w:t xml:space="preserve"> </w:t>
      </w:r>
      <w:r w:rsidRPr="000C0B07">
        <w:rPr>
          <w:rFonts w:ascii="Times New Roman" w:eastAsia="Times New Roman" w:hAnsi="Times New Roman" w:cs="Times New Roman"/>
          <w:b/>
          <w:bCs/>
          <w:spacing w:val="1"/>
          <w:sz w:val="24"/>
          <w:szCs w:val="24"/>
          <w:lang w:eastAsia="it-IT"/>
        </w:rPr>
        <w:t>tr</w:t>
      </w:r>
      <w:r w:rsidRPr="000C0B07">
        <w:rPr>
          <w:rFonts w:ascii="Times New Roman" w:eastAsia="Times New Roman" w:hAnsi="Times New Roman" w:cs="Times New Roman"/>
          <w:b/>
          <w:bCs/>
          <w:sz w:val="24"/>
          <w:szCs w:val="24"/>
          <w:lang w:eastAsia="it-IT"/>
        </w:rPr>
        <w:t>a</w:t>
      </w:r>
      <w:r w:rsidRPr="000C0B07">
        <w:rPr>
          <w:rFonts w:ascii="Times New Roman" w:eastAsia="Times New Roman" w:hAnsi="Times New Roman" w:cs="Times New Roman"/>
          <w:b/>
          <w:bCs/>
          <w:spacing w:val="1"/>
          <w:sz w:val="24"/>
          <w:szCs w:val="24"/>
          <w:lang w:eastAsia="it-IT"/>
        </w:rPr>
        <w:t>mit</w:t>
      </w:r>
      <w:r w:rsidRPr="000C0B07">
        <w:rPr>
          <w:rFonts w:ascii="Times New Roman" w:eastAsia="Times New Roman" w:hAnsi="Times New Roman" w:cs="Times New Roman"/>
          <w:b/>
          <w:bCs/>
          <w:sz w:val="24"/>
          <w:szCs w:val="24"/>
          <w:lang w:eastAsia="it-IT"/>
        </w:rPr>
        <w:t>e</w:t>
      </w:r>
      <w:r w:rsidRPr="000C0B07">
        <w:rPr>
          <w:rFonts w:ascii="Times New Roman" w:eastAsia="Times New Roman" w:hAnsi="Times New Roman" w:cs="Times New Roman"/>
          <w:b/>
          <w:bCs/>
          <w:spacing w:val="1"/>
          <w:sz w:val="24"/>
          <w:szCs w:val="24"/>
          <w:lang w:eastAsia="it-IT"/>
        </w:rPr>
        <w:t xml:space="preserve"> </w:t>
      </w:r>
      <w:r w:rsidRPr="000C0B07">
        <w:rPr>
          <w:rFonts w:ascii="Times New Roman" w:eastAsia="Times New Roman" w:hAnsi="Times New Roman" w:cs="Times New Roman"/>
          <w:b/>
          <w:bCs/>
          <w:sz w:val="24"/>
          <w:szCs w:val="24"/>
          <w:lang w:eastAsia="it-IT"/>
        </w:rPr>
        <w:t>pa</w:t>
      </w:r>
      <w:r w:rsidRPr="000C0B07">
        <w:rPr>
          <w:rFonts w:ascii="Times New Roman" w:eastAsia="Times New Roman" w:hAnsi="Times New Roman" w:cs="Times New Roman"/>
          <w:b/>
          <w:bCs/>
          <w:spacing w:val="1"/>
          <w:sz w:val="24"/>
          <w:szCs w:val="24"/>
          <w:lang w:eastAsia="it-IT"/>
        </w:rPr>
        <w:t>r</w:t>
      </w:r>
      <w:r w:rsidRPr="000C0B07">
        <w:rPr>
          <w:rFonts w:ascii="Times New Roman" w:eastAsia="Times New Roman" w:hAnsi="Times New Roman" w:cs="Times New Roman"/>
          <w:b/>
          <w:bCs/>
          <w:sz w:val="24"/>
          <w:szCs w:val="24"/>
          <w:lang w:eastAsia="it-IT"/>
        </w:rPr>
        <w:t>co</w:t>
      </w:r>
      <w:r w:rsidRPr="000C0B07">
        <w:rPr>
          <w:rFonts w:ascii="Times New Roman" w:eastAsia="Times New Roman" w:hAnsi="Times New Roman" w:cs="Times New Roman"/>
          <w:b/>
          <w:bCs/>
          <w:spacing w:val="1"/>
          <w:sz w:val="24"/>
          <w:szCs w:val="24"/>
          <w:lang w:eastAsia="it-IT"/>
        </w:rPr>
        <w:t>m</w:t>
      </w:r>
      <w:r w:rsidRPr="000C0B07">
        <w:rPr>
          <w:rFonts w:ascii="Times New Roman" w:eastAsia="Times New Roman" w:hAnsi="Times New Roman" w:cs="Times New Roman"/>
          <w:b/>
          <w:bCs/>
          <w:sz w:val="24"/>
          <w:szCs w:val="24"/>
          <w:lang w:eastAsia="it-IT"/>
        </w:rPr>
        <w:t>e</w:t>
      </w:r>
      <w:r w:rsidRPr="000C0B07">
        <w:rPr>
          <w:rFonts w:ascii="Times New Roman" w:eastAsia="Times New Roman" w:hAnsi="Times New Roman" w:cs="Times New Roman"/>
          <w:b/>
          <w:bCs/>
          <w:spacing w:val="1"/>
          <w:sz w:val="24"/>
          <w:szCs w:val="24"/>
          <w:lang w:eastAsia="it-IT"/>
        </w:rPr>
        <w:t>tr</w:t>
      </w:r>
      <w:r w:rsidRPr="000C0B07">
        <w:rPr>
          <w:rFonts w:ascii="Times New Roman" w:eastAsia="Times New Roman" w:hAnsi="Times New Roman" w:cs="Times New Roman"/>
          <w:b/>
          <w:bCs/>
          <w:sz w:val="24"/>
          <w:szCs w:val="24"/>
          <w:lang w:eastAsia="it-IT"/>
        </w:rPr>
        <w:t>i</w:t>
      </w:r>
    </w:p>
    <w:p w:rsidR="000C0B07" w:rsidRPr="000C0B07" w:rsidRDefault="000C0B07" w:rsidP="00B36301">
      <w:pPr>
        <w:widowControl w:val="0"/>
        <w:spacing w:before="4"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L</w:t>
      </w:r>
      <w:r w:rsidRPr="000C0B07">
        <w:rPr>
          <w:rFonts w:ascii="Times New Roman" w:eastAsia="Times New Roman" w:hAnsi="Times New Roman" w:cs="Times New Roman"/>
          <w:spacing w:val="-1"/>
          <w:sz w:val="24"/>
          <w:szCs w:val="24"/>
          <w:lang w:eastAsia="it-IT"/>
        </w:rPr>
        <w:t>’</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3"/>
          <w:sz w:val="24"/>
          <w:szCs w:val="24"/>
          <w:lang w:eastAsia="it-IT"/>
        </w:rPr>
        <w:t>ff</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econo</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ca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pacing w:val="-2"/>
          <w:sz w:val="24"/>
          <w:szCs w:val="24"/>
          <w:lang w:eastAsia="it-IT"/>
        </w:rPr>
        <w:t>v</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p</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esen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so</w:t>
      </w:r>
      <w:r w:rsidRPr="000C0B07">
        <w:rPr>
          <w:rFonts w:ascii="Times New Roman" w:eastAsia="Times New Roman" w:hAnsi="Times New Roman" w:cs="Times New Roman"/>
          <w:spacing w:val="1"/>
          <w:sz w:val="24"/>
          <w:szCs w:val="24"/>
          <w:lang w:eastAsia="it-IT"/>
        </w:rPr>
        <w:t>tt</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3"/>
          <w:sz w:val="24"/>
          <w:szCs w:val="24"/>
          <w:lang w:eastAsia="it-IT"/>
        </w:rPr>
        <w:t xml:space="preserve"> f</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rm</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di</w:t>
      </w:r>
      <w:r w:rsidRPr="000C0B07">
        <w:rPr>
          <w:rFonts w:ascii="Times New Roman" w:eastAsia="Times New Roman" w:hAnsi="Times New Roman" w:cs="Times New Roman"/>
          <w:spacing w:val="2"/>
          <w:sz w:val="24"/>
          <w:szCs w:val="24"/>
          <w:lang w:eastAsia="it-IT"/>
        </w:rPr>
        <w:t xml:space="preserve"> </w:t>
      </w:r>
      <w:r w:rsidR="002E164C">
        <w:rPr>
          <w:rFonts w:ascii="Times New Roman" w:eastAsia="Times New Roman" w:hAnsi="Times New Roman" w:cs="Times New Roman"/>
          <w:spacing w:val="2"/>
          <w:sz w:val="24"/>
          <w:szCs w:val="24"/>
          <w:lang w:eastAsia="it-IT"/>
        </w:rPr>
        <w:t xml:space="preserve">rialzo sulla </w:t>
      </w:r>
      <w:r w:rsidRPr="000C0B07">
        <w:rPr>
          <w:rFonts w:ascii="Times New Roman" w:eastAsia="Times New Roman" w:hAnsi="Times New Roman" w:cs="Times New Roman"/>
          <w:sz w:val="24"/>
          <w:szCs w:val="24"/>
          <w:lang w:eastAsia="it-IT"/>
        </w:rPr>
        <w:t>p</w:t>
      </w:r>
      <w:r w:rsidRPr="000C0B07">
        <w:rPr>
          <w:rFonts w:ascii="Times New Roman" w:eastAsia="Times New Roman" w:hAnsi="Times New Roman" w:cs="Times New Roman"/>
          <w:spacing w:val="-1"/>
          <w:sz w:val="24"/>
          <w:szCs w:val="24"/>
          <w:lang w:eastAsia="it-IT"/>
        </w:rPr>
        <w:t>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cen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ua</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de</w:t>
      </w:r>
      <w:r w:rsidRPr="000C0B07">
        <w:rPr>
          <w:rFonts w:ascii="Times New Roman" w:eastAsia="Times New Roman" w:hAnsi="Times New Roman" w:cs="Times New Roman"/>
          <w:spacing w:val="-1"/>
          <w:sz w:val="24"/>
          <w:szCs w:val="24"/>
          <w:lang w:eastAsia="it-IT"/>
        </w:rPr>
        <w:t>ll</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3"/>
          <w:sz w:val="24"/>
          <w:szCs w:val="24"/>
          <w:lang w:eastAsia="it-IT"/>
        </w:rPr>
        <w:t xml:space="preserve"> </w:t>
      </w:r>
      <w:r w:rsidRPr="000C0B07">
        <w:rPr>
          <w:rFonts w:ascii="Times New Roman" w:eastAsia="Times New Roman" w:hAnsi="Times New Roman" w:cs="Times New Roman"/>
          <w:sz w:val="24"/>
          <w:szCs w:val="24"/>
          <w:lang w:eastAsia="it-IT"/>
        </w:rPr>
        <w:t>so</w:t>
      </w:r>
      <w:r w:rsidRPr="000C0B07">
        <w:rPr>
          <w:rFonts w:ascii="Times New Roman" w:eastAsia="Times New Roman" w:hAnsi="Times New Roman" w:cs="Times New Roman"/>
          <w:spacing w:val="1"/>
          <w:sz w:val="24"/>
          <w:szCs w:val="24"/>
          <w:lang w:eastAsia="it-IT"/>
        </w:rPr>
        <w:t>mm</w:t>
      </w:r>
      <w:r w:rsidRPr="000C0B07">
        <w:rPr>
          <w:rFonts w:ascii="Times New Roman" w:eastAsia="Times New Roman" w:hAnsi="Times New Roman" w:cs="Times New Roman"/>
          <w:sz w:val="24"/>
          <w:szCs w:val="24"/>
          <w:lang w:eastAsia="it-IT"/>
        </w:rPr>
        <w:t xml:space="preserve">e </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ncassa</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e da co</w:t>
      </w:r>
      <w:r w:rsidRPr="000C0B07">
        <w:rPr>
          <w:rFonts w:ascii="Times New Roman" w:eastAsia="Times New Roman" w:hAnsi="Times New Roman" w:cs="Times New Roman"/>
          <w:spacing w:val="1"/>
          <w:sz w:val="24"/>
          <w:szCs w:val="24"/>
          <w:lang w:eastAsia="it-IT"/>
        </w:rPr>
        <w:t>rr</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sponde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61"/>
          <w:sz w:val="24"/>
          <w:szCs w:val="24"/>
          <w:lang w:eastAsia="it-IT"/>
        </w:rPr>
        <w:t xml:space="preserve"> </w:t>
      </w:r>
      <w:r w:rsidRPr="000C0B07">
        <w:rPr>
          <w:rFonts w:ascii="Times New Roman" w:eastAsia="Times New Roman" w:hAnsi="Times New Roman" w:cs="Times New Roman"/>
          <w:sz w:val="24"/>
          <w:szCs w:val="24"/>
          <w:lang w:eastAsia="it-IT"/>
        </w:rPr>
        <w:t>al</w:t>
      </w:r>
      <w:r w:rsidRPr="000C0B07">
        <w:rPr>
          <w:rFonts w:ascii="Times New Roman" w:eastAsia="Times New Roman" w:hAnsi="Times New Roman" w:cs="Times New Roman"/>
          <w:spacing w:val="61"/>
          <w:sz w:val="24"/>
          <w:szCs w:val="24"/>
          <w:lang w:eastAsia="it-IT"/>
        </w:rPr>
        <w:t xml:space="preserve"> </w:t>
      </w:r>
      <w:r w:rsidRPr="000C0B07">
        <w:rPr>
          <w:rFonts w:ascii="Times New Roman" w:eastAsia="Times New Roman" w:hAnsi="Times New Roman" w:cs="Times New Roman"/>
          <w:spacing w:val="-1"/>
          <w:sz w:val="24"/>
          <w:szCs w:val="24"/>
          <w:lang w:eastAsia="it-IT"/>
        </w:rPr>
        <w:t>C</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m</w:t>
      </w:r>
      <w:r w:rsidRPr="000C0B07">
        <w:rPr>
          <w:rFonts w:ascii="Times New Roman" w:eastAsia="Times New Roman" w:hAnsi="Times New Roman" w:cs="Times New Roman"/>
          <w:sz w:val="24"/>
          <w:szCs w:val="24"/>
          <w:lang w:eastAsia="it-IT"/>
        </w:rPr>
        <w:t>une.</w:t>
      </w:r>
      <w:r w:rsidR="00BB1A03">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spacing w:val="2"/>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61"/>
          <w:sz w:val="24"/>
          <w:szCs w:val="24"/>
          <w:lang w:eastAsia="it-IT"/>
        </w:rPr>
        <w:t xml:space="preserve"> </w:t>
      </w:r>
      <w:r w:rsidRPr="000C0B07">
        <w:rPr>
          <w:rFonts w:ascii="Times New Roman" w:eastAsia="Times New Roman" w:hAnsi="Times New Roman" w:cs="Times New Roman"/>
          <w:sz w:val="24"/>
          <w:szCs w:val="24"/>
          <w:lang w:eastAsia="it-IT"/>
        </w:rPr>
        <w:t>pe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cen</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ua</w:t>
      </w:r>
      <w:r w:rsidRPr="000C0B07">
        <w:rPr>
          <w:rFonts w:ascii="Times New Roman" w:eastAsia="Times New Roman" w:hAnsi="Times New Roman" w:cs="Times New Roman"/>
          <w:spacing w:val="-1"/>
          <w:sz w:val="24"/>
          <w:szCs w:val="24"/>
          <w:lang w:eastAsia="it-IT"/>
        </w:rPr>
        <w:t>l</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61"/>
          <w:sz w:val="24"/>
          <w:szCs w:val="24"/>
          <w:lang w:eastAsia="it-IT"/>
        </w:rPr>
        <w:t xml:space="preserve"> </w:t>
      </w:r>
      <w:r w:rsidRPr="000C0B07">
        <w:rPr>
          <w:rFonts w:ascii="Times New Roman" w:eastAsia="Times New Roman" w:hAnsi="Times New Roman" w:cs="Times New Roman"/>
          <w:sz w:val="24"/>
          <w:szCs w:val="24"/>
          <w:lang w:eastAsia="it-IT"/>
        </w:rPr>
        <w:t>non</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z w:val="24"/>
          <w:szCs w:val="24"/>
          <w:lang w:eastAsia="it-IT"/>
        </w:rPr>
        <w:t>può</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z w:val="24"/>
          <w:szCs w:val="24"/>
          <w:lang w:eastAsia="it-IT"/>
        </w:rPr>
        <w:t>esse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n</w:t>
      </w:r>
      <w:r w:rsidRPr="000C0B07">
        <w:rPr>
          <w:rFonts w:ascii="Times New Roman" w:eastAsia="Times New Roman" w:hAnsi="Times New Roman" w:cs="Times New Roman"/>
          <w:spacing w:val="3"/>
          <w:sz w:val="24"/>
          <w:szCs w:val="24"/>
          <w:lang w:eastAsia="it-IT"/>
        </w:rPr>
        <w:t>f</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ll</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z w:val="24"/>
          <w:szCs w:val="24"/>
          <w:lang w:eastAsia="it-IT"/>
        </w:rPr>
        <w:t>base</w:t>
      </w:r>
      <w:r w:rsidRPr="000C0B07">
        <w:rPr>
          <w:rFonts w:ascii="Times New Roman" w:eastAsia="Times New Roman" w:hAnsi="Times New Roman" w:cs="Times New Roman"/>
          <w:spacing w:val="59"/>
          <w:sz w:val="24"/>
          <w:szCs w:val="24"/>
          <w:lang w:eastAsia="it-IT"/>
        </w:rPr>
        <w:t xml:space="preserve"> </w:t>
      </w:r>
      <w:r w:rsidRPr="000C0B07">
        <w:rPr>
          <w:rFonts w:ascii="Times New Roman" w:eastAsia="Times New Roman" w:hAnsi="Times New Roman" w:cs="Times New Roman"/>
          <w:sz w:val="24"/>
          <w:szCs w:val="24"/>
          <w:lang w:eastAsia="it-IT"/>
        </w:rPr>
        <w:t>d</w:t>
      </w:r>
      <w:r w:rsidRPr="000C0B07">
        <w:rPr>
          <w:rFonts w:ascii="Times New Roman" w:eastAsia="Times New Roman" w:hAnsi="Times New Roman" w:cs="Times New Roman"/>
          <w:spacing w:val="-1"/>
          <w:sz w:val="24"/>
          <w:szCs w:val="24"/>
          <w:lang w:eastAsia="it-IT"/>
        </w:rPr>
        <w:t>’</w:t>
      </w:r>
      <w:r w:rsidRPr="000C0B07">
        <w:rPr>
          <w:rFonts w:ascii="Times New Roman" w:eastAsia="Times New Roman" w:hAnsi="Times New Roman" w:cs="Times New Roman"/>
          <w:sz w:val="24"/>
          <w:szCs w:val="24"/>
          <w:lang w:eastAsia="it-IT"/>
        </w:rPr>
        <w:t>as</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 xml:space="preserve">a </w:t>
      </w:r>
      <w:r w:rsidRPr="000C0B07">
        <w:rPr>
          <w:rFonts w:ascii="Times New Roman" w:eastAsia="Times New Roman" w:hAnsi="Times New Roman" w:cs="Times New Roman"/>
          <w:spacing w:val="3"/>
          <w:sz w:val="24"/>
          <w:szCs w:val="24"/>
          <w:lang w:eastAsia="it-IT"/>
        </w:rPr>
        <w:t>f</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z w:val="24"/>
          <w:szCs w:val="24"/>
          <w:lang w:eastAsia="it-IT"/>
        </w:rPr>
        <w:t>ssa</w:t>
      </w:r>
      <w:r w:rsidRPr="000C0B07">
        <w:rPr>
          <w:rFonts w:ascii="Times New Roman" w:eastAsia="Times New Roman" w:hAnsi="Times New Roman" w:cs="Times New Roman"/>
          <w:spacing w:val="1"/>
          <w:sz w:val="24"/>
          <w:szCs w:val="24"/>
          <w:lang w:eastAsia="it-IT"/>
        </w:rPr>
        <w:t>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 xml:space="preserve"> </w:t>
      </w:r>
      <w:r w:rsidRPr="000C0B07">
        <w:rPr>
          <w:rFonts w:ascii="Times New Roman" w:eastAsia="Times New Roman" w:hAnsi="Times New Roman" w:cs="Times New Roman"/>
          <w:sz w:val="24"/>
          <w:szCs w:val="24"/>
          <w:lang w:eastAsia="it-IT"/>
        </w:rPr>
        <w:t>pa</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 xml:space="preserve">i </w:t>
      </w:r>
      <w:r w:rsidRPr="00BB1A03">
        <w:rPr>
          <w:rFonts w:ascii="Times New Roman" w:eastAsia="Times New Roman" w:hAnsi="Times New Roman" w:cs="Times New Roman"/>
          <w:sz w:val="24"/>
          <w:szCs w:val="24"/>
          <w:lang w:eastAsia="it-IT"/>
        </w:rPr>
        <w:t xml:space="preserve">al </w:t>
      </w:r>
      <w:r w:rsidRPr="00BB1A03">
        <w:rPr>
          <w:rFonts w:ascii="Times New Roman" w:eastAsia="Times New Roman" w:hAnsi="Times New Roman" w:cs="Times New Roman"/>
          <w:b/>
          <w:sz w:val="24"/>
          <w:szCs w:val="24"/>
          <w:lang w:eastAsia="it-IT"/>
        </w:rPr>
        <w:t>7</w:t>
      </w:r>
      <w:r w:rsidR="001D7B08" w:rsidRPr="00BB1A03">
        <w:rPr>
          <w:rFonts w:ascii="Times New Roman" w:eastAsia="Times New Roman" w:hAnsi="Times New Roman" w:cs="Times New Roman"/>
          <w:b/>
          <w:sz w:val="24"/>
          <w:szCs w:val="24"/>
          <w:lang w:eastAsia="it-IT"/>
        </w:rPr>
        <w:t>2</w:t>
      </w:r>
      <w:r w:rsidRPr="00BB1A03">
        <w:rPr>
          <w:rFonts w:ascii="Times New Roman" w:eastAsia="Times New Roman" w:hAnsi="Times New Roman" w:cs="Times New Roman"/>
          <w:b/>
          <w:spacing w:val="1"/>
          <w:sz w:val="24"/>
          <w:szCs w:val="24"/>
          <w:lang w:eastAsia="it-IT"/>
        </w:rPr>
        <w:t>%</w:t>
      </w:r>
      <w:r w:rsidRPr="00BB1A03">
        <w:rPr>
          <w:rFonts w:ascii="Times New Roman" w:eastAsia="Times New Roman" w:hAnsi="Times New Roman" w:cs="Times New Roman"/>
          <w:b/>
          <w:sz w:val="24"/>
          <w:szCs w:val="24"/>
          <w:lang w:eastAsia="it-IT"/>
        </w:rPr>
        <w:t>.</w:t>
      </w:r>
    </w:p>
    <w:p w:rsidR="000C0B07" w:rsidRPr="000C0B07" w:rsidRDefault="000C0B07" w:rsidP="00B36301">
      <w:pPr>
        <w:widowControl w:val="0"/>
        <w:spacing w:after="0" w:line="276" w:lineRule="auto"/>
        <w:ind w:right="-1"/>
        <w:jc w:val="both"/>
        <w:rPr>
          <w:rFonts w:ascii="Times New Roman" w:eastAsia="Times New Roman" w:hAnsi="Times New Roman" w:cs="Times New Roman"/>
          <w:sz w:val="24"/>
          <w:szCs w:val="24"/>
          <w:lang w:eastAsia="it-IT"/>
        </w:rPr>
      </w:pPr>
    </w:p>
    <w:p w:rsidR="000C0B07" w:rsidRDefault="000C0B07" w:rsidP="00B3630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Il punteggio massimo </w:t>
      </w:r>
      <w:r w:rsidR="00EC2026">
        <w:rPr>
          <w:rFonts w:ascii="Times New Roman" w:eastAsia="Times New Roman" w:hAnsi="Times New Roman" w:cs="Times New Roman"/>
          <w:sz w:val="24"/>
          <w:szCs w:val="24"/>
          <w:lang w:eastAsia="it-IT"/>
        </w:rPr>
        <w:t>viene</w:t>
      </w:r>
      <w:r w:rsidRPr="000C0B07">
        <w:rPr>
          <w:rFonts w:ascii="Times New Roman" w:eastAsia="Times New Roman" w:hAnsi="Times New Roman" w:cs="Times New Roman"/>
          <w:sz w:val="24"/>
          <w:szCs w:val="24"/>
          <w:lang w:eastAsia="it-IT"/>
        </w:rPr>
        <w:t xml:space="preserve"> assegnato all’offerta riportante </w:t>
      </w:r>
      <w:r w:rsidR="002E164C">
        <w:rPr>
          <w:rFonts w:ascii="Times New Roman" w:eastAsia="Times New Roman" w:hAnsi="Times New Roman" w:cs="Times New Roman"/>
          <w:sz w:val="24"/>
          <w:szCs w:val="24"/>
          <w:lang w:eastAsia="it-IT"/>
        </w:rPr>
        <w:t>il rialzo maggiore sulla percentuale sopra indicata</w:t>
      </w:r>
      <w:r w:rsidRPr="000C0B07">
        <w:rPr>
          <w:rFonts w:ascii="Times New Roman" w:eastAsia="Times New Roman" w:hAnsi="Times New Roman" w:cs="Times New Roman"/>
          <w:sz w:val="24"/>
          <w:szCs w:val="24"/>
          <w:lang w:eastAsia="it-IT"/>
        </w:rPr>
        <w:t xml:space="preserve">, la quale costituisce parametro per la valutazione proporzionale delle restanti offerte secondo la seguente equazione: </w:t>
      </w:r>
    </w:p>
    <w:p w:rsidR="00642FDF" w:rsidRPr="000C0B07" w:rsidRDefault="00642FDF" w:rsidP="00B36301">
      <w:pPr>
        <w:spacing w:after="0" w:line="276" w:lineRule="auto"/>
        <w:ind w:right="-1"/>
        <w:jc w:val="both"/>
        <w:rPr>
          <w:rFonts w:ascii="Times New Roman" w:eastAsia="Times New Roman" w:hAnsi="Times New Roman" w:cs="Times New Roman"/>
          <w:sz w:val="24"/>
          <w:szCs w:val="24"/>
          <w:lang w:eastAsia="it-IT"/>
        </w:rPr>
      </w:pPr>
    </w:p>
    <w:p w:rsidR="00EC2026" w:rsidRPr="000C0B07" w:rsidRDefault="00EC2026" w:rsidP="00B36301">
      <w:pPr>
        <w:widowControl w:val="0"/>
        <w:tabs>
          <w:tab w:val="left" w:pos="3544"/>
        </w:tabs>
        <w:spacing w:after="0" w:line="276" w:lineRule="auto"/>
        <w:ind w:right="-1"/>
        <w:jc w:val="center"/>
        <w:rPr>
          <w:rFonts w:ascii="Times New Roman" w:eastAsia="Times New Roman" w:hAnsi="Times New Roman" w:cs="Times New Roman"/>
          <w:sz w:val="24"/>
          <w:szCs w:val="24"/>
          <w:u w:val="single"/>
          <w:lang w:eastAsia="it-IT"/>
        </w:rPr>
      </w:pPr>
      <w:r>
        <w:rPr>
          <w:rFonts w:ascii="Times New Roman" w:eastAsia="Times New Roman" w:hAnsi="Times New Roman" w:cs="Times New Roman"/>
          <w:sz w:val="24"/>
          <w:szCs w:val="24"/>
          <w:u w:val="single"/>
          <w:lang w:eastAsia="it-IT"/>
        </w:rPr>
        <w:t>30</w:t>
      </w:r>
      <w:r w:rsidRPr="000C0B07">
        <w:rPr>
          <w:rFonts w:ascii="Times New Roman" w:eastAsia="Times New Roman" w:hAnsi="Times New Roman" w:cs="Times New Roman"/>
          <w:sz w:val="24"/>
          <w:szCs w:val="24"/>
          <w:u w:val="single"/>
          <w:lang w:eastAsia="it-IT"/>
        </w:rPr>
        <w:t xml:space="preserve"> x</w:t>
      </w:r>
      <w:r>
        <w:rPr>
          <w:rFonts w:ascii="Times New Roman" w:eastAsia="Times New Roman" w:hAnsi="Times New Roman" w:cs="Times New Roman"/>
          <w:sz w:val="24"/>
          <w:szCs w:val="24"/>
          <w:u w:val="single"/>
          <w:lang w:eastAsia="it-IT"/>
        </w:rPr>
        <w:t xml:space="preserve"> </w:t>
      </w:r>
      <w:r w:rsidRPr="000C0B07">
        <w:rPr>
          <w:rFonts w:ascii="Times New Roman" w:eastAsia="Times New Roman" w:hAnsi="Times New Roman" w:cs="Times New Roman"/>
          <w:sz w:val="24"/>
          <w:szCs w:val="24"/>
          <w:u w:val="single"/>
          <w:lang w:eastAsia="it-IT"/>
        </w:rPr>
        <w:t>o</w:t>
      </w:r>
      <w:r w:rsidRPr="000C0B07">
        <w:rPr>
          <w:rFonts w:ascii="Times New Roman" w:eastAsia="Times New Roman" w:hAnsi="Times New Roman" w:cs="Times New Roman"/>
          <w:spacing w:val="3"/>
          <w:sz w:val="24"/>
          <w:szCs w:val="24"/>
          <w:u w:val="single"/>
          <w:lang w:eastAsia="it-IT"/>
        </w:rPr>
        <w:t>ff</w:t>
      </w:r>
      <w:r w:rsidRPr="000C0B07">
        <w:rPr>
          <w:rFonts w:ascii="Times New Roman" w:eastAsia="Times New Roman" w:hAnsi="Times New Roman" w:cs="Times New Roman"/>
          <w:sz w:val="24"/>
          <w:szCs w:val="24"/>
          <w:u w:val="single"/>
          <w:lang w:eastAsia="it-IT"/>
        </w:rPr>
        <w:t>e</w:t>
      </w:r>
      <w:r w:rsidRPr="000C0B07">
        <w:rPr>
          <w:rFonts w:ascii="Times New Roman" w:eastAsia="Times New Roman" w:hAnsi="Times New Roman" w:cs="Times New Roman"/>
          <w:spacing w:val="1"/>
          <w:sz w:val="24"/>
          <w:szCs w:val="24"/>
          <w:u w:val="single"/>
          <w:lang w:eastAsia="it-IT"/>
        </w:rPr>
        <w:t>rt</w:t>
      </w:r>
      <w:r w:rsidRPr="000C0B07">
        <w:rPr>
          <w:rFonts w:ascii="Times New Roman" w:eastAsia="Times New Roman" w:hAnsi="Times New Roman" w:cs="Times New Roman"/>
          <w:sz w:val="24"/>
          <w:szCs w:val="24"/>
          <w:u w:val="single"/>
          <w:lang w:eastAsia="it-IT"/>
        </w:rPr>
        <w:t>a</w:t>
      </w:r>
      <w:r>
        <w:rPr>
          <w:rFonts w:ascii="Times New Roman" w:eastAsia="Times New Roman" w:hAnsi="Times New Roman" w:cs="Times New Roman"/>
          <w:sz w:val="24"/>
          <w:szCs w:val="24"/>
          <w:u w:val="single"/>
          <w:lang w:eastAsia="it-IT"/>
        </w:rPr>
        <w:t xml:space="preserve"> </w:t>
      </w:r>
      <w:r w:rsidRPr="000C0B07">
        <w:rPr>
          <w:rFonts w:ascii="Times New Roman" w:eastAsia="Times New Roman" w:hAnsi="Times New Roman" w:cs="Times New Roman"/>
          <w:sz w:val="24"/>
          <w:szCs w:val="24"/>
          <w:u w:val="single"/>
          <w:lang w:eastAsia="it-IT"/>
        </w:rPr>
        <w:t>es</w:t>
      </w:r>
      <w:r w:rsidRPr="000C0B07">
        <w:rPr>
          <w:rFonts w:ascii="Times New Roman" w:eastAsia="Times New Roman" w:hAnsi="Times New Roman" w:cs="Times New Roman"/>
          <w:spacing w:val="-1"/>
          <w:sz w:val="24"/>
          <w:szCs w:val="24"/>
          <w:u w:val="single"/>
          <w:lang w:eastAsia="it-IT"/>
        </w:rPr>
        <w:t>i</w:t>
      </w:r>
      <w:r w:rsidRPr="000C0B07">
        <w:rPr>
          <w:rFonts w:ascii="Times New Roman" w:eastAsia="Times New Roman" w:hAnsi="Times New Roman" w:cs="Times New Roman"/>
          <w:spacing w:val="1"/>
          <w:sz w:val="24"/>
          <w:szCs w:val="24"/>
          <w:u w:val="single"/>
          <w:lang w:eastAsia="it-IT"/>
        </w:rPr>
        <w:t>m</w:t>
      </w:r>
      <w:r w:rsidRPr="000C0B07">
        <w:rPr>
          <w:rFonts w:ascii="Times New Roman" w:eastAsia="Times New Roman" w:hAnsi="Times New Roman" w:cs="Times New Roman"/>
          <w:sz w:val="24"/>
          <w:szCs w:val="24"/>
          <w:u w:val="single"/>
          <w:lang w:eastAsia="it-IT"/>
        </w:rPr>
        <w:t>a</w:t>
      </w:r>
    </w:p>
    <w:p w:rsidR="00EC2026" w:rsidRDefault="00EC2026" w:rsidP="00B36301">
      <w:pPr>
        <w:widowControl w:val="0"/>
        <w:spacing w:after="0" w:line="276" w:lineRule="auto"/>
        <w:ind w:right="-1"/>
        <w:jc w:val="center"/>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3"/>
          <w:sz w:val="24"/>
          <w:szCs w:val="24"/>
          <w:lang w:eastAsia="it-IT"/>
        </w:rPr>
        <w:t>ff</w:t>
      </w:r>
      <w:r w:rsidRPr="000C0B07">
        <w:rPr>
          <w:rFonts w:ascii="Times New Roman" w:eastAsia="Times New Roman" w:hAnsi="Times New Roman" w:cs="Times New Roman"/>
          <w:sz w:val="24"/>
          <w:szCs w:val="24"/>
          <w:lang w:eastAsia="it-IT"/>
        </w:rPr>
        <w:t>e</w:t>
      </w:r>
      <w:r w:rsidRPr="000C0B07">
        <w:rPr>
          <w:rFonts w:ascii="Times New Roman" w:eastAsia="Times New Roman" w:hAnsi="Times New Roman" w:cs="Times New Roman"/>
          <w:spacing w:val="1"/>
          <w:sz w:val="24"/>
          <w:szCs w:val="24"/>
          <w:lang w:eastAsia="it-IT"/>
        </w:rPr>
        <w:t>rt</w:t>
      </w:r>
      <w:r w:rsidRPr="000C0B07">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pacing w:val="1"/>
          <w:sz w:val="24"/>
          <w:szCs w:val="24"/>
          <w:lang w:eastAsia="it-IT"/>
        </w:rPr>
        <w:t xml:space="preserve"> m</w:t>
      </w:r>
      <w:r w:rsidRPr="000C0B07">
        <w:rPr>
          <w:rFonts w:ascii="Times New Roman" w:eastAsia="Times New Roman" w:hAnsi="Times New Roman" w:cs="Times New Roman"/>
          <w:spacing w:val="-1"/>
          <w:sz w:val="24"/>
          <w:szCs w:val="24"/>
          <w:lang w:eastAsia="it-IT"/>
        </w:rPr>
        <w:t>i</w:t>
      </w:r>
      <w:r w:rsidRPr="000C0B07">
        <w:rPr>
          <w:rFonts w:ascii="Times New Roman" w:eastAsia="Times New Roman" w:hAnsi="Times New Roman" w:cs="Times New Roman"/>
          <w:spacing w:val="2"/>
          <w:sz w:val="24"/>
          <w:szCs w:val="24"/>
          <w:lang w:eastAsia="it-IT"/>
        </w:rPr>
        <w:t>g</w:t>
      </w:r>
      <w:r w:rsidRPr="000C0B07">
        <w:rPr>
          <w:rFonts w:ascii="Times New Roman" w:eastAsia="Times New Roman" w:hAnsi="Times New Roman" w:cs="Times New Roman"/>
          <w:spacing w:val="-1"/>
          <w:sz w:val="24"/>
          <w:szCs w:val="24"/>
          <w:lang w:eastAsia="it-IT"/>
        </w:rPr>
        <w:t>li</w:t>
      </w:r>
      <w:r w:rsidRPr="000C0B07">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pacing w:val="1"/>
          <w:sz w:val="24"/>
          <w:szCs w:val="24"/>
          <w:lang w:eastAsia="it-IT"/>
        </w:rPr>
        <w:t>r</w:t>
      </w:r>
      <w:r w:rsidRPr="000C0B07">
        <w:rPr>
          <w:rFonts w:ascii="Times New Roman" w:eastAsia="Times New Roman" w:hAnsi="Times New Roman" w:cs="Times New Roman"/>
          <w:sz w:val="24"/>
          <w:szCs w:val="24"/>
          <w:lang w:eastAsia="it-IT"/>
        </w:rPr>
        <w:t>e</w:t>
      </w:r>
    </w:p>
    <w:p w:rsidR="000C0B07" w:rsidRPr="000C0B07" w:rsidRDefault="000C0B07" w:rsidP="00B36301">
      <w:pPr>
        <w:widowControl w:val="0"/>
        <w:spacing w:before="32" w:after="0" w:line="276" w:lineRule="auto"/>
        <w:ind w:right="-1"/>
        <w:jc w:val="both"/>
        <w:rPr>
          <w:rFonts w:ascii="Times New Roman" w:eastAsia="Times New Roman" w:hAnsi="Times New Roman" w:cs="Times New Roman"/>
          <w:sz w:val="24"/>
          <w:szCs w:val="24"/>
          <w:lang w:eastAsia="it-IT"/>
        </w:rPr>
      </w:pPr>
    </w:p>
    <w:p w:rsidR="000C0B07" w:rsidRPr="000C0B07" w:rsidRDefault="000C0B07" w:rsidP="00B36301">
      <w:pPr>
        <w:widowControl w:val="0"/>
        <w:spacing w:after="0" w:line="276" w:lineRule="auto"/>
        <w:ind w:right="-1"/>
        <w:jc w:val="both"/>
        <w:rPr>
          <w:rFonts w:ascii="Times New Roman" w:eastAsia="Times New Roman" w:hAnsi="Times New Roman" w:cs="Times New Roman"/>
          <w:color w:val="000000"/>
          <w:sz w:val="24"/>
          <w:szCs w:val="24"/>
          <w:lang w:eastAsia="it-IT"/>
        </w:rPr>
      </w:pPr>
      <w:r w:rsidRPr="000C0B07">
        <w:rPr>
          <w:rFonts w:ascii="Times New Roman" w:eastAsia="Times New Roman" w:hAnsi="Times New Roman" w:cs="Times New Roman"/>
          <w:color w:val="000000"/>
          <w:sz w:val="24"/>
          <w:szCs w:val="24"/>
          <w:lang w:eastAsia="it-IT"/>
        </w:rPr>
        <w:t>L</w:t>
      </w:r>
      <w:r w:rsidRPr="000C0B07">
        <w:rPr>
          <w:rFonts w:ascii="Times New Roman" w:eastAsia="Times New Roman" w:hAnsi="Times New Roman" w:cs="Times New Roman"/>
          <w:color w:val="000000"/>
          <w:spacing w:val="-1"/>
          <w:sz w:val="24"/>
          <w:szCs w:val="24"/>
          <w:lang w:eastAsia="it-IT"/>
        </w:rPr>
        <w:t>’</w:t>
      </w:r>
      <w:r w:rsidRPr="000C0B07">
        <w:rPr>
          <w:rFonts w:ascii="Times New Roman" w:eastAsia="Times New Roman" w:hAnsi="Times New Roman" w:cs="Times New Roman"/>
          <w:color w:val="000000"/>
          <w:sz w:val="24"/>
          <w:szCs w:val="24"/>
          <w:lang w:eastAsia="it-IT"/>
        </w:rPr>
        <w:t>o</w:t>
      </w:r>
      <w:r w:rsidRPr="000C0B07">
        <w:rPr>
          <w:rFonts w:ascii="Times New Roman" w:eastAsia="Times New Roman" w:hAnsi="Times New Roman" w:cs="Times New Roman"/>
          <w:color w:val="000000"/>
          <w:spacing w:val="3"/>
          <w:sz w:val="24"/>
          <w:szCs w:val="24"/>
          <w:lang w:eastAsia="it-IT"/>
        </w:rPr>
        <w:t>ff</w:t>
      </w:r>
      <w:r w:rsidRPr="000C0B07">
        <w:rPr>
          <w:rFonts w:ascii="Times New Roman" w:eastAsia="Times New Roman" w:hAnsi="Times New Roman" w:cs="Times New Roman"/>
          <w:color w:val="000000"/>
          <w:sz w:val="24"/>
          <w:szCs w:val="24"/>
          <w:lang w:eastAsia="it-IT"/>
        </w:rPr>
        <w:t>e</w:t>
      </w:r>
      <w:r w:rsidRPr="000C0B07">
        <w:rPr>
          <w:rFonts w:ascii="Times New Roman" w:eastAsia="Times New Roman" w:hAnsi="Times New Roman" w:cs="Times New Roman"/>
          <w:color w:val="000000"/>
          <w:spacing w:val="1"/>
          <w:sz w:val="24"/>
          <w:szCs w:val="24"/>
          <w:lang w:eastAsia="it-IT"/>
        </w:rPr>
        <w:t>r</w:t>
      </w:r>
      <w:r w:rsidRPr="000C0B07">
        <w:rPr>
          <w:rFonts w:ascii="Times New Roman" w:eastAsia="Times New Roman" w:hAnsi="Times New Roman" w:cs="Times New Roman"/>
          <w:color w:val="000000"/>
          <w:sz w:val="24"/>
          <w:szCs w:val="24"/>
          <w:lang w:eastAsia="it-IT"/>
        </w:rPr>
        <w:t>en</w:t>
      </w:r>
      <w:r w:rsidRPr="000C0B07">
        <w:rPr>
          <w:rFonts w:ascii="Times New Roman" w:eastAsia="Times New Roman" w:hAnsi="Times New Roman" w:cs="Times New Roman"/>
          <w:color w:val="000000"/>
          <w:spacing w:val="1"/>
          <w:sz w:val="24"/>
          <w:szCs w:val="24"/>
          <w:lang w:eastAsia="it-IT"/>
        </w:rPr>
        <w:t>t</w:t>
      </w:r>
      <w:r w:rsidRPr="000C0B07">
        <w:rPr>
          <w:rFonts w:ascii="Times New Roman" w:eastAsia="Times New Roman" w:hAnsi="Times New Roman" w:cs="Times New Roman"/>
          <w:color w:val="000000"/>
          <w:sz w:val="24"/>
          <w:szCs w:val="24"/>
          <w:lang w:eastAsia="it-IT"/>
        </w:rPr>
        <w:t xml:space="preserve">e è </w:t>
      </w:r>
      <w:r w:rsidRPr="000C0B07">
        <w:rPr>
          <w:rFonts w:ascii="Times New Roman" w:eastAsia="Times New Roman" w:hAnsi="Times New Roman" w:cs="Times New Roman"/>
          <w:color w:val="000000"/>
          <w:spacing w:val="-2"/>
          <w:sz w:val="24"/>
          <w:szCs w:val="24"/>
          <w:lang w:eastAsia="it-IT"/>
        </w:rPr>
        <w:t>v</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nco</w:t>
      </w:r>
      <w:r w:rsidRPr="000C0B07">
        <w:rPr>
          <w:rFonts w:ascii="Times New Roman" w:eastAsia="Times New Roman" w:hAnsi="Times New Roman" w:cs="Times New Roman"/>
          <w:color w:val="000000"/>
          <w:spacing w:val="-1"/>
          <w:sz w:val="24"/>
          <w:szCs w:val="24"/>
          <w:lang w:eastAsia="it-IT"/>
        </w:rPr>
        <w:t>l</w:t>
      </w:r>
      <w:r w:rsidRPr="000C0B07">
        <w:rPr>
          <w:rFonts w:ascii="Times New Roman" w:eastAsia="Times New Roman" w:hAnsi="Times New Roman" w:cs="Times New Roman"/>
          <w:color w:val="000000"/>
          <w:sz w:val="24"/>
          <w:szCs w:val="24"/>
          <w:lang w:eastAsia="it-IT"/>
        </w:rPr>
        <w:t>a</w:t>
      </w:r>
      <w:r w:rsidRPr="000C0B07">
        <w:rPr>
          <w:rFonts w:ascii="Times New Roman" w:eastAsia="Times New Roman" w:hAnsi="Times New Roman" w:cs="Times New Roman"/>
          <w:color w:val="000000"/>
          <w:spacing w:val="1"/>
          <w:sz w:val="24"/>
          <w:szCs w:val="24"/>
          <w:lang w:eastAsia="it-IT"/>
        </w:rPr>
        <w:t>t</w:t>
      </w:r>
      <w:r w:rsidRPr="000C0B07">
        <w:rPr>
          <w:rFonts w:ascii="Times New Roman" w:eastAsia="Times New Roman" w:hAnsi="Times New Roman" w:cs="Times New Roman"/>
          <w:color w:val="000000"/>
          <w:sz w:val="24"/>
          <w:szCs w:val="24"/>
          <w:lang w:eastAsia="it-IT"/>
        </w:rPr>
        <w:t>o a</w:t>
      </w:r>
      <w:r w:rsidRPr="000C0B07">
        <w:rPr>
          <w:rFonts w:ascii="Times New Roman" w:eastAsia="Times New Roman" w:hAnsi="Times New Roman" w:cs="Times New Roman"/>
          <w:color w:val="000000"/>
          <w:spacing w:val="-1"/>
          <w:sz w:val="24"/>
          <w:szCs w:val="24"/>
          <w:lang w:eastAsia="it-IT"/>
        </w:rPr>
        <w:t>ll</w:t>
      </w:r>
      <w:r w:rsidRPr="000C0B07">
        <w:rPr>
          <w:rFonts w:ascii="Times New Roman" w:eastAsia="Times New Roman" w:hAnsi="Times New Roman" w:cs="Times New Roman"/>
          <w:color w:val="000000"/>
          <w:sz w:val="24"/>
          <w:szCs w:val="24"/>
          <w:lang w:eastAsia="it-IT"/>
        </w:rPr>
        <w:t>a p</w:t>
      </w:r>
      <w:r w:rsidRPr="000C0B07">
        <w:rPr>
          <w:rFonts w:ascii="Times New Roman" w:eastAsia="Times New Roman" w:hAnsi="Times New Roman" w:cs="Times New Roman"/>
          <w:color w:val="000000"/>
          <w:spacing w:val="1"/>
          <w:sz w:val="24"/>
          <w:szCs w:val="24"/>
          <w:lang w:eastAsia="it-IT"/>
        </w:rPr>
        <w:t>r</w:t>
      </w:r>
      <w:r w:rsidRPr="000C0B07">
        <w:rPr>
          <w:rFonts w:ascii="Times New Roman" w:eastAsia="Times New Roman" w:hAnsi="Times New Roman" w:cs="Times New Roman"/>
          <w:color w:val="000000"/>
          <w:sz w:val="24"/>
          <w:szCs w:val="24"/>
          <w:lang w:eastAsia="it-IT"/>
        </w:rPr>
        <w:t>op</w:t>
      </w:r>
      <w:r w:rsidRPr="000C0B07">
        <w:rPr>
          <w:rFonts w:ascii="Times New Roman" w:eastAsia="Times New Roman" w:hAnsi="Times New Roman" w:cs="Times New Roman"/>
          <w:color w:val="000000"/>
          <w:spacing w:val="1"/>
          <w:sz w:val="24"/>
          <w:szCs w:val="24"/>
          <w:lang w:eastAsia="it-IT"/>
        </w:rPr>
        <w:t>r</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a o</w:t>
      </w:r>
      <w:r w:rsidRPr="000C0B07">
        <w:rPr>
          <w:rFonts w:ascii="Times New Roman" w:eastAsia="Times New Roman" w:hAnsi="Times New Roman" w:cs="Times New Roman"/>
          <w:color w:val="000000"/>
          <w:spacing w:val="3"/>
          <w:sz w:val="24"/>
          <w:szCs w:val="24"/>
          <w:lang w:eastAsia="it-IT"/>
        </w:rPr>
        <w:t>ff</w:t>
      </w:r>
      <w:r w:rsidRPr="000C0B07">
        <w:rPr>
          <w:rFonts w:ascii="Times New Roman" w:eastAsia="Times New Roman" w:hAnsi="Times New Roman" w:cs="Times New Roman"/>
          <w:color w:val="000000"/>
          <w:sz w:val="24"/>
          <w:szCs w:val="24"/>
          <w:lang w:eastAsia="it-IT"/>
        </w:rPr>
        <w:t>e</w:t>
      </w:r>
      <w:r w:rsidRPr="000C0B07">
        <w:rPr>
          <w:rFonts w:ascii="Times New Roman" w:eastAsia="Times New Roman" w:hAnsi="Times New Roman" w:cs="Times New Roman"/>
          <w:color w:val="000000"/>
          <w:spacing w:val="1"/>
          <w:sz w:val="24"/>
          <w:szCs w:val="24"/>
          <w:lang w:eastAsia="it-IT"/>
        </w:rPr>
        <w:t>rt</w:t>
      </w:r>
      <w:r w:rsidRPr="000C0B07">
        <w:rPr>
          <w:rFonts w:ascii="Times New Roman" w:eastAsia="Times New Roman" w:hAnsi="Times New Roman" w:cs="Times New Roman"/>
          <w:color w:val="000000"/>
          <w:sz w:val="24"/>
          <w:szCs w:val="24"/>
          <w:lang w:eastAsia="it-IT"/>
        </w:rPr>
        <w:t>a per</w:t>
      </w:r>
      <w:r w:rsidRPr="000C0B07">
        <w:rPr>
          <w:rFonts w:ascii="Times New Roman" w:eastAsia="Times New Roman" w:hAnsi="Times New Roman" w:cs="Times New Roman"/>
          <w:color w:val="000000"/>
          <w:spacing w:val="2"/>
          <w:sz w:val="24"/>
          <w:szCs w:val="24"/>
          <w:lang w:eastAsia="it-IT"/>
        </w:rPr>
        <w:t xml:space="preserve"> </w:t>
      </w:r>
      <w:r w:rsidRPr="000C0B07">
        <w:rPr>
          <w:rFonts w:ascii="Times New Roman" w:eastAsia="Times New Roman" w:hAnsi="Times New Roman" w:cs="Times New Roman"/>
          <w:color w:val="000000"/>
          <w:sz w:val="24"/>
          <w:szCs w:val="24"/>
          <w:lang w:eastAsia="it-IT"/>
        </w:rPr>
        <w:t>1</w:t>
      </w:r>
      <w:r w:rsidRPr="000C0B07">
        <w:rPr>
          <w:rFonts w:ascii="Times New Roman" w:eastAsia="Times New Roman" w:hAnsi="Times New Roman" w:cs="Times New Roman"/>
          <w:color w:val="000000"/>
          <w:spacing w:val="-1"/>
          <w:sz w:val="24"/>
          <w:szCs w:val="24"/>
          <w:lang w:eastAsia="it-IT"/>
        </w:rPr>
        <w:t>8</w:t>
      </w:r>
      <w:r w:rsidRPr="000C0B07">
        <w:rPr>
          <w:rFonts w:ascii="Times New Roman" w:eastAsia="Times New Roman" w:hAnsi="Times New Roman" w:cs="Times New Roman"/>
          <w:color w:val="000000"/>
          <w:sz w:val="24"/>
          <w:szCs w:val="24"/>
          <w:lang w:eastAsia="it-IT"/>
        </w:rPr>
        <w:t xml:space="preserve">0 </w:t>
      </w:r>
      <w:r w:rsidRPr="000C0B07">
        <w:rPr>
          <w:rFonts w:ascii="Times New Roman" w:eastAsia="Times New Roman" w:hAnsi="Times New Roman" w:cs="Times New Roman"/>
          <w:color w:val="000000"/>
          <w:spacing w:val="2"/>
          <w:sz w:val="24"/>
          <w:szCs w:val="24"/>
          <w:lang w:eastAsia="it-IT"/>
        </w:rPr>
        <w:t>g</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o</w:t>
      </w:r>
      <w:r w:rsidRPr="000C0B07">
        <w:rPr>
          <w:rFonts w:ascii="Times New Roman" w:eastAsia="Times New Roman" w:hAnsi="Times New Roman" w:cs="Times New Roman"/>
          <w:color w:val="000000"/>
          <w:spacing w:val="1"/>
          <w:sz w:val="24"/>
          <w:szCs w:val="24"/>
          <w:lang w:eastAsia="it-IT"/>
        </w:rPr>
        <w:t>r</w:t>
      </w:r>
      <w:r w:rsidRPr="000C0B07">
        <w:rPr>
          <w:rFonts w:ascii="Times New Roman" w:eastAsia="Times New Roman" w:hAnsi="Times New Roman" w:cs="Times New Roman"/>
          <w:color w:val="000000"/>
          <w:sz w:val="24"/>
          <w:szCs w:val="24"/>
          <w:lang w:eastAsia="it-IT"/>
        </w:rPr>
        <w:t>ni deco</w:t>
      </w:r>
      <w:r w:rsidRPr="000C0B07">
        <w:rPr>
          <w:rFonts w:ascii="Times New Roman" w:eastAsia="Times New Roman" w:hAnsi="Times New Roman" w:cs="Times New Roman"/>
          <w:color w:val="000000"/>
          <w:spacing w:val="1"/>
          <w:sz w:val="24"/>
          <w:szCs w:val="24"/>
          <w:lang w:eastAsia="it-IT"/>
        </w:rPr>
        <w:t>rr</w:t>
      </w:r>
      <w:r w:rsidRPr="000C0B07">
        <w:rPr>
          <w:rFonts w:ascii="Times New Roman" w:eastAsia="Times New Roman" w:hAnsi="Times New Roman" w:cs="Times New Roman"/>
          <w:color w:val="000000"/>
          <w:sz w:val="24"/>
          <w:szCs w:val="24"/>
          <w:lang w:eastAsia="it-IT"/>
        </w:rPr>
        <w:t>en</w:t>
      </w:r>
      <w:r w:rsidRPr="000C0B07">
        <w:rPr>
          <w:rFonts w:ascii="Times New Roman" w:eastAsia="Times New Roman" w:hAnsi="Times New Roman" w:cs="Times New Roman"/>
          <w:color w:val="000000"/>
          <w:spacing w:val="1"/>
          <w:sz w:val="24"/>
          <w:szCs w:val="24"/>
          <w:lang w:eastAsia="it-IT"/>
        </w:rPr>
        <w:t>t</w:t>
      </w:r>
      <w:r w:rsidRPr="000C0B07">
        <w:rPr>
          <w:rFonts w:ascii="Times New Roman" w:eastAsia="Times New Roman" w:hAnsi="Times New Roman" w:cs="Times New Roman"/>
          <w:color w:val="000000"/>
          <w:sz w:val="24"/>
          <w:szCs w:val="24"/>
          <w:lang w:eastAsia="it-IT"/>
        </w:rPr>
        <w:t>i da</w:t>
      </w:r>
      <w:r w:rsidRPr="000C0B07">
        <w:rPr>
          <w:rFonts w:ascii="Times New Roman" w:eastAsia="Times New Roman" w:hAnsi="Times New Roman" w:cs="Times New Roman"/>
          <w:color w:val="000000"/>
          <w:spacing w:val="-1"/>
          <w:sz w:val="24"/>
          <w:szCs w:val="24"/>
          <w:lang w:eastAsia="it-IT"/>
        </w:rPr>
        <w:t>ll</w:t>
      </w:r>
      <w:r w:rsidRPr="000C0B07">
        <w:rPr>
          <w:rFonts w:ascii="Times New Roman" w:eastAsia="Times New Roman" w:hAnsi="Times New Roman" w:cs="Times New Roman"/>
          <w:color w:val="000000"/>
          <w:sz w:val="24"/>
          <w:szCs w:val="24"/>
          <w:lang w:eastAsia="it-IT"/>
        </w:rPr>
        <w:t>a scaden</w:t>
      </w:r>
      <w:r w:rsidRPr="000C0B07">
        <w:rPr>
          <w:rFonts w:ascii="Times New Roman" w:eastAsia="Times New Roman" w:hAnsi="Times New Roman" w:cs="Times New Roman"/>
          <w:color w:val="000000"/>
          <w:spacing w:val="-2"/>
          <w:sz w:val="24"/>
          <w:szCs w:val="24"/>
          <w:lang w:eastAsia="it-IT"/>
        </w:rPr>
        <w:t>z</w:t>
      </w:r>
      <w:r w:rsidRPr="000C0B07">
        <w:rPr>
          <w:rFonts w:ascii="Times New Roman" w:eastAsia="Times New Roman" w:hAnsi="Times New Roman" w:cs="Times New Roman"/>
          <w:color w:val="000000"/>
          <w:sz w:val="24"/>
          <w:szCs w:val="24"/>
          <w:lang w:eastAsia="it-IT"/>
        </w:rPr>
        <w:t xml:space="preserve">a </w:t>
      </w:r>
      <w:r w:rsidRPr="000C0B07">
        <w:rPr>
          <w:rFonts w:ascii="Times New Roman" w:eastAsia="Times New Roman" w:hAnsi="Times New Roman" w:cs="Times New Roman"/>
          <w:color w:val="000000"/>
          <w:spacing w:val="3"/>
          <w:sz w:val="24"/>
          <w:szCs w:val="24"/>
          <w:lang w:eastAsia="it-IT"/>
        </w:rPr>
        <w:t>f</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ssa</w:t>
      </w:r>
      <w:r w:rsidRPr="000C0B07">
        <w:rPr>
          <w:rFonts w:ascii="Times New Roman" w:eastAsia="Times New Roman" w:hAnsi="Times New Roman" w:cs="Times New Roman"/>
          <w:color w:val="000000"/>
          <w:spacing w:val="1"/>
          <w:sz w:val="24"/>
          <w:szCs w:val="24"/>
          <w:lang w:eastAsia="it-IT"/>
        </w:rPr>
        <w:t>t</w:t>
      </w:r>
      <w:r w:rsidRPr="000C0B07">
        <w:rPr>
          <w:rFonts w:ascii="Times New Roman" w:eastAsia="Times New Roman" w:hAnsi="Times New Roman" w:cs="Times New Roman"/>
          <w:color w:val="000000"/>
          <w:sz w:val="24"/>
          <w:szCs w:val="24"/>
          <w:lang w:eastAsia="it-IT"/>
        </w:rPr>
        <w:t>a per</w:t>
      </w:r>
      <w:r w:rsidRPr="000C0B07">
        <w:rPr>
          <w:rFonts w:ascii="Times New Roman" w:eastAsia="Times New Roman" w:hAnsi="Times New Roman" w:cs="Times New Roman"/>
          <w:color w:val="000000"/>
          <w:spacing w:val="2"/>
          <w:sz w:val="24"/>
          <w:szCs w:val="24"/>
          <w:lang w:eastAsia="it-IT"/>
        </w:rPr>
        <w:t xml:space="preserve"> </w:t>
      </w:r>
      <w:r w:rsidRPr="000C0B07">
        <w:rPr>
          <w:rFonts w:ascii="Times New Roman" w:eastAsia="Times New Roman" w:hAnsi="Times New Roman" w:cs="Times New Roman"/>
          <w:color w:val="000000"/>
          <w:spacing w:val="-1"/>
          <w:sz w:val="24"/>
          <w:szCs w:val="24"/>
          <w:lang w:eastAsia="it-IT"/>
        </w:rPr>
        <w:t>l</w:t>
      </w:r>
      <w:r w:rsidRPr="000C0B07">
        <w:rPr>
          <w:rFonts w:ascii="Times New Roman" w:eastAsia="Times New Roman" w:hAnsi="Times New Roman" w:cs="Times New Roman"/>
          <w:color w:val="000000"/>
          <w:sz w:val="24"/>
          <w:szCs w:val="24"/>
          <w:lang w:eastAsia="it-IT"/>
        </w:rPr>
        <w:t>a</w:t>
      </w:r>
      <w:r w:rsidRPr="000C0B07">
        <w:rPr>
          <w:rFonts w:ascii="Times New Roman" w:eastAsia="Times New Roman" w:hAnsi="Times New Roman" w:cs="Times New Roman"/>
          <w:color w:val="000000"/>
          <w:spacing w:val="1"/>
          <w:sz w:val="24"/>
          <w:szCs w:val="24"/>
          <w:lang w:eastAsia="it-IT"/>
        </w:rPr>
        <w:t xml:space="preserve"> r</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ce</w:t>
      </w:r>
      <w:r w:rsidRPr="000C0B07">
        <w:rPr>
          <w:rFonts w:ascii="Times New Roman" w:eastAsia="Times New Roman" w:hAnsi="Times New Roman" w:cs="Times New Roman"/>
          <w:color w:val="000000"/>
          <w:spacing w:val="-2"/>
          <w:sz w:val="24"/>
          <w:szCs w:val="24"/>
          <w:lang w:eastAsia="it-IT"/>
        </w:rPr>
        <w:t>z</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one</w:t>
      </w:r>
      <w:r w:rsidRPr="000C0B07">
        <w:rPr>
          <w:rFonts w:ascii="Times New Roman" w:eastAsia="Times New Roman" w:hAnsi="Times New Roman" w:cs="Times New Roman"/>
          <w:color w:val="000000"/>
          <w:spacing w:val="1"/>
          <w:sz w:val="24"/>
          <w:szCs w:val="24"/>
          <w:lang w:eastAsia="it-IT"/>
        </w:rPr>
        <w:t xml:space="preserve"> </w:t>
      </w:r>
      <w:r w:rsidRPr="000C0B07">
        <w:rPr>
          <w:rFonts w:ascii="Times New Roman" w:eastAsia="Times New Roman" w:hAnsi="Times New Roman" w:cs="Times New Roman"/>
          <w:color w:val="000000"/>
          <w:sz w:val="24"/>
          <w:szCs w:val="24"/>
          <w:lang w:eastAsia="it-IT"/>
        </w:rPr>
        <w:t>de</w:t>
      </w:r>
      <w:r w:rsidRPr="000C0B07">
        <w:rPr>
          <w:rFonts w:ascii="Times New Roman" w:eastAsia="Times New Roman" w:hAnsi="Times New Roman" w:cs="Times New Roman"/>
          <w:color w:val="000000"/>
          <w:spacing w:val="-1"/>
          <w:sz w:val="24"/>
          <w:szCs w:val="24"/>
          <w:lang w:eastAsia="it-IT"/>
        </w:rPr>
        <w:t>ll</w:t>
      </w:r>
      <w:r w:rsidRPr="000C0B07">
        <w:rPr>
          <w:rFonts w:ascii="Times New Roman" w:eastAsia="Times New Roman" w:hAnsi="Times New Roman" w:cs="Times New Roman"/>
          <w:color w:val="000000"/>
          <w:sz w:val="24"/>
          <w:szCs w:val="24"/>
          <w:lang w:eastAsia="it-IT"/>
        </w:rPr>
        <w:t>e</w:t>
      </w:r>
      <w:r w:rsidRPr="000C0B07">
        <w:rPr>
          <w:rFonts w:ascii="Times New Roman" w:eastAsia="Times New Roman" w:hAnsi="Times New Roman" w:cs="Times New Roman"/>
          <w:color w:val="000000"/>
          <w:spacing w:val="1"/>
          <w:sz w:val="24"/>
          <w:szCs w:val="24"/>
          <w:lang w:eastAsia="it-IT"/>
        </w:rPr>
        <w:t xml:space="preserve"> </w:t>
      </w:r>
      <w:r w:rsidRPr="000C0B07">
        <w:rPr>
          <w:rFonts w:ascii="Times New Roman" w:eastAsia="Times New Roman" w:hAnsi="Times New Roman" w:cs="Times New Roman"/>
          <w:color w:val="000000"/>
          <w:sz w:val="24"/>
          <w:szCs w:val="24"/>
          <w:lang w:eastAsia="it-IT"/>
        </w:rPr>
        <w:t>o</w:t>
      </w:r>
      <w:r w:rsidRPr="000C0B07">
        <w:rPr>
          <w:rFonts w:ascii="Times New Roman" w:eastAsia="Times New Roman" w:hAnsi="Times New Roman" w:cs="Times New Roman"/>
          <w:color w:val="000000"/>
          <w:spacing w:val="3"/>
          <w:sz w:val="24"/>
          <w:szCs w:val="24"/>
          <w:lang w:eastAsia="it-IT"/>
        </w:rPr>
        <w:t>ff</w:t>
      </w:r>
      <w:r w:rsidRPr="000C0B07">
        <w:rPr>
          <w:rFonts w:ascii="Times New Roman" w:eastAsia="Times New Roman" w:hAnsi="Times New Roman" w:cs="Times New Roman"/>
          <w:color w:val="000000"/>
          <w:sz w:val="24"/>
          <w:szCs w:val="24"/>
          <w:lang w:eastAsia="it-IT"/>
        </w:rPr>
        <w:t>e</w:t>
      </w:r>
      <w:r w:rsidRPr="000C0B07">
        <w:rPr>
          <w:rFonts w:ascii="Times New Roman" w:eastAsia="Times New Roman" w:hAnsi="Times New Roman" w:cs="Times New Roman"/>
          <w:color w:val="000000"/>
          <w:spacing w:val="1"/>
          <w:sz w:val="24"/>
          <w:szCs w:val="24"/>
          <w:lang w:eastAsia="it-IT"/>
        </w:rPr>
        <w:t>rt</w:t>
      </w:r>
      <w:r w:rsidRPr="000C0B07">
        <w:rPr>
          <w:rFonts w:ascii="Times New Roman" w:eastAsia="Times New Roman" w:hAnsi="Times New Roman" w:cs="Times New Roman"/>
          <w:color w:val="000000"/>
          <w:sz w:val="24"/>
          <w:szCs w:val="24"/>
          <w:lang w:eastAsia="it-IT"/>
        </w:rPr>
        <w:t>e.</w:t>
      </w:r>
    </w:p>
    <w:p w:rsidR="00470E7B" w:rsidRPr="00470E7B" w:rsidRDefault="00470E7B" w:rsidP="00B36301">
      <w:pPr>
        <w:autoSpaceDE w:val="0"/>
        <w:autoSpaceDN w:val="0"/>
        <w:adjustRightInd w:val="0"/>
        <w:spacing w:after="0" w:line="276" w:lineRule="auto"/>
        <w:jc w:val="both"/>
        <w:rPr>
          <w:rFonts w:ascii="Times New Roman" w:eastAsia="Times New Roman" w:hAnsi="Times New Roman" w:cs="Times New Roman"/>
          <w:color w:val="000000"/>
          <w:sz w:val="24"/>
          <w:szCs w:val="24"/>
          <w:lang w:eastAsia="it-IT"/>
        </w:rPr>
      </w:pPr>
      <w:r w:rsidRPr="00470E7B">
        <w:rPr>
          <w:rFonts w:ascii="Times New Roman" w:eastAsia="Times New Roman" w:hAnsi="Times New Roman" w:cs="Times New Roman"/>
          <w:color w:val="000000"/>
          <w:sz w:val="24"/>
          <w:szCs w:val="24"/>
          <w:lang w:eastAsia="it-IT"/>
        </w:rPr>
        <w:t>Al termine della valutazione i punteggi attribuiti alle offert</w:t>
      </w:r>
      <w:r>
        <w:rPr>
          <w:rFonts w:ascii="Times New Roman" w:eastAsia="Times New Roman" w:hAnsi="Times New Roman" w:cs="Times New Roman"/>
          <w:color w:val="000000"/>
          <w:sz w:val="24"/>
          <w:szCs w:val="24"/>
          <w:lang w:eastAsia="it-IT"/>
        </w:rPr>
        <w:t xml:space="preserve">e </w:t>
      </w:r>
      <w:r w:rsidRPr="00470E7B">
        <w:rPr>
          <w:rFonts w:ascii="Times New Roman" w:eastAsia="Times New Roman" w:hAnsi="Times New Roman" w:cs="Times New Roman"/>
          <w:color w:val="000000"/>
          <w:sz w:val="24"/>
          <w:szCs w:val="24"/>
          <w:lang w:eastAsia="it-IT"/>
        </w:rPr>
        <w:t>Tecnic</w:t>
      </w:r>
      <w:r>
        <w:rPr>
          <w:rFonts w:ascii="Times New Roman" w:eastAsia="Times New Roman" w:hAnsi="Times New Roman" w:cs="Times New Roman"/>
          <w:color w:val="000000"/>
          <w:sz w:val="24"/>
          <w:szCs w:val="24"/>
          <w:lang w:eastAsia="it-IT"/>
        </w:rPr>
        <w:t>a</w:t>
      </w:r>
      <w:r w:rsidRPr="00470E7B">
        <w:rPr>
          <w:rFonts w:ascii="Times New Roman" w:eastAsia="Times New Roman" w:hAnsi="Times New Roman" w:cs="Times New Roman"/>
          <w:color w:val="000000"/>
          <w:sz w:val="24"/>
          <w:szCs w:val="24"/>
          <w:lang w:eastAsia="it-IT"/>
        </w:rPr>
        <w:t xml:space="preserve"> ed Economica verranno sommati. Risulterà aggiudicatario il concorrente che avrà ottenuto il punteggio complessivo più elevato.</w:t>
      </w:r>
    </w:p>
    <w:p w:rsidR="000C0B07" w:rsidRPr="000C0B07" w:rsidRDefault="000C0B07" w:rsidP="00B36301">
      <w:pPr>
        <w:widowControl w:val="0"/>
        <w:spacing w:after="0" w:line="276" w:lineRule="auto"/>
        <w:ind w:right="-1"/>
        <w:jc w:val="both"/>
        <w:rPr>
          <w:rFonts w:ascii="Times New Roman" w:eastAsia="Times New Roman" w:hAnsi="Times New Roman" w:cs="Times New Roman"/>
          <w:color w:val="000000"/>
          <w:sz w:val="24"/>
          <w:szCs w:val="24"/>
          <w:lang w:eastAsia="it-IT"/>
        </w:rPr>
      </w:pPr>
      <w:r w:rsidRPr="000C0B07">
        <w:rPr>
          <w:rFonts w:ascii="Times New Roman" w:eastAsia="Times New Roman" w:hAnsi="Times New Roman" w:cs="Times New Roman"/>
          <w:color w:val="000000"/>
          <w:spacing w:val="-1"/>
          <w:sz w:val="24"/>
          <w:szCs w:val="24"/>
          <w:lang w:eastAsia="it-IT"/>
        </w:rPr>
        <w:t>S</w:t>
      </w:r>
      <w:r w:rsidRPr="000C0B07">
        <w:rPr>
          <w:rFonts w:ascii="Times New Roman" w:eastAsia="Times New Roman" w:hAnsi="Times New Roman" w:cs="Times New Roman"/>
          <w:color w:val="000000"/>
          <w:sz w:val="24"/>
          <w:szCs w:val="24"/>
          <w:lang w:eastAsia="it-IT"/>
        </w:rPr>
        <w:t>i p</w:t>
      </w:r>
      <w:r w:rsidRPr="000C0B07">
        <w:rPr>
          <w:rFonts w:ascii="Times New Roman" w:eastAsia="Times New Roman" w:hAnsi="Times New Roman" w:cs="Times New Roman"/>
          <w:color w:val="000000"/>
          <w:spacing w:val="1"/>
          <w:sz w:val="24"/>
          <w:szCs w:val="24"/>
          <w:lang w:eastAsia="it-IT"/>
        </w:rPr>
        <w:t>r</w:t>
      </w:r>
      <w:r w:rsidRPr="000C0B07">
        <w:rPr>
          <w:rFonts w:ascii="Times New Roman" w:eastAsia="Times New Roman" w:hAnsi="Times New Roman" w:cs="Times New Roman"/>
          <w:color w:val="000000"/>
          <w:sz w:val="24"/>
          <w:szCs w:val="24"/>
          <w:lang w:eastAsia="it-IT"/>
        </w:rPr>
        <w:t>ec</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sa</w:t>
      </w:r>
      <w:r w:rsidRPr="000C0B07">
        <w:rPr>
          <w:rFonts w:ascii="Times New Roman" w:eastAsia="Times New Roman" w:hAnsi="Times New Roman" w:cs="Times New Roman"/>
          <w:color w:val="000000"/>
          <w:spacing w:val="1"/>
          <w:sz w:val="24"/>
          <w:szCs w:val="24"/>
          <w:lang w:eastAsia="it-IT"/>
        </w:rPr>
        <w:t xml:space="preserve"> </w:t>
      </w:r>
      <w:r w:rsidRPr="000C0B07">
        <w:rPr>
          <w:rFonts w:ascii="Times New Roman" w:eastAsia="Times New Roman" w:hAnsi="Times New Roman" w:cs="Times New Roman"/>
          <w:color w:val="000000"/>
          <w:spacing w:val="-1"/>
          <w:sz w:val="24"/>
          <w:szCs w:val="24"/>
          <w:lang w:eastAsia="it-IT"/>
        </w:rPr>
        <w:t>i</w:t>
      </w:r>
      <w:r w:rsidRPr="000C0B07">
        <w:rPr>
          <w:rFonts w:ascii="Times New Roman" w:eastAsia="Times New Roman" w:hAnsi="Times New Roman" w:cs="Times New Roman"/>
          <w:color w:val="000000"/>
          <w:sz w:val="24"/>
          <w:szCs w:val="24"/>
          <w:lang w:eastAsia="it-IT"/>
        </w:rPr>
        <w:t>no</w:t>
      </w:r>
      <w:r w:rsidRPr="000C0B07">
        <w:rPr>
          <w:rFonts w:ascii="Times New Roman" w:eastAsia="Times New Roman" w:hAnsi="Times New Roman" w:cs="Times New Roman"/>
          <w:color w:val="000000"/>
          <w:spacing w:val="-1"/>
          <w:sz w:val="24"/>
          <w:szCs w:val="24"/>
          <w:lang w:eastAsia="it-IT"/>
        </w:rPr>
        <w:t>l</w:t>
      </w:r>
      <w:r w:rsidRPr="000C0B07">
        <w:rPr>
          <w:rFonts w:ascii="Times New Roman" w:eastAsia="Times New Roman" w:hAnsi="Times New Roman" w:cs="Times New Roman"/>
          <w:color w:val="000000"/>
          <w:spacing w:val="1"/>
          <w:sz w:val="24"/>
          <w:szCs w:val="24"/>
          <w:lang w:eastAsia="it-IT"/>
        </w:rPr>
        <w:t>tr</w:t>
      </w:r>
      <w:r w:rsidRPr="000C0B07">
        <w:rPr>
          <w:rFonts w:ascii="Times New Roman" w:eastAsia="Times New Roman" w:hAnsi="Times New Roman" w:cs="Times New Roman"/>
          <w:color w:val="000000"/>
          <w:sz w:val="24"/>
          <w:szCs w:val="24"/>
          <w:lang w:eastAsia="it-IT"/>
        </w:rPr>
        <w:t>e</w:t>
      </w:r>
      <w:r w:rsidRPr="000C0B07">
        <w:rPr>
          <w:rFonts w:ascii="Times New Roman" w:eastAsia="Times New Roman" w:hAnsi="Times New Roman" w:cs="Times New Roman"/>
          <w:color w:val="000000"/>
          <w:spacing w:val="1"/>
          <w:sz w:val="24"/>
          <w:szCs w:val="24"/>
          <w:lang w:eastAsia="it-IT"/>
        </w:rPr>
        <w:t xml:space="preserve"> </w:t>
      </w:r>
      <w:r w:rsidRPr="000C0B07">
        <w:rPr>
          <w:rFonts w:ascii="Times New Roman" w:eastAsia="Times New Roman" w:hAnsi="Times New Roman" w:cs="Times New Roman"/>
          <w:color w:val="000000"/>
          <w:sz w:val="24"/>
          <w:szCs w:val="24"/>
          <w:lang w:eastAsia="it-IT"/>
        </w:rPr>
        <w:t>che:</w:t>
      </w:r>
    </w:p>
    <w:p w:rsidR="000C0B07" w:rsidRPr="00470E7B" w:rsidRDefault="000C0B07" w:rsidP="00B37ED6">
      <w:pPr>
        <w:pStyle w:val="Paragrafoelenco"/>
        <w:widowControl w:val="0"/>
        <w:numPr>
          <w:ilvl w:val="0"/>
          <w:numId w:val="6"/>
        </w:numPr>
        <w:spacing w:before="1" w:line="276" w:lineRule="auto"/>
        <w:ind w:right="-1"/>
        <w:rPr>
          <w:color w:val="000000"/>
          <w:sz w:val="24"/>
          <w:szCs w:val="24"/>
        </w:rPr>
      </w:pPr>
      <w:r w:rsidRPr="00470E7B">
        <w:rPr>
          <w:color w:val="000000"/>
          <w:sz w:val="24"/>
          <w:szCs w:val="24"/>
        </w:rPr>
        <w:t>si</w:t>
      </w:r>
      <w:r w:rsidRPr="00470E7B">
        <w:rPr>
          <w:color w:val="000000"/>
          <w:spacing w:val="37"/>
          <w:sz w:val="24"/>
          <w:szCs w:val="24"/>
        </w:rPr>
        <w:t xml:space="preserve"> </w:t>
      </w:r>
      <w:r w:rsidRPr="00470E7B">
        <w:rPr>
          <w:color w:val="000000"/>
          <w:sz w:val="24"/>
          <w:szCs w:val="24"/>
        </w:rPr>
        <w:t>p</w:t>
      </w:r>
      <w:r w:rsidRPr="00470E7B">
        <w:rPr>
          <w:color w:val="000000"/>
          <w:spacing w:val="1"/>
          <w:sz w:val="24"/>
          <w:szCs w:val="24"/>
        </w:rPr>
        <w:t>r</w:t>
      </w:r>
      <w:r w:rsidRPr="00470E7B">
        <w:rPr>
          <w:color w:val="000000"/>
          <w:sz w:val="24"/>
          <w:szCs w:val="24"/>
        </w:rPr>
        <w:t>ocede</w:t>
      </w:r>
      <w:r w:rsidRPr="00470E7B">
        <w:rPr>
          <w:color w:val="000000"/>
          <w:spacing w:val="1"/>
          <w:sz w:val="24"/>
          <w:szCs w:val="24"/>
        </w:rPr>
        <w:t>r</w:t>
      </w:r>
      <w:r w:rsidRPr="00470E7B">
        <w:rPr>
          <w:color w:val="000000"/>
          <w:sz w:val="24"/>
          <w:szCs w:val="24"/>
        </w:rPr>
        <w:t>à</w:t>
      </w:r>
      <w:r w:rsidRPr="00470E7B">
        <w:rPr>
          <w:color w:val="000000"/>
          <w:spacing w:val="37"/>
          <w:sz w:val="24"/>
          <w:szCs w:val="24"/>
        </w:rPr>
        <w:t xml:space="preserve"> </w:t>
      </w:r>
      <w:r w:rsidRPr="00470E7B">
        <w:rPr>
          <w:color w:val="000000"/>
          <w:sz w:val="24"/>
          <w:szCs w:val="24"/>
        </w:rPr>
        <w:t>a</w:t>
      </w:r>
      <w:r w:rsidRPr="00470E7B">
        <w:rPr>
          <w:color w:val="000000"/>
          <w:spacing w:val="-1"/>
          <w:sz w:val="24"/>
          <w:szCs w:val="24"/>
        </w:rPr>
        <w:t>ll’</w:t>
      </w:r>
      <w:r w:rsidRPr="00470E7B">
        <w:rPr>
          <w:color w:val="000000"/>
          <w:sz w:val="24"/>
          <w:szCs w:val="24"/>
        </w:rPr>
        <w:t>a</w:t>
      </w:r>
      <w:r w:rsidRPr="00470E7B">
        <w:rPr>
          <w:color w:val="000000"/>
          <w:spacing w:val="2"/>
          <w:sz w:val="24"/>
          <w:szCs w:val="24"/>
        </w:rPr>
        <w:t>gg</w:t>
      </w:r>
      <w:r w:rsidRPr="00470E7B">
        <w:rPr>
          <w:color w:val="000000"/>
          <w:spacing w:val="-1"/>
          <w:sz w:val="24"/>
          <w:szCs w:val="24"/>
        </w:rPr>
        <w:t>i</w:t>
      </w:r>
      <w:r w:rsidRPr="00470E7B">
        <w:rPr>
          <w:color w:val="000000"/>
          <w:sz w:val="24"/>
          <w:szCs w:val="24"/>
        </w:rPr>
        <w:t>ud</w:t>
      </w:r>
      <w:r w:rsidRPr="00470E7B">
        <w:rPr>
          <w:color w:val="000000"/>
          <w:spacing w:val="-1"/>
          <w:sz w:val="24"/>
          <w:szCs w:val="24"/>
        </w:rPr>
        <w:t>i</w:t>
      </w:r>
      <w:r w:rsidRPr="00470E7B">
        <w:rPr>
          <w:color w:val="000000"/>
          <w:sz w:val="24"/>
          <w:szCs w:val="24"/>
        </w:rPr>
        <w:t>ca</w:t>
      </w:r>
      <w:r w:rsidRPr="00470E7B">
        <w:rPr>
          <w:color w:val="000000"/>
          <w:spacing w:val="-2"/>
          <w:sz w:val="24"/>
          <w:szCs w:val="24"/>
        </w:rPr>
        <w:t>z</w:t>
      </w:r>
      <w:r w:rsidRPr="00470E7B">
        <w:rPr>
          <w:color w:val="000000"/>
          <w:spacing w:val="-1"/>
          <w:sz w:val="24"/>
          <w:szCs w:val="24"/>
        </w:rPr>
        <w:t>i</w:t>
      </w:r>
      <w:r w:rsidRPr="00470E7B">
        <w:rPr>
          <w:color w:val="000000"/>
          <w:sz w:val="24"/>
          <w:szCs w:val="24"/>
        </w:rPr>
        <w:t>one</w:t>
      </w:r>
      <w:r w:rsidRPr="00470E7B">
        <w:rPr>
          <w:color w:val="000000"/>
          <w:spacing w:val="37"/>
          <w:sz w:val="24"/>
          <w:szCs w:val="24"/>
        </w:rPr>
        <w:t xml:space="preserve"> </w:t>
      </w:r>
      <w:r w:rsidRPr="00470E7B">
        <w:rPr>
          <w:color w:val="000000"/>
          <w:sz w:val="24"/>
          <w:szCs w:val="24"/>
        </w:rPr>
        <w:t>anche</w:t>
      </w:r>
      <w:r w:rsidRPr="00470E7B">
        <w:rPr>
          <w:color w:val="000000"/>
          <w:spacing w:val="37"/>
          <w:sz w:val="24"/>
          <w:szCs w:val="24"/>
        </w:rPr>
        <w:t xml:space="preserve"> </w:t>
      </w:r>
      <w:r w:rsidRPr="00470E7B">
        <w:rPr>
          <w:color w:val="000000"/>
          <w:spacing w:val="2"/>
          <w:sz w:val="24"/>
          <w:szCs w:val="24"/>
        </w:rPr>
        <w:t>q</w:t>
      </w:r>
      <w:r w:rsidRPr="00470E7B">
        <w:rPr>
          <w:color w:val="000000"/>
          <w:sz w:val="24"/>
          <w:szCs w:val="24"/>
        </w:rPr>
        <w:t>uando</w:t>
      </w:r>
      <w:r w:rsidRPr="00470E7B">
        <w:rPr>
          <w:color w:val="000000"/>
          <w:spacing w:val="37"/>
          <w:sz w:val="24"/>
          <w:szCs w:val="24"/>
        </w:rPr>
        <w:t xml:space="preserve"> </w:t>
      </w:r>
      <w:r w:rsidRPr="00470E7B">
        <w:rPr>
          <w:color w:val="000000"/>
          <w:sz w:val="24"/>
          <w:szCs w:val="24"/>
        </w:rPr>
        <w:t>s</w:t>
      </w:r>
      <w:r w:rsidRPr="00470E7B">
        <w:rPr>
          <w:color w:val="000000"/>
          <w:spacing w:val="-1"/>
          <w:sz w:val="24"/>
          <w:szCs w:val="24"/>
        </w:rPr>
        <w:t>i</w:t>
      </w:r>
      <w:r w:rsidRPr="00470E7B">
        <w:rPr>
          <w:color w:val="000000"/>
          <w:sz w:val="24"/>
          <w:szCs w:val="24"/>
        </w:rPr>
        <w:t>a</w:t>
      </w:r>
      <w:r w:rsidRPr="00470E7B">
        <w:rPr>
          <w:color w:val="000000"/>
          <w:spacing w:val="37"/>
          <w:sz w:val="24"/>
          <w:szCs w:val="24"/>
        </w:rPr>
        <w:t xml:space="preserve"> </w:t>
      </w:r>
      <w:r w:rsidRPr="00470E7B">
        <w:rPr>
          <w:color w:val="000000"/>
          <w:sz w:val="24"/>
          <w:szCs w:val="24"/>
        </w:rPr>
        <w:t>pe</w:t>
      </w:r>
      <w:r w:rsidRPr="00470E7B">
        <w:rPr>
          <w:color w:val="000000"/>
          <w:spacing w:val="1"/>
          <w:sz w:val="24"/>
          <w:szCs w:val="24"/>
        </w:rPr>
        <w:t>r</w:t>
      </w:r>
      <w:r w:rsidRPr="00470E7B">
        <w:rPr>
          <w:color w:val="000000"/>
          <w:spacing w:val="-2"/>
          <w:sz w:val="24"/>
          <w:szCs w:val="24"/>
        </w:rPr>
        <w:t>v</w:t>
      </w:r>
      <w:r w:rsidRPr="00470E7B">
        <w:rPr>
          <w:color w:val="000000"/>
          <w:sz w:val="24"/>
          <w:szCs w:val="24"/>
        </w:rPr>
        <w:t>enu</w:t>
      </w:r>
      <w:r w:rsidRPr="00470E7B">
        <w:rPr>
          <w:color w:val="000000"/>
          <w:spacing w:val="1"/>
          <w:sz w:val="24"/>
          <w:szCs w:val="24"/>
        </w:rPr>
        <w:t>t</w:t>
      </w:r>
      <w:r w:rsidRPr="00470E7B">
        <w:rPr>
          <w:color w:val="000000"/>
          <w:sz w:val="24"/>
          <w:szCs w:val="24"/>
        </w:rPr>
        <w:t>a</w:t>
      </w:r>
      <w:r w:rsidRPr="00470E7B">
        <w:rPr>
          <w:color w:val="000000"/>
          <w:spacing w:val="37"/>
          <w:sz w:val="24"/>
          <w:szCs w:val="24"/>
        </w:rPr>
        <w:t xml:space="preserve"> </w:t>
      </w:r>
      <w:r w:rsidRPr="00470E7B">
        <w:rPr>
          <w:color w:val="000000"/>
          <w:sz w:val="24"/>
          <w:szCs w:val="24"/>
        </w:rPr>
        <w:t>una</w:t>
      </w:r>
      <w:r w:rsidRPr="00470E7B">
        <w:rPr>
          <w:color w:val="000000"/>
          <w:spacing w:val="37"/>
          <w:sz w:val="24"/>
          <w:szCs w:val="24"/>
        </w:rPr>
        <w:t xml:space="preserve"> </w:t>
      </w:r>
      <w:r w:rsidRPr="00470E7B">
        <w:rPr>
          <w:color w:val="000000"/>
          <w:sz w:val="24"/>
          <w:szCs w:val="24"/>
        </w:rPr>
        <w:t>so</w:t>
      </w:r>
      <w:r w:rsidRPr="00470E7B">
        <w:rPr>
          <w:color w:val="000000"/>
          <w:spacing w:val="-1"/>
          <w:sz w:val="24"/>
          <w:szCs w:val="24"/>
        </w:rPr>
        <w:t>l</w:t>
      </w:r>
      <w:r w:rsidRPr="00470E7B">
        <w:rPr>
          <w:color w:val="000000"/>
          <w:sz w:val="24"/>
          <w:szCs w:val="24"/>
        </w:rPr>
        <w:t>a</w:t>
      </w:r>
      <w:r w:rsidRPr="00470E7B">
        <w:rPr>
          <w:color w:val="000000"/>
          <w:spacing w:val="37"/>
          <w:sz w:val="24"/>
          <w:szCs w:val="24"/>
        </w:rPr>
        <w:t xml:space="preserve"> </w:t>
      </w:r>
      <w:r w:rsidRPr="00470E7B">
        <w:rPr>
          <w:color w:val="000000"/>
          <w:sz w:val="24"/>
          <w:szCs w:val="24"/>
        </w:rPr>
        <w:t>o</w:t>
      </w:r>
      <w:r w:rsidRPr="00470E7B">
        <w:rPr>
          <w:color w:val="000000"/>
          <w:spacing w:val="3"/>
          <w:sz w:val="24"/>
          <w:szCs w:val="24"/>
        </w:rPr>
        <w:t>ff</w:t>
      </w:r>
      <w:r w:rsidRPr="00470E7B">
        <w:rPr>
          <w:color w:val="000000"/>
          <w:sz w:val="24"/>
          <w:szCs w:val="24"/>
        </w:rPr>
        <w:t>e</w:t>
      </w:r>
      <w:r w:rsidRPr="00470E7B">
        <w:rPr>
          <w:color w:val="000000"/>
          <w:spacing w:val="1"/>
          <w:sz w:val="24"/>
          <w:szCs w:val="24"/>
        </w:rPr>
        <w:t>rt</w:t>
      </w:r>
      <w:r w:rsidRPr="00470E7B">
        <w:rPr>
          <w:color w:val="000000"/>
          <w:sz w:val="24"/>
          <w:szCs w:val="24"/>
        </w:rPr>
        <w:t>a</w:t>
      </w:r>
      <w:r w:rsidRPr="00470E7B">
        <w:rPr>
          <w:color w:val="000000"/>
          <w:spacing w:val="35"/>
          <w:sz w:val="24"/>
          <w:szCs w:val="24"/>
        </w:rPr>
        <w:t xml:space="preserve"> </w:t>
      </w:r>
      <w:r w:rsidRPr="00470E7B">
        <w:rPr>
          <w:color w:val="000000"/>
          <w:spacing w:val="-2"/>
          <w:sz w:val="24"/>
          <w:szCs w:val="24"/>
        </w:rPr>
        <w:t>v</w:t>
      </w:r>
      <w:r w:rsidRPr="00470E7B">
        <w:rPr>
          <w:color w:val="000000"/>
          <w:sz w:val="24"/>
          <w:szCs w:val="24"/>
        </w:rPr>
        <w:t>a</w:t>
      </w:r>
      <w:r w:rsidRPr="00470E7B">
        <w:rPr>
          <w:color w:val="000000"/>
          <w:spacing w:val="-1"/>
          <w:sz w:val="24"/>
          <w:szCs w:val="24"/>
        </w:rPr>
        <w:t>li</w:t>
      </w:r>
      <w:r w:rsidRPr="00470E7B">
        <w:rPr>
          <w:color w:val="000000"/>
          <w:sz w:val="24"/>
          <w:szCs w:val="24"/>
        </w:rPr>
        <w:t>da, se</w:t>
      </w:r>
      <w:r w:rsidRPr="00470E7B">
        <w:rPr>
          <w:color w:val="000000"/>
          <w:spacing w:val="1"/>
          <w:sz w:val="24"/>
          <w:szCs w:val="24"/>
        </w:rPr>
        <w:t>m</w:t>
      </w:r>
      <w:r w:rsidRPr="00470E7B">
        <w:rPr>
          <w:color w:val="000000"/>
          <w:sz w:val="24"/>
          <w:szCs w:val="24"/>
        </w:rPr>
        <w:t>p</w:t>
      </w:r>
      <w:r w:rsidRPr="00470E7B">
        <w:rPr>
          <w:color w:val="000000"/>
          <w:spacing w:val="1"/>
          <w:sz w:val="24"/>
          <w:szCs w:val="24"/>
        </w:rPr>
        <w:t>r</w:t>
      </w:r>
      <w:r w:rsidRPr="00470E7B">
        <w:rPr>
          <w:color w:val="000000"/>
          <w:sz w:val="24"/>
          <w:szCs w:val="24"/>
        </w:rPr>
        <w:t>e</w:t>
      </w:r>
      <w:r w:rsidRPr="00470E7B">
        <w:rPr>
          <w:color w:val="000000"/>
          <w:spacing w:val="1"/>
          <w:sz w:val="24"/>
          <w:szCs w:val="24"/>
        </w:rPr>
        <w:t xml:space="preserve"> </w:t>
      </w:r>
      <w:r w:rsidRPr="00470E7B">
        <w:rPr>
          <w:color w:val="000000"/>
          <w:sz w:val="24"/>
          <w:szCs w:val="24"/>
        </w:rPr>
        <w:t>che</w:t>
      </w:r>
      <w:r w:rsidRPr="00470E7B">
        <w:rPr>
          <w:color w:val="000000"/>
          <w:spacing w:val="1"/>
          <w:sz w:val="24"/>
          <w:szCs w:val="24"/>
        </w:rPr>
        <w:t xml:space="preserve"> </w:t>
      </w:r>
      <w:r w:rsidRPr="00470E7B">
        <w:rPr>
          <w:color w:val="000000"/>
          <w:sz w:val="24"/>
          <w:szCs w:val="24"/>
        </w:rPr>
        <w:t>s</w:t>
      </w:r>
      <w:r w:rsidRPr="00470E7B">
        <w:rPr>
          <w:color w:val="000000"/>
          <w:spacing w:val="-1"/>
          <w:sz w:val="24"/>
          <w:szCs w:val="24"/>
        </w:rPr>
        <w:t>i</w:t>
      </w:r>
      <w:r w:rsidRPr="00470E7B">
        <w:rPr>
          <w:color w:val="000000"/>
          <w:sz w:val="24"/>
          <w:szCs w:val="24"/>
        </w:rPr>
        <w:t>a</w:t>
      </w:r>
      <w:r w:rsidRPr="00470E7B">
        <w:rPr>
          <w:color w:val="000000"/>
          <w:spacing w:val="1"/>
          <w:sz w:val="24"/>
          <w:szCs w:val="24"/>
        </w:rPr>
        <w:t xml:space="preserve"> r</w:t>
      </w:r>
      <w:r w:rsidRPr="00470E7B">
        <w:rPr>
          <w:color w:val="000000"/>
          <w:spacing w:val="-1"/>
          <w:sz w:val="24"/>
          <w:szCs w:val="24"/>
        </w:rPr>
        <w:t>i</w:t>
      </w:r>
      <w:r w:rsidRPr="00470E7B">
        <w:rPr>
          <w:color w:val="000000"/>
          <w:spacing w:val="1"/>
          <w:sz w:val="24"/>
          <w:szCs w:val="24"/>
        </w:rPr>
        <w:t>t</w:t>
      </w:r>
      <w:r w:rsidRPr="00470E7B">
        <w:rPr>
          <w:color w:val="000000"/>
          <w:sz w:val="24"/>
          <w:szCs w:val="24"/>
        </w:rPr>
        <w:t>enu</w:t>
      </w:r>
      <w:r w:rsidRPr="00470E7B">
        <w:rPr>
          <w:color w:val="000000"/>
          <w:spacing w:val="1"/>
          <w:sz w:val="24"/>
          <w:szCs w:val="24"/>
        </w:rPr>
        <w:t>t</w:t>
      </w:r>
      <w:r w:rsidRPr="00470E7B">
        <w:rPr>
          <w:color w:val="000000"/>
          <w:sz w:val="24"/>
          <w:szCs w:val="24"/>
        </w:rPr>
        <w:t>a</w:t>
      </w:r>
      <w:r w:rsidRPr="00470E7B">
        <w:rPr>
          <w:color w:val="000000"/>
          <w:spacing w:val="1"/>
          <w:sz w:val="24"/>
          <w:szCs w:val="24"/>
        </w:rPr>
        <w:t xml:space="preserve"> </w:t>
      </w:r>
      <w:r w:rsidRPr="00470E7B">
        <w:rPr>
          <w:color w:val="000000"/>
          <w:sz w:val="24"/>
          <w:szCs w:val="24"/>
        </w:rPr>
        <w:t>con</w:t>
      </w:r>
      <w:r w:rsidRPr="00470E7B">
        <w:rPr>
          <w:color w:val="000000"/>
          <w:spacing w:val="2"/>
          <w:sz w:val="24"/>
          <w:szCs w:val="24"/>
        </w:rPr>
        <w:t>g</w:t>
      </w:r>
      <w:r w:rsidRPr="00470E7B">
        <w:rPr>
          <w:color w:val="000000"/>
          <w:spacing w:val="1"/>
          <w:sz w:val="24"/>
          <w:szCs w:val="24"/>
        </w:rPr>
        <w:t>r</w:t>
      </w:r>
      <w:r w:rsidRPr="00470E7B">
        <w:rPr>
          <w:color w:val="000000"/>
          <w:sz w:val="24"/>
          <w:szCs w:val="24"/>
        </w:rPr>
        <w:t>ua</w:t>
      </w:r>
      <w:r w:rsidR="00470E7B">
        <w:rPr>
          <w:color w:val="000000"/>
          <w:sz w:val="24"/>
          <w:szCs w:val="24"/>
        </w:rPr>
        <w:t>,</w:t>
      </w:r>
    </w:p>
    <w:p w:rsidR="000C0B07" w:rsidRPr="00470E7B" w:rsidRDefault="000C0B07" w:rsidP="00B37ED6">
      <w:pPr>
        <w:pStyle w:val="Paragrafoelenco"/>
        <w:widowControl w:val="0"/>
        <w:numPr>
          <w:ilvl w:val="0"/>
          <w:numId w:val="6"/>
        </w:numPr>
        <w:spacing w:line="276" w:lineRule="auto"/>
        <w:ind w:right="-1"/>
        <w:jc w:val="both"/>
        <w:rPr>
          <w:color w:val="000000"/>
          <w:sz w:val="24"/>
          <w:szCs w:val="24"/>
        </w:rPr>
      </w:pPr>
      <w:r w:rsidRPr="00470E7B">
        <w:rPr>
          <w:color w:val="000000"/>
          <w:spacing w:val="-1"/>
          <w:sz w:val="24"/>
          <w:szCs w:val="24"/>
        </w:rPr>
        <w:t>l’A</w:t>
      </w:r>
      <w:r w:rsidRPr="00470E7B">
        <w:rPr>
          <w:color w:val="000000"/>
          <w:spacing w:val="1"/>
          <w:sz w:val="24"/>
          <w:szCs w:val="24"/>
        </w:rPr>
        <w:t>mm</w:t>
      </w:r>
      <w:r w:rsidRPr="00470E7B">
        <w:rPr>
          <w:color w:val="000000"/>
          <w:spacing w:val="-1"/>
          <w:sz w:val="24"/>
          <w:szCs w:val="24"/>
        </w:rPr>
        <w:t>i</w:t>
      </w:r>
      <w:r w:rsidRPr="00470E7B">
        <w:rPr>
          <w:color w:val="000000"/>
          <w:sz w:val="24"/>
          <w:szCs w:val="24"/>
        </w:rPr>
        <w:t>n</w:t>
      </w:r>
      <w:r w:rsidRPr="00470E7B">
        <w:rPr>
          <w:color w:val="000000"/>
          <w:spacing w:val="-1"/>
          <w:sz w:val="24"/>
          <w:szCs w:val="24"/>
        </w:rPr>
        <w:t>i</w:t>
      </w:r>
      <w:r w:rsidRPr="00470E7B">
        <w:rPr>
          <w:color w:val="000000"/>
          <w:sz w:val="24"/>
          <w:szCs w:val="24"/>
        </w:rPr>
        <w:t>s</w:t>
      </w:r>
      <w:r w:rsidRPr="00470E7B">
        <w:rPr>
          <w:color w:val="000000"/>
          <w:spacing w:val="1"/>
          <w:sz w:val="24"/>
          <w:szCs w:val="24"/>
        </w:rPr>
        <w:t>tr</w:t>
      </w:r>
      <w:r w:rsidRPr="00470E7B">
        <w:rPr>
          <w:color w:val="000000"/>
          <w:sz w:val="24"/>
          <w:szCs w:val="24"/>
        </w:rPr>
        <w:t>a</w:t>
      </w:r>
      <w:r w:rsidRPr="00470E7B">
        <w:rPr>
          <w:color w:val="000000"/>
          <w:spacing w:val="-2"/>
          <w:sz w:val="24"/>
          <w:szCs w:val="24"/>
        </w:rPr>
        <w:t>z</w:t>
      </w:r>
      <w:r w:rsidRPr="00470E7B">
        <w:rPr>
          <w:color w:val="000000"/>
          <w:spacing w:val="-1"/>
          <w:sz w:val="24"/>
          <w:szCs w:val="24"/>
        </w:rPr>
        <w:t>i</w:t>
      </w:r>
      <w:r w:rsidRPr="00470E7B">
        <w:rPr>
          <w:color w:val="000000"/>
          <w:sz w:val="24"/>
          <w:szCs w:val="24"/>
        </w:rPr>
        <w:t>one</w:t>
      </w:r>
      <w:r w:rsidRPr="00470E7B">
        <w:rPr>
          <w:color w:val="000000"/>
          <w:spacing w:val="20"/>
          <w:sz w:val="24"/>
          <w:szCs w:val="24"/>
        </w:rPr>
        <w:t xml:space="preserve"> </w:t>
      </w:r>
      <w:r w:rsidRPr="00470E7B">
        <w:rPr>
          <w:color w:val="000000"/>
          <w:sz w:val="24"/>
          <w:szCs w:val="24"/>
        </w:rPr>
        <w:t>si</w:t>
      </w:r>
      <w:r w:rsidRPr="00470E7B">
        <w:rPr>
          <w:color w:val="000000"/>
          <w:spacing w:val="20"/>
          <w:sz w:val="24"/>
          <w:szCs w:val="24"/>
        </w:rPr>
        <w:t xml:space="preserve"> </w:t>
      </w:r>
      <w:r w:rsidRPr="00470E7B">
        <w:rPr>
          <w:color w:val="000000"/>
          <w:spacing w:val="1"/>
          <w:sz w:val="24"/>
          <w:szCs w:val="24"/>
        </w:rPr>
        <w:t>r</w:t>
      </w:r>
      <w:r w:rsidRPr="00470E7B">
        <w:rPr>
          <w:color w:val="000000"/>
          <w:spacing w:val="-1"/>
          <w:sz w:val="24"/>
          <w:szCs w:val="24"/>
        </w:rPr>
        <w:t>i</w:t>
      </w:r>
      <w:r w:rsidRPr="00470E7B">
        <w:rPr>
          <w:color w:val="000000"/>
          <w:sz w:val="24"/>
          <w:szCs w:val="24"/>
        </w:rPr>
        <w:t>se</w:t>
      </w:r>
      <w:r w:rsidRPr="00470E7B">
        <w:rPr>
          <w:color w:val="000000"/>
          <w:spacing w:val="1"/>
          <w:sz w:val="24"/>
          <w:szCs w:val="24"/>
        </w:rPr>
        <w:t>r</w:t>
      </w:r>
      <w:r w:rsidRPr="00470E7B">
        <w:rPr>
          <w:color w:val="000000"/>
          <w:spacing w:val="-2"/>
          <w:sz w:val="24"/>
          <w:szCs w:val="24"/>
        </w:rPr>
        <w:t>v</w:t>
      </w:r>
      <w:r w:rsidRPr="00470E7B">
        <w:rPr>
          <w:color w:val="000000"/>
          <w:sz w:val="24"/>
          <w:szCs w:val="24"/>
        </w:rPr>
        <w:t>a</w:t>
      </w:r>
      <w:r w:rsidRPr="00470E7B">
        <w:rPr>
          <w:color w:val="000000"/>
          <w:spacing w:val="18"/>
          <w:sz w:val="24"/>
          <w:szCs w:val="24"/>
        </w:rPr>
        <w:t xml:space="preserve"> </w:t>
      </w:r>
      <w:r w:rsidRPr="00470E7B">
        <w:rPr>
          <w:color w:val="000000"/>
          <w:spacing w:val="-1"/>
          <w:sz w:val="24"/>
          <w:szCs w:val="24"/>
        </w:rPr>
        <w:t>l</w:t>
      </w:r>
      <w:r w:rsidRPr="00470E7B">
        <w:rPr>
          <w:color w:val="000000"/>
          <w:sz w:val="24"/>
          <w:szCs w:val="24"/>
        </w:rPr>
        <w:t>a</w:t>
      </w:r>
      <w:r w:rsidRPr="00470E7B">
        <w:rPr>
          <w:color w:val="000000"/>
          <w:spacing w:val="18"/>
          <w:sz w:val="24"/>
          <w:szCs w:val="24"/>
        </w:rPr>
        <w:t xml:space="preserve"> </w:t>
      </w:r>
      <w:r w:rsidRPr="00470E7B">
        <w:rPr>
          <w:color w:val="000000"/>
          <w:spacing w:val="3"/>
          <w:sz w:val="24"/>
          <w:szCs w:val="24"/>
        </w:rPr>
        <w:t>f</w:t>
      </w:r>
      <w:r w:rsidRPr="00470E7B">
        <w:rPr>
          <w:color w:val="000000"/>
          <w:sz w:val="24"/>
          <w:szCs w:val="24"/>
        </w:rPr>
        <w:t>aco</w:t>
      </w:r>
      <w:r w:rsidRPr="00470E7B">
        <w:rPr>
          <w:color w:val="000000"/>
          <w:spacing w:val="-1"/>
          <w:sz w:val="24"/>
          <w:szCs w:val="24"/>
        </w:rPr>
        <w:t>l</w:t>
      </w:r>
      <w:r w:rsidRPr="00470E7B">
        <w:rPr>
          <w:color w:val="000000"/>
          <w:spacing w:val="1"/>
          <w:sz w:val="24"/>
          <w:szCs w:val="24"/>
        </w:rPr>
        <w:t>t</w:t>
      </w:r>
      <w:r w:rsidRPr="00470E7B">
        <w:rPr>
          <w:color w:val="000000"/>
          <w:sz w:val="24"/>
          <w:szCs w:val="24"/>
        </w:rPr>
        <w:t>à</w:t>
      </w:r>
      <w:r w:rsidRPr="00470E7B">
        <w:rPr>
          <w:color w:val="000000"/>
          <w:spacing w:val="18"/>
          <w:sz w:val="24"/>
          <w:szCs w:val="24"/>
        </w:rPr>
        <w:t xml:space="preserve"> </w:t>
      </w:r>
      <w:r w:rsidRPr="00470E7B">
        <w:rPr>
          <w:color w:val="000000"/>
          <w:sz w:val="24"/>
          <w:szCs w:val="24"/>
        </w:rPr>
        <w:t>di</w:t>
      </w:r>
      <w:r w:rsidRPr="00470E7B">
        <w:rPr>
          <w:color w:val="000000"/>
          <w:spacing w:val="17"/>
          <w:sz w:val="24"/>
          <w:szCs w:val="24"/>
        </w:rPr>
        <w:t xml:space="preserve"> </w:t>
      </w:r>
      <w:r w:rsidRPr="00470E7B">
        <w:rPr>
          <w:color w:val="000000"/>
          <w:sz w:val="24"/>
          <w:szCs w:val="24"/>
        </w:rPr>
        <w:t>non</w:t>
      </w:r>
      <w:r w:rsidRPr="00470E7B">
        <w:rPr>
          <w:color w:val="000000"/>
          <w:spacing w:val="18"/>
          <w:sz w:val="24"/>
          <w:szCs w:val="24"/>
        </w:rPr>
        <w:t xml:space="preserve"> </w:t>
      </w:r>
      <w:r w:rsidRPr="00470E7B">
        <w:rPr>
          <w:color w:val="000000"/>
          <w:spacing w:val="-1"/>
          <w:sz w:val="24"/>
          <w:szCs w:val="24"/>
        </w:rPr>
        <w:t>d</w:t>
      </w:r>
      <w:r w:rsidRPr="00470E7B">
        <w:rPr>
          <w:color w:val="000000"/>
          <w:sz w:val="24"/>
          <w:szCs w:val="24"/>
        </w:rPr>
        <w:t>a</w:t>
      </w:r>
      <w:r w:rsidRPr="00470E7B">
        <w:rPr>
          <w:color w:val="000000"/>
          <w:spacing w:val="1"/>
          <w:sz w:val="24"/>
          <w:szCs w:val="24"/>
        </w:rPr>
        <w:t>r</w:t>
      </w:r>
      <w:r w:rsidRPr="00470E7B">
        <w:rPr>
          <w:color w:val="000000"/>
          <w:sz w:val="24"/>
          <w:szCs w:val="24"/>
        </w:rPr>
        <w:t>e</w:t>
      </w:r>
      <w:r w:rsidRPr="00470E7B">
        <w:rPr>
          <w:color w:val="000000"/>
          <w:spacing w:val="18"/>
          <w:sz w:val="24"/>
          <w:szCs w:val="24"/>
        </w:rPr>
        <w:t xml:space="preserve"> </w:t>
      </w:r>
      <w:r w:rsidRPr="00470E7B">
        <w:rPr>
          <w:color w:val="000000"/>
          <w:sz w:val="24"/>
          <w:szCs w:val="24"/>
        </w:rPr>
        <w:t>co</w:t>
      </w:r>
      <w:r w:rsidRPr="00470E7B">
        <w:rPr>
          <w:color w:val="000000"/>
          <w:spacing w:val="1"/>
          <w:sz w:val="24"/>
          <w:szCs w:val="24"/>
        </w:rPr>
        <w:t>r</w:t>
      </w:r>
      <w:r w:rsidRPr="00470E7B">
        <w:rPr>
          <w:color w:val="000000"/>
          <w:sz w:val="24"/>
          <w:szCs w:val="24"/>
        </w:rPr>
        <w:t>so</w:t>
      </w:r>
      <w:r w:rsidRPr="00470E7B">
        <w:rPr>
          <w:color w:val="000000"/>
          <w:spacing w:val="18"/>
          <w:sz w:val="24"/>
          <w:szCs w:val="24"/>
        </w:rPr>
        <w:t xml:space="preserve"> </w:t>
      </w:r>
      <w:r w:rsidRPr="00470E7B">
        <w:rPr>
          <w:color w:val="000000"/>
          <w:sz w:val="24"/>
          <w:szCs w:val="24"/>
        </w:rPr>
        <w:t>a</w:t>
      </w:r>
      <w:r w:rsidRPr="00470E7B">
        <w:rPr>
          <w:color w:val="000000"/>
          <w:spacing w:val="-1"/>
          <w:sz w:val="24"/>
          <w:szCs w:val="24"/>
        </w:rPr>
        <w:t>ll’</w:t>
      </w:r>
      <w:r w:rsidRPr="00470E7B">
        <w:rPr>
          <w:color w:val="000000"/>
          <w:sz w:val="24"/>
          <w:szCs w:val="24"/>
        </w:rPr>
        <w:t>a</w:t>
      </w:r>
      <w:r w:rsidRPr="00470E7B">
        <w:rPr>
          <w:color w:val="000000"/>
          <w:spacing w:val="2"/>
          <w:sz w:val="24"/>
          <w:szCs w:val="24"/>
        </w:rPr>
        <w:t>gg</w:t>
      </w:r>
      <w:r w:rsidRPr="00470E7B">
        <w:rPr>
          <w:color w:val="000000"/>
          <w:spacing w:val="-1"/>
          <w:sz w:val="24"/>
          <w:szCs w:val="24"/>
        </w:rPr>
        <w:t>i</w:t>
      </w:r>
      <w:r w:rsidRPr="00470E7B">
        <w:rPr>
          <w:color w:val="000000"/>
          <w:sz w:val="24"/>
          <w:szCs w:val="24"/>
        </w:rPr>
        <w:t>ud</w:t>
      </w:r>
      <w:r w:rsidRPr="00470E7B">
        <w:rPr>
          <w:color w:val="000000"/>
          <w:spacing w:val="-1"/>
          <w:sz w:val="24"/>
          <w:szCs w:val="24"/>
        </w:rPr>
        <w:t>i</w:t>
      </w:r>
      <w:r w:rsidRPr="00470E7B">
        <w:rPr>
          <w:color w:val="000000"/>
          <w:sz w:val="24"/>
          <w:szCs w:val="24"/>
        </w:rPr>
        <w:t>ca</w:t>
      </w:r>
      <w:r w:rsidRPr="00470E7B">
        <w:rPr>
          <w:color w:val="000000"/>
          <w:spacing w:val="-2"/>
          <w:sz w:val="24"/>
          <w:szCs w:val="24"/>
        </w:rPr>
        <w:t>z</w:t>
      </w:r>
      <w:r w:rsidRPr="00470E7B">
        <w:rPr>
          <w:color w:val="000000"/>
          <w:spacing w:val="-1"/>
          <w:sz w:val="24"/>
          <w:szCs w:val="24"/>
        </w:rPr>
        <w:t>i</w:t>
      </w:r>
      <w:r w:rsidRPr="00470E7B">
        <w:rPr>
          <w:color w:val="000000"/>
          <w:sz w:val="24"/>
          <w:szCs w:val="24"/>
        </w:rPr>
        <w:t>one</w:t>
      </w:r>
      <w:r w:rsidRPr="00470E7B">
        <w:rPr>
          <w:color w:val="000000"/>
          <w:spacing w:val="18"/>
          <w:sz w:val="24"/>
          <w:szCs w:val="24"/>
        </w:rPr>
        <w:t xml:space="preserve"> </w:t>
      </w:r>
      <w:r w:rsidRPr="00470E7B">
        <w:rPr>
          <w:color w:val="000000"/>
          <w:sz w:val="24"/>
          <w:szCs w:val="24"/>
        </w:rPr>
        <w:t>nel</w:t>
      </w:r>
      <w:r w:rsidRPr="00470E7B">
        <w:rPr>
          <w:color w:val="000000"/>
          <w:spacing w:val="17"/>
          <w:sz w:val="24"/>
          <w:szCs w:val="24"/>
        </w:rPr>
        <w:t xml:space="preserve"> </w:t>
      </w:r>
      <w:r w:rsidRPr="00470E7B">
        <w:rPr>
          <w:color w:val="000000"/>
          <w:sz w:val="24"/>
          <w:szCs w:val="24"/>
        </w:rPr>
        <w:t>caso</w:t>
      </w:r>
      <w:r w:rsidRPr="00470E7B">
        <w:rPr>
          <w:color w:val="000000"/>
          <w:spacing w:val="18"/>
          <w:sz w:val="24"/>
          <w:szCs w:val="24"/>
        </w:rPr>
        <w:t xml:space="preserve"> </w:t>
      </w:r>
      <w:r w:rsidRPr="00470E7B">
        <w:rPr>
          <w:color w:val="000000"/>
          <w:spacing w:val="-1"/>
          <w:sz w:val="24"/>
          <w:szCs w:val="24"/>
        </w:rPr>
        <w:t>i</w:t>
      </w:r>
      <w:r w:rsidRPr="00470E7B">
        <w:rPr>
          <w:color w:val="000000"/>
          <w:sz w:val="24"/>
          <w:szCs w:val="24"/>
        </w:rPr>
        <w:t xml:space="preserve">n cui </w:t>
      </w:r>
      <w:r w:rsidRPr="00470E7B">
        <w:rPr>
          <w:color w:val="000000"/>
          <w:spacing w:val="-1"/>
          <w:sz w:val="24"/>
          <w:szCs w:val="24"/>
        </w:rPr>
        <w:t>l</w:t>
      </w:r>
      <w:r w:rsidRPr="00470E7B">
        <w:rPr>
          <w:color w:val="000000"/>
          <w:sz w:val="24"/>
          <w:szCs w:val="24"/>
        </w:rPr>
        <w:t>e</w:t>
      </w:r>
      <w:r w:rsidRPr="00470E7B">
        <w:rPr>
          <w:color w:val="000000"/>
          <w:spacing w:val="1"/>
          <w:sz w:val="24"/>
          <w:szCs w:val="24"/>
        </w:rPr>
        <w:t xml:space="preserve"> </w:t>
      </w:r>
      <w:r w:rsidRPr="00470E7B">
        <w:rPr>
          <w:color w:val="000000"/>
          <w:sz w:val="24"/>
          <w:szCs w:val="24"/>
        </w:rPr>
        <w:t>o</w:t>
      </w:r>
      <w:r w:rsidRPr="00470E7B">
        <w:rPr>
          <w:color w:val="000000"/>
          <w:spacing w:val="3"/>
          <w:sz w:val="24"/>
          <w:szCs w:val="24"/>
        </w:rPr>
        <w:t>ff</w:t>
      </w:r>
      <w:r w:rsidRPr="00470E7B">
        <w:rPr>
          <w:color w:val="000000"/>
          <w:sz w:val="24"/>
          <w:szCs w:val="24"/>
        </w:rPr>
        <w:t>e</w:t>
      </w:r>
      <w:r w:rsidRPr="00470E7B">
        <w:rPr>
          <w:color w:val="000000"/>
          <w:spacing w:val="1"/>
          <w:sz w:val="24"/>
          <w:szCs w:val="24"/>
        </w:rPr>
        <w:t>rt</w:t>
      </w:r>
      <w:r w:rsidRPr="00470E7B">
        <w:rPr>
          <w:color w:val="000000"/>
          <w:sz w:val="24"/>
          <w:szCs w:val="24"/>
        </w:rPr>
        <w:t>e</w:t>
      </w:r>
      <w:r w:rsidRPr="00470E7B">
        <w:rPr>
          <w:color w:val="000000"/>
          <w:spacing w:val="1"/>
          <w:sz w:val="24"/>
          <w:szCs w:val="24"/>
        </w:rPr>
        <w:t xml:space="preserve"> </w:t>
      </w:r>
      <w:r w:rsidRPr="00470E7B">
        <w:rPr>
          <w:color w:val="000000"/>
          <w:sz w:val="24"/>
          <w:szCs w:val="24"/>
        </w:rPr>
        <w:t>non</w:t>
      </w:r>
      <w:r w:rsidRPr="00470E7B">
        <w:rPr>
          <w:color w:val="000000"/>
          <w:spacing w:val="1"/>
          <w:sz w:val="24"/>
          <w:szCs w:val="24"/>
        </w:rPr>
        <w:t xml:space="preserve"> </w:t>
      </w:r>
      <w:r w:rsidRPr="00470E7B">
        <w:rPr>
          <w:color w:val="000000"/>
          <w:spacing w:val="3"/>
          <w:sz w:val="24"/>
          <w:szCs w:val="24"/>
        </w:rPr>
        <w:t>f</w:t>
      </w:r>
      <w:r w:rsidRPr="00470E7B">
        <w:rPr>
          <w:color w:val="000000"/>
          <w:sz w:val="24"/>
          <w:szCs w:val="24"/>
        </w:rPr>
        <w:t>osse</w:t>
      </w:r>
      <w:r w:rsidRPr="00470E7B">
        <w:rPr>
          <w:color w:val="000000"/>
          <w:spacing w:val="1"/>
          <w:sz w:val="24"/>
          <w:szCs w:val="24"/>
        </w:rPr>
        <w:t>r</w:t>
      </w:r>
      <w:r w:rsidRPr="00470E7B">
        <w:rPr>
          <w:color w:val="000000"/>
          <w:sz w:val="24"/>
          <w:szCs w:val="24"/>
        </w:rPr>
        <w:t>o</w:t>
      </w:r>
      <w:r w:rsidRPr="00470E7B">
        <w:rPr>
          <w:color w:val="000000"/>
          <w:spacing w:val="1"/>
          <w:sz w:val="24"/>
          <w:szCs w:val="24"/>
        </w:rPr>
        <w:t xml:space="preserve"> </w:t>
      </w:r>
      <w:r w:rsidRPr="00470E7B">
        <w:rPr>
          <w:color w:val="000000"/>
          <w:spacing w:val="2"/>
          <w:sz w:val="24"/>
          <w:szCs w:val="24"/>
        </w:rPr>
        <w:t>g</w:t>
      </w:r>
      <w:r w:rsidRPr="00470E7B">
        <w:rPr>
          <w:color w:val="000000"/>
          <w:spacing w:val="-1"/>
          <w:sz w:val="24"/>
          <w:szCs w:val="24"/>
        </w:rPr>
        <w:t>i</w:t>
      </w:r>
      <w:r w:rsidRPr="00470E7B">
        <w:rPr>
          <w:color w:val="000000"/>
          <w:sz w:val="24"/>
          <w:szCs w:val="24"/>
        </w:rPr>
        <w:t>ud</w:t>
      </w:r>
      <w:r w:rsidRPr="00470E7B">
        <w:rPr>
          <w:color w:val="000000"/>
          <w:spacing w:val="-1"/>
          <w:sz w:val="24"/>
          <w:szCs w:val="24"/>
        </w:rPr>
        <w:t>i</w:t>
      </w:r>
      <w:r w:rsidRPr="00470E7B">
        <w:rPr>
          <w:color w:val="000000"/>
          <w:sz w:val="24"/>
          <w:szCs w:val="24"/>
        </w:rPr>
        <w:t>ca</w:t>
      </w:r>
      <w:r w:rsidRPr="00470E7B">
        <w:rPr>
          <w:color w:val="000000"/>
          <w:spacing w:val="1"/>
          <w:sz w:val="24"/>
          <w:szCs w:val="24"/>
        </w:rPr>
        <w:t>t</w:t>
      </w:r>
      <w:r w:rsidRPr="00470E7B">
        <w:rPr>
          <w:color w:val="000000"/>
          <w:sz w:val="24"/>
          <w:szCs w:val="24"/>
        </w:rPr>
        <w:t>e</w:t>
      </w:r>
      <w:r w:rsidRPr="00470E7B">
        <w:rPr>
          <w:color w:val="000000"/>
          <w:spacing w:val="1"/>
          <w:sz w:val="24"/>
          <w:szCs w:val="24"/>
        </w:rPr>
        <w:t xml:space="preserve"> </w:t>
      </w:r>
      <w:r w:rsidRPr="00470E7B">
        <w:rPr>
          <w:color w:val="000000"/>
          <w:sz w:val="24"/>
          <w:szCs w:val="24"/>
        </w:rPr>
        <w:t>con</w:t>
      </w:r>
      <w:r w:rsidRPr="00470E7B">
        <w:rPr>
          <w:color w:val="000000"/>
          <w:spacing w:val="3"/>
          <w:sz w:val="24"/>
          <w:szCs w:val="24"/>
        </w:rPr>
        <w:t>f</w:t>
      </w:r>
      <w:r w:rsidRPr="00470E7B">
        <w:rPr>
          <w:color w:val="000000"/>
          <w:sz w:val="24"/>
          <w:szCs w:val="24"/>
        </w:rPr>
        <w:t>acen</w:t>
      </w:r>
      <w:r w:rsidRPr="00470E7B">
        <w:rPr>
          <w:color w:val="000000"/>
          <w:spacing w:val="1"/>
          <w:sz w:val="24"/>
          <w:szCs w:val="24"/>
        </w:rPr>
        <w:t>t</w:t>
      </w:r>
      <w:r w:rsidRPr="00470E7B">
        <w:rPr>
          <w:color w:val="000000"/>
          <w:sz w:val="24"/>
          <w:szCs w:val="24"/>
        </w:rPr>
        <w:t>i ai p</w:t>
      </w:r>
      <w:r w:rsidRPr="00470E7B">
        <w:rPr>
          <w:color w:val="000000"/>
          <w:spacing w:val="1"/>
          <w:sz w:val="24"/>
          <w:szCs w:val="24"/>
        </w:rPr>
        <w:t>r</w:t>
      </w:r>
      <w:r w:rsidRPr="00470E7B">
        <w:rPr>
          <w:color w:val="000000"/>
          <w:sz w:val="24"/>
          <w:szCs w:val="24"/>
        </w:rPr>
        <w:t>op</w:t>
      </w:r>
      <w:r w:rsidRPr="00470E7B">
        <w:rPr>
          <w:color w:val="000000"/>
          <w:spacing w:val="1"/>
          <w:sz w:val="24"/>
          <w:szCs w:val="24"/>
        </w:rPr>
        <w:t>r</w:t>
      </w:r>
      <w:r w:rsidRPr="00470E7B">
        <w:rPr>
          <w:color w:val="000000"/>
          <w:sz w:val="24"/>
          <w:szCs w:val="24"/>
        </w:rPr>
        <w:t xml:space="preserve">i </w:t>
      </w:r>
      <w:r w:rsidRPr="00470E7B">
        <w:rPr>
          <w:color w:val="000000"/>
          <w:spacing w:val="-1"/>
          <w:sz w:val="24"/>
          <w:szCs w:val="24"/>
        </w:rPr>
        <w:t>i</w:t>
      </w:r>
      <w:r w:rsidRPr="00470E7B">
        <w:rPr>
          <w:color w:val="000000"/>
          <w:sz w:val="24"/>
          <w:szCs w:val="24"/>
        </w:rPr>
        <w:t>n</w:t>
      </w:r>
      <w:r w:rsidRPr="00470E7B">
        <w:rPr>
          <w:color w:val="000000"/>
          <w:spacing w:val="1"/>
          <w:sz w:val="24"/>
          <w:szCs w:val="24"/>
        </w:rPr>
        <w:t>t</w:t>
      </w:r>
      <w:r w:rsidRPr="00470E7B">
        <w:rPr>
          <w:color w:val="000000"/>
          <w:sz w:val="24"/>
          <w:szCs w:val="24"/>
        </w:rPr>
        <w:t>e</w:t>
      </w:r>
      <w:r w:rsidRPr="00470E7B">
        <w:rPr>
          <w:color w:val="000000"/>
          <w:spacing w:val="1"/>
          <w:sz w:val="24"/>
          <w:szCs w:val="24"/>
        </w:rPr>
        <w:t>r</w:t>
      </w:r>
      <w:r w:rsidRPr="00470E7B">
        <w:rPr>
          <w:color w:val="000000"/>
          <w:sz w:val="24"/>
          <w:szCs w:val="24"/>
        </w:rPr>
        <w:t>ess</w:t>
      </w:r>
      <w:r w:rsidRPr="00470E7B">
        <w:rPr>
          <w:color w:val="000000"/>
          <w:spacing w:val="-1"/>
          <w:sz w:val="24"/>
          <w:szCs w:val="24"/>
        </w:rPr>
        <w:t>i</w:t>
      </w:r>
      <w:r w:rsidR="00470E7B">
        <w:rPr>
          <w:color w:val="000000"/>
          <w:sz w:val="24"/>
          <w:szCs w:val="24"/>
        </w:rPr>
        <w:t>,</w:t>
      </w:r>
    </w:p>
    <w:p w:rsidR="00470E7B" w:rsidRPr="00470E7B" w:rsidRDefault="00470E7B" w:rsidP="00B37ED6">
      <w:pPr>
        <w:pStyle w:val="Paragrafoelenco"/>
        <w:numPr>
          <w:ilvl w:val="0"/>
          <w:numId w:val="6"/>
        </w:numPr>
        <w:spacing w:line="276" w:lineRule="auto"/>
        <w:jc w:val="both"/>
        <w:rPr>
          <w:sz w:val="24"/>
          <w:szCs w:val="24"/>
        </w:rPr>
      </w:pPr>
      <w:r w:rsidRPr="00470E7B">
        <w:rPr>
          <w:sz w:val="24"/>
          <w:szCs w:val="24"/>
        </w:rPr>
        <w:t>in caso di parità si procederà mediante sorteggio.</w:t>
      </w:r>
    </w:p>
    <w:p w:rsidR="000C0B07" w:rsidRPr="000C0B07" w:rsidRDefault="000C0B07" w:rsidP="00B36301">
      <w:pPr>
        <w:widowControl w:val="0"/>
        <w:spacing w:before="7" w:after="0" w:line="276" w:lineRule="auto"/>
        <w:ind w:right="-1"/>
        <w:jc w:val="center"/>
        <w:rPr>
          <w:rFonts w:ascii="Times New Roman" w:eastAsia="Times New Roman" w:hAnsi="Times New Roman" w:cs="Times New Roman"/>
          <w:b/>
          <w:color w:val="000000"/>
          <w:sz w:val="24"/>
          <w:szCs w:val="24"/>
          <w:lang w:eastAsia="it-IT"/>
        </w:rPr>
      </w:pPr>
    </w:p>
    <w:p w:rsidR="000C0B07" w:rsidRPr="000C0B07" w:rsidRDefault="000C0B07" w:rsidP="00B36301">
      <w:pPr>
        <w:widowControl w:val="0"/>
        <w:spacing w:before="7" w:after="0" w:line="276" w:lineRule="auto"/>
        <w:ind w:right="-1"/>
        <w:jc w:val="both"/>
        <w:rPr>
          <w:rFonts w:ascii="Times New Roman" w:eastAsia="Times New Roman" w:hAnsi="Times New Roman" w:cs="Times New Roman"/>
          <w:color w:val="000000"/>
          <w:sz w:val="24"/>
          <w:szCs w:val="24"/>
          <w:lang w:eastAsia="it-IT"/>
        </w:rPr>
      </w:pPr>
    </w:p>
    <w:p w:rsidR="000C0B07" w:rsidRPr="000C0B07" w:rsidRDefault="000C0B07" w:rsidP="00B36301">
      <w:pPr>
        <w:spacing w:after="0" w:line="276"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5 – CARATTERISTICHE TECNICHE</w:t>
      </w:r>
      <w:r w:rsidR="008E165C">
        <w:rPr>
          <w:rFonts w:ascii="Times New Roman" w:eastAsia="Times New Roman" w:hAnsi="Times New Roman" w:cs="Times New Roman"/>
          <w:b/>
          <w:bCs/>
          <w:sz w:val="24"/>
          <w:szCs w:val="24"/>
          <w:lang w:eastAsia="it-IT"/>
        </w:rPr>
        <w:t xml:space="preserve"> PARCOMETRI</w:t>
      </w:r>
    </w:p>
    <w:p w:rsidR="00E50634" w:rsidRDefault="00E50634" w:rsidP="00B36301">
      <w:pPr>
        <w:spacing w:after="0" w:line="276" w:lineRule="auto"/>
        <w:ind w:right="-1"/>
        <w:rPr>
          <w:rFonts w:ascii="Times New Roman" w:eastAsia="Times New Roman" w:hAnsi="Times New Roman" w:cs="Times New Roman"/>
          <w:b/>
          <w:bCs/>
          <w:sz w:val="24"/>
          <w:szCs w:val="24"/>
          <w:u w:val="single"/>
          <w:lang w:eastAsia="it-IT"/>
        </w:rPr>
      </w:pPr>
    </w:p>
    <w:p w:rsidR="000C0B07" w:rsidRPr="000A693A" w:rsidRDefault="000C0B07" w:rsidP="00B36301">
      <w:pPr>
        <w:spacing w:line="276" w:lineRule="auto"/>
        <w:ind w:right="-1"/>
        <w:jc w:val="both"/>
        <w:rPr>
          <w:rFonts w:ascii="Times New Roman" w:eastAsia="Times New Roman" w:hAnsi="Times New Roman" w:cs="Times New Roman"/>
          <w:sz w:val="24"/>
          <w:szCs w:val="24"/>
          <w:lang w:eastAsia="it-IT"/>
        </w:rPr>
      </w:pPr>
      <w:r w:rsidRPr="000A693A">
        <w:rPr>
          <w:rFonts w:ascii="Times New Roman" w:eastAsia="Times New Roman" w:hAnsi="Times New Roman" w:cs="Times New Roman"/>
          <w:sz w:val="24"/>
          <w:szCs w:val="24"/>
          <w:lang w:eastAsia="it-IT"/>
        </w:rPr>
        <w:t xml:space="preserve">Il controllo della durata della sosta avviene mediante parcometri elettronici dotati di un sistema di alimentazione atto a garantirne il regolare e continuo funzionamento. </w:t>
      </w:r>
    </w:p>
    <w:p w:rsidR="000C0B07" w:rsidRPr="000A693A" w:rsidRDefault="000C0B07" w:rsidP="00B36301">
      <w:pPr>
        <w:spacing w:line="276" w:lineRule="auto"/>
        <w:ind w:right="-1"/>
        <w:jc w:val="both"/>
        <w:rPr>
          <w:rFonts w:ascii="Times New Roman" w:eastAsia="Times New Roman" w:hAnsi="Times New Roman" w:cs="Times New Roman"/>
          <w:sz w:val="24"/>
          <w:szCs w:val="24"/>
          <w:lang w:eastAsia="it-IT"/>
        </w:rPr>
      </w:pPr>
      <w:r w:rsidRPr="000A693A">
        <w:rPr>
          <w:rFonts w:ascii="Times New Roman" w:eastAsia="Times New Roman" w:hAnsi="Times New Roman" w:cs="Times New Roman"/>
          <w:sz w:val="24"/>
          <w:szCs w:val="24"/>
          <w:lang w:eastAsia="it-IT"/>
        </w:rPr>
        <w:t>I parcometri devono essere tutti dello stesso modello e possedere le seguenti caratteristiche minime:</w:t>
      </w:r>
    </w:p>
    <w:p w:rsidR="000C0B07" w:rsidRPr="00052760"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52760">
        <w:rPr>
          <w:rFonts w:ascii="Times New Roman" w:eastAsia="Times New Roman" w:hAnsi="Times New Roman" w:cs="Times New Roman"/>
          <w:sz w:val="24"/>
          <w:szCs w:val="24"/>
          <w:lang w:eastAsia="it-IT"/>
        </w:rPr>
        <w:t>omologazione del Ministero Infrastrutture e Trasporti e conformità alle previsioni del Nuovo Codice della Strada (</w:t>
      </w:r>
      <w:proofErr w:type="spellStart"/>
      <w:r w:rsidRPr="00052760">
        <w:rPr>
          <w:rFonts w:ascii="Times New Roman" w:eastAsia="Times New Roman" w:hAnsi="Times New Roman" w:cs="Times New Roman"/>
          <w:sz w:val="24"/>
          <w:szCs w:val="24"/>
          <w:lang w:eastAsia="it-IT"/>
        </w:rPr>
        <w:t>D.Lgs.</w:t>
      </w:r>
      <w:proofErr w:type="spellEnd"/>
      <w:r w:rsidRPr="00052760">
        <w:rPr>
          <w:rFonts w:ascii="Times New Roman" w:eastAsia="Times New Roman" w:hAnsi="Times New Roman" w:cs="Times New Roman"/>
          <w:sz w:val="24"/>
          <w:szCs w:val="24"/>
          <w:lang w:eastAsia="it-IT"/>
        </w:rPr>
        <w:t xml:space="preserve"> 30.04.1992, n. 285) e del Regolamento di Esecuzione e di Attuazione (D.P.R. 16.12.1992, n. 495) e successive modificazioni ed integrazioni; </w:t>
      </w:r>
    </w:p>
    <w:p w:rsidR="000C0B07" w:rsidRPr="008F1A95"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8F1A95">
        <w:rPr>
          <w:rFonts w:ascii="Times New Roman" w:eastAsia="Times New Roman" w:hAnsi="Times New Roman" w:cs="Times New Roman"/>
          <w:sz w:val="24"/>
          <w:szCs w:val="24"/>
          <w:lang w:eastAsia="it-IT"/>
        </w:rPr>
        <w:t xml:space="preserve">rispondenza alla normativa CEI 114-1 e </w:t>
      </w:r>
      <w:proofErr w:type="spellStart"/>
      <w:r w:rsidRPr="008F1A95">
        <w:rPr>
          <w:rFonts w:ascii="Times New Roman" w:eastAsia="Times New Roman" w:hAnsi="Times New Roman" w:cs="Times New Roman"/>
          <w:sz w:val="24"/>
          <w:szCs w:val="24"/>
          <w:lang w:eastAsia="it-IT"/>
        </w:rPr>
        <w:t>s.m.i.</w:t>
      </w:r>
      <w:proofErr w:type="spellEnd"/>
      <w:r w:rsidRPr="008F1A95">
        <w:rPr>
          <w:rFonts w:ascii="Times New Roman" w:eastAsia="Times New Roman" w:hAnsi="Times New Roman" w:cs="Times New Roman"/>
          <w:sz w:val="24"/>
          <w:szCs w:val="24"/>
          <w:lang w:eastAsia="it-IT"/>
        </w:rPr>
        <w:t xml:space="preserve"> ed alla normativa UNI EN 12414; </w:t>
      </w:r>
    </w:p>
    <w:p w:rsidR="000C0B07" w:rsidRPr="009D7A3E"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8F1A95">
        <w:rPr>
          <w:rFonts w:ascii="Times New Roman" w:eastAsia="Times New Roman" w:hAnsi="Times New Roman" w:cs="Times New Roman"/>
          <w:sz w:val="24"/>
          <w:szCs w:val="24"/>
          <w:lang w:eastAsia="it-IT"/>
        </w:rPr>
        <w:t xml:space="preserve">conformità alle previsioni del </w:t>
      </w:r>
      <w:proofErr w:type="spellStart"/>
      <w:r w:rsidRPr="008F1A95">
        <w:rPr>
          <w:rFonts w:ascii="Times New Roman" w:eastAsia="Times New Roman" w:hAnsi="Times New Roman" w:cs="Times New Roman"/>
          <w:sz w:val="24"/>
          <w:szCs w:val="24"/>
          <w:lang w:eastAsia="it-IT"/>
        </w:rPr>
        <w:t>D.Lgs.</w:t>
      </w:r>
      <w:proofErr w:type="spellEnd"/>
      <w:r w:rsidRPr="008F1A95">
        <w:rPr>
          <w:rFonts w:ascii="Times New Roman" w:eastAsia="Times New Roman" w:hAnsi="Times New Roman" w:cs="Times New Roman"/>
          <w:sz w:val="24"/>
          <w:szCs w:val="24"/>
          <w:lang w:eastAsia="it-IT"/>
        </w:rPr>
        <w:t xml:space="preserve"> 476/92 che recepisce la direttiva 92/31/CE</w:t>
      </w:r>
      <w:r w:rsidRPr="009D7A3E">
        <w:rPr>
          <w:rFonts w:ascii="Times New Roman" w:eastAsia="Times New Roman" w:hAnsi="Times New Roman" w:cs="Times New Roman"/>
          <w:sz w:val="24"/>
          <w:szCs w:val="24"/>
          <w:lang w:eastAsia="it-IT"/>
        </w:rPr>
        <w:t xml:space="preserve"> modificante la direttiva 89/336/CE, relativa alla compatibilità elettromagnetica; </w:t>
      </w:r>
    </w:p>
    <w:p w:rsidR="000C0B0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robusta struttura in acciaio ad alta resistenza rivestita e rinforzata esternamente al fine di migliorarne le caratteristiche anti graffiti, antinvecchiamento della verniciatura, anticorrosione delle lamiere e antiscasso; </w:t>
      </w:r>
    </w:p>
    <w:p w:rsidR="00DA1DA4" w:rsidRPr="000C0B07" w:rsidRDefault="00DA1DA4"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parcometri dovranno essere alimentati tramite pila/batteria e pannello solare;</w:t>
      </w:r>
    </w:p>
    <w:p w:rsidR="000C0B07" w:rsidRPr="009F4D5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il ticket deve contenere oltre che la data d’emissione, l’ora d’emissione e la data e l’ora di scadenza, il nominativo dell’area di sosta dove è stato emesso </w:t>
      </w:r>
      <w:r w:rsidRPr="009F4D57">
        <w:rPr>
          <w:rFonts w:ascii="Times New Roman" w:eastAsia="Times New Roman" w:hAnsi="Times New Roman" w:cs="Times New Roman"/>
          <w:sz w:val="24"/>
          <w:szCs w:val="24"/>
          <w:lang w:eastAsia="it-IT"/>
        </w:rPr>
        <w:t>e la possibilità di inserire da parte del contraente le prime lettere e cifra della targa;</w:t>
      </w:r>
    </w:p>
    <w:p w:rsidR="000C0B07" w:rsidRPr="000C0B0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targa </w:t>
      </w:r>
      <w:r w:rsidR="00E50634">
        <w:rPr>
          <w:rFonts w:ascii="Times New Roman" w:eastAsia="Times New Roman" w:hAnsi="Times New Roman" w:cs="Times New Roman"/>
          <w:sz w:val="24"/>
          <w:szCs w:val="24"/>
          <w:lang w:eastAsia="it-IT"/>
        </w:rPr>
        <w:t xml:space="preserve">ben visibile </w:t>
      </w:r>
      <w:r w:rsidRPr="000C0B07">
        <w:rPr>
          <w:rFonts w:ascii="Times New Roman" w:eastAsia="Times New Roman" w:hAnsi="Times New Roman" w:cs="Times New Roman"/>
          <w:sz w:val="24"/>
          <w:szCs w:val="24"/>
          <w:lang w:eastAsia="it-IT"/>
        </w:rPr>
        <w:t xml:space="preserve">con informazioni su tariffe, orari ed istruzioni per utilizzo accessori; </w:t>
      </w:r>
    </w:p>
    <w:p w:rsidR="000C0B07" w:rsidRPr="000C0B0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lastRenderedPageBreak/>
        <w:t xml:space="preserve">accettazione del pagamento mediante moneta euro con sola esclusione dei tagli da </w:t>
      </w:r>
      <w:r w:rsidR="00E50634">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sz w:val="24"/>
          <w:szCs w:val="24"/>
          <w:lang w:eastAsia="it-IT"/>
        </w:rPr>
        <w:t xml:space="preserve">0,01 e </w:t>
      </w:r>
      <w:r w:rsidR="00E50634">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sz w:val="24"/>
          <w:szCs w:val="24"/>
          <w:lang w:eastAsia="it-IT"/>
        </w:rPr>
        <w:t xml:space="preserve">0,02; </w:t>
      </w:r>
    </w:p>
    <w:p w:rsidR="000C0B0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accettazione del pagamento mediante </w:t>
      </w:r>
      <w:r w:rsidR="00BA6863">
        <w:rPr>
          <w:rFonts w:ascii="Times New Roman" w:eastAsia="Times New Roman" w:hAnsi="Times New Roman" w:cs="Times New Roman"/>
          <w:sz w:val="24"/>
          <w:szCs w:val="24"/>
          <w:lang w:eastAsia="it-IT"/>
        </w:rPr>
        <w:t>carte bancarie</w:t>
      </w:r>
      <w:r w:rsidR="00DF0BD8" w:rsidRPr="006D0B93">
        <w:rPr>
          <w:rFonts w:ascii="Times New Roman" w:eastAsia="Times New Roman" w:hAnsi="Times New Roman" w:cs="Times New Roman"/>
          <w:sz w:val="24"/>
          <w:szCs w:val="24"/>
          <w:lang w:eastAsia="it-IT"/>
        </w:rPr>
        <w:t>, per almeno 5 parcometri</w:t>
      </w:r>
      <w:r w:rsidRPr="006D0B93">
        <w:rPr>
          <w:rFonts w:ascii="Times New Roman" w:eastAsia="Times New Roman" w:hAnsi="Times New Roman" w:cs="Times New Roman"/>
          <w:sz w:val="24"/>
          <w:szCs w:val="24"/>
          <w:lang w:eastAsia="it-IT"/>
        </w:rPr>
        <w:t>;</w:t>
      </w:r>
      <w:r w:rsidRPr="000C0B07">
        <w:rPr>
          <w:rFonts w:ascii="Times New Roman" w:eastAsia="Times New Roman" w:hAnsi="Times New Roman" w:cs="Times New Roman"/>
          <w:sz w:val="24"/>
          <w:szCs w:val="24"/>
          <w:lang w:eastAsia="it-IT"/>
        </w:rPr>
        <w:t xml:space="preserve"> </w:t>
      </w:r>
    </w:p>
    <w:p w:rsidR="005E6F2E" w:rsidRDefault="005E6F2E"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accettazione del pagamento tramite smartphone, secondo le modalità standard, con costi di commissione a carico dell’utente finale;</w:t>
      </w:r>
    </w:p>
    <w:p w:rsidR="00BB57A4" w:rsidRPr="00BB57A4" w:rsidRDefault="00BB57A4"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applicazione per controllo pagamenti effettuati tramite “App” e parcometri, necessaria per verifica </w:t>
      </w:r>
      <w:proofErr w:type="spellStart"/>
      <w:r>
        <w:rPr>
          <w:rFonts w:ascii="Times New Roman" w:eastAsia="Times New Roman" w:hAnsi="Times New Roman" w:cs="Times New Roman"/>
          <w:sz w:val="24"/>
          <w:szCs w:val="24"/>
          <w:lang w:eastAsia="it-IT"/>
        </w:rPr>
        <w:t>tickets</w:t>
      </w:r>
      <w:proofErr w:type="spellEnd"/>
      <w:r>
        <w:rPr>
          <w:rFonts w:ascii="Times New Roman" w:eastAsia="Times New Roman" w:hAnsi="Times New Roman" w:cs="Times New Roman"/>
          <w:sz w:val="24"/>
          <w:szCs w:val="24"/>
          <w:lang w:eastAsia="it-IT"/>
        </w:rPr>
        <w:t xml:space="preserve"> non esposti (es. motocicli);</w:t>
      </w:r>
    </w:p>
    <w:p w:rsidR="000C0B07" w:rsidRPr="00BA6863"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BA6863">
        <w:rPr>
          <w:rFonts w:ascii="Times New Roman" w:eastAsia="Times New Roman" w:hAnsi="Times New Roman" w:cs="Times New Roman"/>
          <w:sz w:val="24"/>
          <w:szCs w:val="24"/>
          <w:lang w:eastAsia="it-IT"/>
        </w:rPr>
        <w:t xml:space="preserve">idoneità degli strumenti ad essere programmati per escludere eventualmente e su richiesta dell’Amministrazione, il pagamento per i primi 10’ di sosta emettendo regolare scontrino che attesti l’esenzione del pagamento e la durata della sosta; </w:t>
      </w:r>
    </w:p>
    <w:p w:rsidR="000C0B07" w:rsidRPr="000C0B07"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sistema di auto diagnosi guasti: il fuori servizio, la riserva carta e la riserva batteria devono essere segnalati. L'individuazione della causa di fuori servizio o malfunzionamento deve essere facilitata dalla stampa di codici sul ticket gestione; </w:t>
      </w:r>
    </w:p>
    <w:p w:rsidR="000C0B07" w:rsidRPr="00BB57A4" w:rsidRDefault="000C0B07"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possibilità di gestione di eventuali permessi ai residenti nelle aree individuate e fornitura dei relativi report statistici; </w:t>
      </w:r>
    </w:p>
    <w:p w:rsidR="000C0B07" w:rsidRPr="000C0B07" w:rsidRDefault="005B3FD2" w:rsidP="00B37ED6">
      <w:pPr>
        <w:numPr>
          <w:ilvl w:val="0"/>
          <w:numId w:val="1"/>
        </w:numPr>
        <w:tabs>
          <w:tab w:val="clear" w:pos="1426"/>
        </w:tabs>
        <w:spacing w:after="0" w:line="276" w:lineRule="auto"/>
        <w:ind w:left="709" w:right="-1" w:hanging="42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w:t>
      </w:r>
      <w:r w:rsidR="000C0B07" w:rsidRPr="000C0B07">
        <w:rPr>
          <w:rFonts w:ascii="Times New Roman" w:eastAsia="Times New Roman" w:hAnsi="Times New Roman" w:cs="Times New Roman"/>
          <w:sz w:val="24"/>
          <w:szCs w:val="24"/>
          <w:lang w:eastAsia="it-IT"/>
        </w:rPr>
        <w:t xml:space="preserve"> ticket gestione, stampato in occasione del prelievo del denaro, o su richiesta del Comune, deve contenere le seguenti informazioni: </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incassi totali denaro e tessera progressivi e non azzerabili</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numero dei biglietti emessi (non azzerabile)</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numero progressivo riscossione denaro con data ed ora</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importi totali denaro e tessera relativi alla riscossione in corso</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dati relativi al prelievo precedente (incasso, data e ora)</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elenco degli ultimi 10 fuori servizio o inconvenienti verificatesi con data e ora (azzerabile ad ogni prelievo incassi)</w:t>
      </w:r>
    </w:p>
    <w:p w:rsidR="000C0B07" w:rsidRPr="005D2B5B" w:rsidRDefault="000C0B07" w:rsidP="00B37ED6">
      <w:pPr>
        <w:pStyle w:val="Paragrafoelenco"/>
        <w:numPr>
          <w:ilvl w:val="0"/>
          <w:numId w:val="7"/>
        </w:numPr>
        <w:spacing w:line="276" w:lineRule="auto"/>
        <w:ind w:right="-1"/>
        <w:jc w:val="both"/>
        <w:rPr>
          <w:sz w:val="24"/>
          <w:szCs w:val="24"/>
        </w:rPr>
      </w:pPr>
      <w:r w:rsidRPr="005D2B5B">
        <w:rPr>
          <w:sz w:val="24"/>
          <w:szCs w:val="24"/>
        </w:rPr>
        <w:t>elenco delle ultime 10 aperture degli sportelli di accesso alla parte elettronica e cassetta raccogli monete (azzerabile ad ogni prelievo incassi)</w:t>
      </w:r>
      <w:r w:rsidR="005D2B5B">
        <w:rPr>
          <w:sz w:val="24"/>
          <w:szCs w:val="24"/>
        </w:rPr>
        <w:t>.</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p>
    <w:p w:rsidR="000C0B07" w:rsidRDefault="000C0B07" w:rsidP="00B36301">
      <w:pPr>
        <w:spacing w:after="0" w:line="276"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6 – AREE DI SOSTA A PAGAMENTO</w:t>
      </w:r>
    </w:p>
    <w:p w:rsidR="00477ED9" w:rsidRPr="000C0B07" w:rsidRDefault="00477ED9" w:rsidP="00B36301">
      <w:pPr>
        <w:spacing w:after="0" w:line="276" w:lineRule="auto"/>
        <w:ind w:right="-1"/>
        <w:jc w:val="center"/>
        <w:rPr>
          <w:rFonts w:ascii="Times New Roman" w:eastAsia="Times New Roman" w:hAnsi="Times New Roman" w:cs="Times New Roman"/>
          <w:sz w:val="24"/>
          <w:szCs w:val="24"/>
          <w:lang w:eastAsia="it-IT"/>
        </w:rPr>
      </w:pPr>
    </w:p>
    <w:p w:rsidR="000C0B07" w:rsidRPr="00BB57A4" w:rsidRDefault="000C0B07" w:rsidP="00B36301">
      <w:p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Le aree di sosta presenti nel territorio comunale di Campo nell’Elba allo stato attuale sono, così suddivise:</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proofErr w:type="spellStart"/>
      <w:r w:rsidRPr="00BB57A4">
        <w:rPr>
          <w:rFonts w:ascii="Times New Roman" w:eastAsia="Times New Roman" w:hAnsi="Times New Roman" w:cs="Times New Roman"/>
          <w:sz w:val="24"/>
          <w:szCs w:val="24"/>
          <w:lang w:eastAsia="it-IT"/>
        </w:rPr>
        <w:t>Loc</w:t>
      </w:r>
      <w:proofErr w:type="spellEnd"/>
      <w:r w:rsidRPr="00BB57A4">
        <w:rPr>
          <w:rFonts w:ascii="Times New Roman" w:eastAsia="Times New Roman" w:hAnsi="Times New Roman" w:cs="Times New Roman"/>
          <w:sz w:val="24"/>
          <w:szCs w:val="24"/>
          <w:lang w:eastAsia="it-IT"/>
        </w:rPr>
        <w:t xml:space="preserve">. La Foce in Marina di Campo </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posti auto </w:t>
      </w:r>
      <w:r w:rsidRPr="00BB57A4">
        <w:rPr>
          <w:rFonts w:ascii="Times New Roman" w:eastAsia="Times New Roman" w:hAnsi="Times New Roman" w:cs="Times New Roman"/>
          <w:b/>
          <w:sz w:val="24"/>
          <w:szCs w:val="24"/>
          <w:lang w:eastAsia="it-IT"/>
        </w:rPr>
        <w:t>24</w:t>
      </w:r>
      <w:r w:rsidRPr="00BB57A4">
        <w:rPr>
          <w:rFonts w:ascii="Times New Roman" w:eastAsia="Times New Roman" w:hAnsi="Times New Roman" w:cs="Times New Roman"/>
          <w:sz w:val="24"/>
          <w:szCs w:val="24"/>
          <w:lang w:eastAsia="it-IT"/>
        </w:rPr>
        <w:t xml:space="preserve">, posto motocicli </w:t>
      </w:r>
      <w:r w:rsidRPr="00BB57A4">
        <w:rPr>
          <w:rFonts w:ascii="Times New Roman" w:eastAsia="Times New Roman" w:hAnsi="Times New Roman" w:cs="Times New Roman"/>
          <w:b/>
          <w:sz w:val="24"/>
          <w:szCs w:val="24"/>
          <w:lang w:eastAsia="it-IT"/>
        </w:rPr>
        <w:t>8</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Via per Portoferraio in Marina di Campo parcheggio presso Cimitero Monumentale </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posti auto </w:t>
      </w:r>
      <w:r w:rsidRPr="00BB57A4">
        <w:rPr>
          <w:rFonts w:ascii="Times New Roman" w:eastAsia="Times New Roman" w:hAnsi="Times New Roman" w:cs="Times New Roman"/>
          <w:b/>
          <w:sz w:val="24"/>
          <w:szCs w:val="24"/>
          <w:lang w:eastAsia="it-IT"/>
        </w:rPr>
        <w:t>16</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Via Giannutri in Marina di Campo</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Pr="00BB57A4">
        <w:rPr>
          <w:rFonts w:ascii="Times New Roman" w:eastAsia="Times New Roman" w:hAnsi="Times New Roman" w:cs="Times New Roman"/>
          <w:sz w:val="24"/>
          <w:szCs w:val="24"/>
          <w:lang w:eastAsia="it-IT"/>
        </w:rPr>
        <w:t xml:space="preserve"> auto </w:t>
      </w:r>
      <w:r w:rsidRPr="00BB57A4">
        <w:rPr>
          <w:rFonts w:ascii="Times New Roman" w:eastAsia="Times New Roman" w:hAnsi="Times New Roman" w:cs="Times New Roman"/>
          <w:b/>
          <w:sz w:val="24"/>
          <w:szCs w:val="24"/>
          <w:lang w:eastAsia="it-IT"/>
        </w:rPr>
        <w:t>15</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Via di Chiuso Torto in Marina di Campo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auto</w:t>
      </w:r>
      <w:r w:rsidRPr="00BB57A4">
        <w:rPr>
          <w:rFonts w:ascii="Times New Roman" w:eastAsia="Times New Roman" w:hAnsi="Times New Roman" w:cs="Times New Roman"/>
          <w:b/>
          <w:sz w:val="24"/>
          <w:szCs w:val="24"/>
          <w:lang w:eastAsia="it-IT"/>
        </w:rPr>
        <w:t xml:space="preserve"> 21</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Via Renato Fucini Marina di Campo</w:t>
      </w:r>
      <w:r w:rsidR="000A693A">
        <w:rPr>
          <w:rFonts w:ascii="Times New Roman" w:eastAsia="Times New Roman" w:hAnsi="Times New Roman" w:cs="Times New Roman"/>
          <w:sz w:val="24"/>
          <w:szCs w:val="24"/>
          <w:lang w:eastAsia="it-IT"/>
        </w:rPr>
        <w:t xml:space="preserve"> - </w:t>
      </w:r>
      <w:r w:rsidRPr="00BB57A4">
        <w:rPr>
          <w:rFonts w:ascii="Times New Roman" w:eastAsia="Times New Roman" w:hAnsi="Times New Roman" w:cs="Times New Roman"/>
          <w:sz w:val="24"/>
          <w:szCs w:val="24"/>
          <w:lang w:eastAsia="it-IT"/>
        </w:rPr>
        <w:t xml:space="preserve">stalli auto </w:t>
      </w:r>
      <w:r w:rsidRPr="00BB57A4">
        <w:rPr>
          <w:rFonts w:ascii="Times New Roman" w:eastAsia="Times New Roman" w:hAnsi="Times New Roman" w:cs="Times New Roman"/>
          <w:b/>
          <w:sz w:val="24"/>
          <w:szCs w:val="24"/>
          <w:lang w:eastAsia="it-IT"/>
        </w:rPr>
        <w:t>20</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P.zza Granatieri di Sardegna in Marina di Campo </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stalli auto </w:t>
      </w:r>
      <w:r w:rsidRPr="00BB57A4">
        <w:rPr>
          <w:rFonts w:ascii="Times New Roman" w:eastAsia="Times New Roman" w:hAnsi="Times New Roman" w:cs="Times New Roman"/>
          <w:b/>
          <w:sz w:val="24"/>
          <w:szCs w:val="24"/>
          <w:lang w:eastAsia="it-IT"/>
        </w:rPr>
        <w:t>13</w:t>
      </w:r>
      <w:r w:rsidRPr="00BB57A4">
        <w:rPr>
          <w:rFonts w:ascii="Times New Roman" w:eastAsia="Times New Roman" w:hAnsi="Times New Roman" w:cs="Times New Roman"/>
          <w:sz w:val="24"/>
          <w:szCs w:val="24"/>
          <w:lang w:eastAsia="it-IT"/>
        </w:rPr>
        <w:t>,</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stalli autobus </w:t>
      </w:r>
      <w:r w:rsidRPr="00BB57A4">
        <w:rPr>
          <w:rFonts w:ascii="Times New Roman" w:eastAsia="Times New Roman" w:hAnsi="Times New Roman" w:cs="Times New Roman"/>
          <w:b/>
          <w:sz w:val="24"/>
          <w:szCs w:val="24"/>
          <w:lang w:eastAsia="it-IT"/>
        </w:rPr>
        <w:t>3</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Piazza Vittime dello </w:t>
      </w:r>
      <w:proofErr w:type="spellStart"/>
      <w:r w:rsidRPr="00BB57A4">
        <w:rPr>
          <w:rFonts w:ascii="Times New Roman" w:eastAsia="Times New Roman" w:hAnsi="Times New Roman" w:cs="Times New Roman"/>
          <w:sz w:val="24"/>
          <w:szCs w:val="24"/>
          <w:lang w:eastAsia="it-IT"/>
        </w:rPr>
        <w:t>Sgarallino</w:t>
      </w:r>
      <w:proofErr w:type="spellEnd"/>
      <w:r w:rsidRPr="00BB57A4">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zona scuola media </w:t>
      </w:r>
      <w:r w:rsidRPr="00BB57A4">
        <w:rPr>
          <w:rFonts w:ascii="Times New Roman" w:eastAsia="Times New Roman" w:hAnsi="Times New Roman" w:cs="Times New Roman"/>
          <w:b/>
          <w:sz w:val="24"/>
          <w:szCs w:val="24"/>
          <w:lang w:eastAsia="it-IT"/>
        </w:rPr>
        <w:t>17</w:t>
      </w:r>
      <w:r w:rsidRPr="00BB57A4">
        <w:rPr>
          <w:rFonts w:ascii="Times New Roman" w:eastAsia="Times New Roman" w:hAnsi="Times New Roman" w:cs="Times New Roman"/>
          <w:sz w:val="24"/>
          <w:szCs w:val="24"/>
          <w:lang w:eastAsia="it-IT"/>
        </w:rPr>
        <w:t xml:space="preserve">, zona supermercato </w:t>
      </w:r>
      <w:r w:rsidRPr="00BB57A4">
        <w:rPr>
          <w:rFonts w:ascii="Times New Roman" w:eastAsia="Times New Roman" w:hAnsi="Times New Roman" w:cs="Times New Roman"/>
          <w:b/>
          <w:sz w:val="24"/>
          <w:szCs w:val="24"/>
          <w:lang w:eastAsia="it-IT"/>
        </w:rPr>
        <w:t>33</w:t>
      </w:r>
      <w:r w:rsidRPr="00BB57A4">
        <w:rPr>
          <w:rFonts w:ascii="Times New Roman" w:eastAsia="Times New Roman" w:hAnsi="Times New Roman" w:cs="Times New Roman"/>
          <w:sz w:val="24"/>
          <w:szCs w:val="24"/>
          <w:lang w:eastAsia="it-IT"/>
        </w:rPr>
        <w:t>)</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Via Fucini in Marina di Campo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20</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Parcheggio Via Fucini in Marina di Campo zona Palazzo Municipale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51</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Piazza Pertini in Marina di Campo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16</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Via Fattori in Marina di Campo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21</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Piazza Garibaldi in </w:t>
      </w:r>
      <w:proofErr w:type="spellStart"/>
      <w:r w:rsidRPr="00BB57A4">
        <w:rPr>
          <w:rFonts w:ascii="Times New Roman" w:eastAsia="Times New Roman" w:hAnsi="Times New Roman" w:cs="Times New Roman"/>
          <w:sz w:val="24"/>
          <w:szCs w:val="24"/>
          <w:lang w:eastAsia="it-IT"/>
        </w:rPr>
        <w:t>fraz</w:t>
      </w:r>
      <w:proofErr w:type="spellEnd"/>
      <w:r w:rsidRPr="00BB57A4">
        <w:rPr>
          <w:rFonts w:ascii="Times New Roman" w:eastAsia="Times New Roman" w:hAnsi="Times New Roman" w:cs="Times New Roman"/>
          <w:sz w:val="24"/>
          <w:szCs w:val="24"/>
          <w:lang w:eastAsia="it-IT"/>
        </w:rPr>
        <w:t xml:space="preserve">. San Piero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11</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Piazza della Vittorio in </w:t>
      </w:r>
      <w:proofErr w:type="spellStart"/>
      <w:r w:rsidRPr="00BB57A4">
        <w:rPr>
          <w:rFonts w:ascii="Times New Roman" w:eastAsia="Times New Roman" w:hAnsi="Times New Roman" w:cs="Times New Roman"/>
          <w:sz w:val="24"/>
          <w:szCs w:val="24"/>
          <w:lang w:eastAsia="it-IT"/>
        </w:rPr>
        <w:t>fraz</w:t>
      </w:r>
      <w:proofErr w:type="spellEnd"/>
      <w:r w:rsidRPr="00BB57A4">
        <w:rPr>
          <w:rFonts w:ascii="Times New Roman" w:eastAsia="Times New Roman" w:hAnsi="Times New Roman" w:cs="Times New Roman"/>
          <w:sz w:val="24"/>
          <w:szCs w:val="24"/>
          <w:lang w:eastAsia="it-IT"/>
        </w:rPr>
        <w:t xml:space="preserve">. Seccheto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auto</w:t>
      </w:r>
      <w:r w:rsidRPr="00BB57A4">
        <w:rPr>
          <w:rFonts w:ascii="Times New Roman" w:eastAsia="Times New Roman" w:hAnsi="Times New Roman" w:cs="Times New Roman"/>
          <w:b/>
          <w:sz w:val="24"/>
          <w:szCs w:val="24"/>
          <w:lang w:eastAsia="it-IT"/>
        </w:rPr>
        <w:t xml:space="preserve"> 11</w:t>
      </w:r>
    </w:p>
    <w:p w:rsidR="000C0B07" w:rsidRPr="00BB57A4" w:rsidRDefault="000C0B07" w:rsidP="00B37ED6">
      <w:pPr>
        <w:numPr>
          <w:ilvl w:val="0"/>
          <w:numId w:val="8"/>
        </w:numPr>
        <w:spacing w:after="0" w:line="276" w:lineRule="auto"/>
        <w:ind w:right="-1"/>
        <w:jc w:val="both"/>
        <w:rPr>
          <w:rFonts w:ascii="Times New Roman" w:eastAsia="Times New Roman" w:hAnsi="Times New Roman" w:cs="Times New Roman"/>
          <w:sz w:val="24"/>
          <w:szCs w:val="24"/>
          <w:lang w:eastAsia="it-IT"/>
        </w:rPr>
      </w:pPr>
      <w:proofErr w:type="spellStart"/>
      <w:r w:rsidRPr="00BB57A4">
        <w:rPr>
          <w:rFonts w:ascii="Times New Roman" w:eastAsia="Times New Roman" w:hAnsi="Times New Roman" w:cs="Times New Roman"/>
          <w:sz w:val="24"/>
          <w:szCs w:val="24"/>
          <w:lang w:eastAsia="it-IT"/>
        </w:rPr>
        <w:t>Loc</w:t>
      </w:r>
      <w:proofErr w:type="spellEnd"/>
      <w:r w:rsidRPr="00BB57A4">
        <w:rPr>
          <w:rFonts w:ascii="Times New Roman" w:eastAsia="Times New Roman" w:hAnsi="Times New Roman" w:cs="Times New Roman"/>
          <w:sz w:val="24"/>
          <w:szCs w:val="24"/>
          <w:lang w:eastAsia="it-IT"/>
        </w:rPr>
        <w:t xml:space="preserve">. Cavoli </w:t>
      </w:r>
      <w:r w:rsidR="000A693A">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auto </w:t>
      </w:r>
      <w:r w:rsidRPr="00BB57A4">
        <w:rPr>
          <w:rFonts w:ascii="Times New Roman" w:eastAsia="Times New Roman" w:hAnsi="Times New Roman" w:cs="Times New Roman"/>
          <w:b/>
          <w:sz w:val="24"/>
          <w:szCs w:val="24"/>
          <w:lang w:eastAsia="it-IT"/>
        </w:rPr>
        <w:t>29</w:t>
      </w:r>
      <w:r w:rsidRPr="00BB57A4">
        <w:rPr>
          <w:rFonts w:ascii="Times New Roman" w:eastAsia="Times New Roman" w:hAnsi="Times New Roman" w:cs="Times New Roman"/>
          <w:sz w:val="24"/>
          <w:szCs w:val="24"/>
          <w:lang w:eastAsia="it-IT"/>
        </w:rPr>
        <w:t xml:space="preserve">, </w:t>
      </w:r>
      <w:r w:rsidR="000A693A">
        <w:rPr>
          <w:rFonts w:ascii="Times New Roman" w:eastAsia="Times New Roman" w:hAnsi="Times New Roman" w:cs="Times New Roman"/>
          <w:sz w:val="24"/>
          <w:szCs w:val="24"/>
          <w:lang w:eastAsia="it-IT"/>
        </w:rPr>
        <w:t>stalli</w:t>
      </w:r>
      <w:r w:rsidR="000A693A" w:rsidRPr="00BB57A4">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 xml:space="preserve">motocicli </w:t>
      </w:r>
      <w:r w:rsidRPr="00BB57A4">
        <w:rPr>
          <w:rFonts w:ascii="Times New Roman" w:eastAsia="Times New Roman" w:hAnsi="Times New Roman" w:cs="Times New Roman"/>
          <w:b/>
          <w:sz w:val="24"/>
          <w:szCs w:val="24"/>
          <w:lang w:eastAsia="it-IT"/>
        </w:rPr>
        <w:t>29</w:t>
      </w:r>
    </w:p>
    <w:p w:rsidR="000C0B07" w:rsidRDefault="000C0B07" w:rsidP="00B36301">
      <w:pPr>
        <w:spacing w:after="0" w:line="276" w:lineRule="auto"/>
        <w:ind w:right="-1"/>
        <w:jc w:val="center"/>
        <w:rPr>
          <w:rFonts w:ascii="Times New Roman" w:eastAsia="Times New Roman" w:hAnsi="Times New Roman" w:cs="Times New Roman"/>
          <w:b/>
          <w:bCs/>
          <w:sz w:val="24"/>
          <w:szCs w:val="24"/>
          <w:lang w:eastAsia="it-IT"/>
        </w:rPr>
      </w:pPr>
      <w:r w:rsidRPr="00BB57A4">
        <w:rPr>
          <w:rFonts w:ascii="Times New Roman" w:eastAsia="Times New Roman" w:hAnsi="Times New Roman" w:cs="Times New Roman"/>
          <w:sz w:val="24"/>
          <w:szCs w:val="24"/>
          <w:lang w:eastAsia="it-IT"/>
        </w:rPr>
        <w:lastRenderedPageBreak/>
        <w:br/>
        <w:t> </w:t>
      </w:r>
      <w:r w:rsidRPr="00BB57A4">
        <w:rPr>
          <w:rFonts w:ascii="Times New Roman" w:eastAsia="Times New Roman" w:hAnsi="Times New Roman" w:cs="Times New Roman"/>
          <w:b/>
          <w:bCs/>
          <w:sz w:val="24"/>
          <w:szCs w:val="24"/>
          <w:lang w:eastAsia="it-IT"/>
        </w:rPr>
        <w:t>ARTICOLO 7 – ORARI E TARIFFE PARCOMETRI</w:t>
      </w:r>
    </w:p>
    <w:p w:rsidR="00BB1AB9" w:rsidRPr="00BB57A4" w:rsidRDefault="00BB1AB9" w:rsidP="00B36301">
      <w:pPr>
        <w:spacing w:after="0" w:line="276" w:lineRule="auto"/>
        <w:ind w:right="-1"/>
        <w:jc w:val="center"/>
        <w:rPr>
          <w:rFonts w:ascii="Times New Roman" w:eastAsia="Times New Roman" w:hAnsi="Times New Roman" w:cs="Times New Roman"/>
          <w:b/>
          <w:bCs/>
          <w:sz w:val="24"/>
          <w:szCs w:val="24"/>
          <w:lang w:eastAsia="it-IT"/>
        </w:rPr>
      </w:pPr>
    </w:p>
    <w:p w:rsidR="000C0B07" w:rsidRPr="00BB57A4" w:rsidRDefault="000C0B07" w:rsidP="00B36301">
      <w:p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 xml:space="preserve">La sosta a pagamento attiva </w:t>
      </w:r>
      <w:r w:rsidRPr="00B36301">
        <w:rPr>
          <w:rFonts w:ascii="Times New Roman" w:eastAsia="Times New Roman" w:hAnsi="Times New Roman" w:cs="Times New Roman"/>
          <w:b/>
          <w:sz w:val="24"/>
          <w:szCs w:val="24"/>
          <w:u w:val="single"/>
          <w:lang w:eastAsia="it-IT"/>
        </w:rPr>
        <w:t xml:space="preserve">dal periodo </w:t>
      </w:r>
      <w:proofErr w:type="gramStart"/>
      <w:r w:rsidRPr="00B36301">
        <w:rPr>
          <w:rFonts w:ascii="Times New Roman" w:eastAsia="Times New Roman" w:hAnsi="Times New Roman" w:cs="Times New Roman"/>
          <w:b/>
          <w:sz w:val="24"/>
          <w:szCs w:val="24"/>
          <w:u w:val="single"/>
          <w:lang w:eastAsia="it-IT"/>
        </w:rPr>
        <w:t>1 giugno</w:t>
      </w:r>
      <w:proofErr w:type="gramEnd"/>
      <w:r w:rsidRPr="00B36301">
        <w:rPr>
          <w:rFonts w:ascii="Times New Roman" w:eastAsia="Times New Roman" w:hAnsi="Times New Roman" w:cs="Times New Roman"/>
          <w:b/>
          <w:sz w:val="24"/>
          <w:szCs w:val="24"/>
          <w:u w:val="single"/>
          <w:lang w:eastAsia="it-IT"/>
        </w:rPr>
        <w:t xml:space="preserve"> al 30 settembre</w:t>
      </w:r>
      <w:r w:rsidR="00B36301">
        <w:rPr>
          <w:rFonts w:ascii="Times New Roman" w:eastAsia="Times New Roman" w:hAnsi="Times New Roman" w:cs="Times New Roman"/>
          <w:sz w:val="24"/>
          <w:szCs w:val="24"/>
          <w:lang w:eastAsia="it-IT"/>
        </w:rPr>
        <w:t xml:space="preserve"> di ogni anno</w:t>
      </w:r>
      <w:r w:rsidRPr="00BB57A4">
        <w:rPr>
          <w:rFonts w:ascii="Times New Roman" w:eastAsia="Times New Roman" w:hAnsi="Times New Roman" w:cs="Times New Roman"/>
          <w:sz w:val="24"/>
          <w:szCs w:val="24"/>
          <w:lang w:eastAsia="it-IT"/>
        </w:rPr>
        <w:t>, negli appositi stalli contrassegnati</w:t>
      </w:r>
      <w:r w:rsidR="000A693A">
        <w:rPr>
          <w:rFonts w:ascii="Times New Roman" w:eastAsia="Times New Roman" w:hAnsi="Times New Roman" w:cs="Times New Roman"/>
          <w:sz w:val="24"/>
          <w:szCs w:val="24"/>
          <w:lang w:eastAsia="it-IT"/>
        </w:rPr>
        <w:t xml:space="preserve">, </w:t>
      </w:r>
      <w:r w:rsidRPr="00BB57A4">
        <w:rPr>
          <w:rFonts w:ascii="Times New Roman" w:eastAsia="Times New Roman" w:hAnsi="Times New Roman" w:cs="Times New Roman"/>
          <w:sz w:val="24"/>
          <w:szCs w:val="24"/>
          <w:lang w:eastAsia="it-IT"/>
        </w:rPr>
        <w:t>ha luogo come segue:</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proofErr w:type="spellStart"/>
      <w:r w:rsidRPr="00BB57A4">
        <w:rPr>
          <w:rFonts w:ascii="Times New Roman" w:eastAsia="Times New Roman" w:hAnsi="Times New Roman" w:cs="Times New Roman"/>
          <w:b/>
          <w:sz w:val="24"/>
          <w:szCs w:val="24"/>
          <w:lang w:eastAsia="it-IT"/>
        </w:rPr>
        <w:t>Loc</w:t>
      </w:r>
      <w:proofErr w:type="spellEnd"/>
      <w:r w:rsidRPr="00BB57A4">
        <w:rPr>
          <w:rFonts w:ascii="Times New Roman" w:eastAsia="Times New Roman" w:hAnsi="Times New Roman" w:cs="Times New Roman"/>
          <w:b/>
          <w:sz w:val="24"/>
          <w:szCs w:val="24"/>
          <w:lang w:eastAsia="it-IT"/>
        </w:rPr>
        <w:t>. La Foce</w:t>
      </w:r>
      <w:r w:rsidRPr="00BB57A4">
        <w:rPr>
          <w:rFonts w:ascii="Times New Roman" w:eastAsia="Times New Roman" w:hAnsi="Times New Roman" w:cs="Times New Roman"/>
          <w:sz w:val="24"/>
          <w:szCs w:val="24"/>
          <w:lang w:eastAsia="it-IT"/>
        </w:rPr>
        <w:t xml:space="preserve"> in Marina di Campo attivo tutti i giorni, compreso festivi, dalle 08:00 alle 20:00 tariffa oraria Euro 1,00, con possibilità di pagare Euro 5,00 per sei ore (mezza giornata dalle ore 08:00 alle ore 14:00 oppure dalle ore 14:00 alle ore 20:00) oppure Euro 10,00 per l’intera giornata;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Via per Portoferraio</w:t>
      </w:r>
      <w:r w:rsidRPr="00BB57A4">
        <w:rPr>
          <w:rFonts w:ascii="Times New Roman" w:eastAsia="Times New Roman" w:hAnsi="Times New Roman" w:cs="Times New Roman"/>
          <w:sz w:val="24"/>
          <w:szCs w:val="24"/>
          <w:lang w:eastAsia="it-IT"/>
        </w:rPr>
        <w:t xml:space="preserve"> in Marina di Campo parcheggio presso Cimitero Monumentale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Via Giannutri</w:t>
      </w:r>
      <w:r w:rsidRPr="00BB57A4">
        <w:rPr>
          <w:rFonts w:ascii="Times New Roman" w:eastAsia="Times New Roman" w:hAnsi="Times New Roman" w:cs="Times New Roman"/>
          <w:sz w:val="24"/>
          <w:szCs w:val="24"/>
          <w:lang w:eastAsia="it-IT"/>
        </w:rPr>
        <w:t xml:space="preserve"> in Marina di Campo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Via Chiuso Torto</w:t>
      </w:r>
      <w:r w:rsidRPr="00BB57A4">
        <w:rPr>
          <w:rFonts w:ascii="Times New Roman" w:eastAsia="Times New Roman" w:hAnsi="Times New Roman" w:cs="Times New Roman"/>
          <w:sz w:val="24"/>
          <w:szCs w:val="24"/>
          <w:lang w:eastAsia="it-IT"/>
        </w:rPr>
        <w:t xml:space="preserve"> in Marina di Campo attivo tutti i giorni compreso festivi, dalle ore 08:00 alle ore 20:00 tariffa oraria Euro 1,00, Euro 0,50 per mezz’ora;</w:t>
      </w:r>
    </w:p>
    <w:p w:rsidR="000C0B07" w:rsidRPr="00B36301"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36301">
        <w:rPr>
          <w:rFonts w:ascii="Times New Roman" w:eastAsia="Times New Roman" w:hAnsi="Times New Roman" w:cs="Times New Roman"/>
          <w:b/>
          <w:sz w:val="24"/>
          <w:szCs w:val="24"/>
          <w:lang w:eastAsia="it-IT"/>
        </w:rPr>
        <w:t>Via Renato Fucini</w:t>
      </w:r>
      <w:r w:rsidRPr="00B36301">
        <w:rPr>
          <w:rFonts w:ascii="Times New Roman" w:eastAsia="Times New Roman" w:hAnsi="Times New Roman" w:cs="Times New Roman"/>
          <w:sz w:val="24"/>
          <w:szCs w:val="24"/>
          <w:lang w:eastAsia="it-IT"/>
        </w:rPr>
        <w:t xml:space="preserve"> Marina di Campo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Piazza Granatieri di Sardegna</w:t>
      </w:r>
      <w:r w:rsidRPr="00BB57A4">
        <w:rPr>
          <w:rFonts w:ascii="Times New Roman" w:eastAsia="Times New Roman" w:hAnsi="Times New Roman" w:cs="Times New Roman"/>
          <w:sz w:val="24"/>
          <w:szCs w:val="24"/>
          <w:lang w:eastAsia="it-IT"/>
        </w:rPr>
        <w:t xml:space="preserve"> in Marina di Campo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 xml:space="preserve">Piazza Vittime </w:t>
      </w:r>
      <w:r w:rsidR="008807AF">
        <w:rPr>
          <w:rFonts w:ascii="Times New Roman" w:eastAsia="Times New Roman" w:hAnsi="Times New Roman" w:cs="Times New Roman"/>
          <w:b/>
          <w:sz w:val="24"/>
          <w:szCs w:val="24"/>
          <w:lang w:eastAsia="it-IT"/>
        </w:rPr>
        <w:t xml:space="preserve">Piroscafo Andrea </w:t>
      </w:r>
      <w:proofErr w:type="spellStart"/>
      <w:r w:rsidRPr="00BB57A4">
        <w:rPr>
          <w:rFonts w:ascii="Times New Roman" w:eastAsia="Times New Roman" w:hAnsi="Times New Roman" w:cs="Times New Roman"/>
          <w:b/>
          <w:sz w:val="24"/>
          <w:szCs w:val="24"/>
          <w:lang w:eastAsia="it-IT"/>
        </w:rPr>
        <w:t>Sgarallino</w:t>
      </w:r>
      <w:proofErr w:type="spellEnd"/>
      <w:r w:rsidRPr="00BB57A4">
        <w:rPr>
          <w:rFonts w:ascii="Times New Roman" w:eastAsia="Times New Roman" w:hAnsi="Times New Roman" w:cs="Times New Roman"/>
          <w:sz w:val="24"/>
          <w:szCs w:val="24"/>
          <w:lang w:eastAsia="it-IT"/>
        </w:rPr>
        <w:t xml:space="preserve">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Parcheggio Via Fucini</w:t>
      </w:r>
      <w:r w:rsidRPr="00BB57A4">
        <w:rPr>
          <w:rFonts w:ascii="Times New Roman" w:eastAsia="Times New Roman" w:hAnsi="Times New Roman" w:cs="Times New Roman"/>
          <w:sz w:val="24"/>
          <w:szCs w:val="24"/>
          <w:lang w:eastAsia="it-IT"/>
        </w:rPr>
        <w:t xml:space="preserve"> in Marina di Campo zona Palazzo Municipale attivo tutti i giorni compreso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Piazza Pertini</w:t>
      </w:r>
      <w:r w:rsidRPr="00BB57A4">
        <w:rPr>
          <w:rFonts w:ascii="Times New Roman" w:eastAsia="Times New Roman" w:hAnsi="Times New Roman" w:cs="Times New Roman"/>
          <w:sz w:val="24"/>
          <w:szCs w:val="24"/>
          <w:lang w:eastAsia="it-IT"/>
        </w:rPr>
        <w:t xml:space="preserve"> in Marina di Campo attivo tutti i giorni compreso festivi, dalle ore 08:00 alle ore 22:00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Via Fattori</w:t>
      </w:r>
      <w:r w:rsidRPr="00BB57A4">
        <w:rPr>
          <w:rFonts w:ascii="Times New Roman" w:eastAsia="Times New Roman" w:hAnsi="Times New Roman" w:cs="Times New Roman"/>
          <w:sz w:val="24"/>
          <w:szCs w:val="24"/>
          <w:lang w:eastAsia="it-IT"/>
        </w:rPr>
        <w:t xml:space="preserve"> in Marina di Campo attivo tutti i giorni compreso festivi, dalle ore 08:00 alle ore 22:00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 xml:space="preserve">Via del </w:t>
      </w:r>
      <w:r w:rsidR="00B36301">
        <w:rPr>
          <w:rFonts w:ascii="Times New Roman" w:eastAsia="Times New Roman" w:hAnsi="Times New Roman" w:cs="Times New Roman"/>
          <w:b/>
          <w:sz w:val="24"/>
          <w:szCs w:val="24"/>
          <w:lang w:eastAsia="it-IT"/>
        </w:rPr>
        <w:t>M</w:t>
      </w:r>
      <w:r w:rsidRPr="00BB57A4">
        <w:rPr>
          <w:rFonts w:ascii="Times New Roman" w:eastAsia="Times New Roman" w:hAnsi="Times New Roman" w:cs="Times New Roman"/>
          <w:b/>
          <w:sz w:val="24"/>
          <w:szCs w:val="24"/>
          <w:lang w:eastAsia="it-IT"/>
        </w:rPr>
        <w:t>are Frazione Pomonte</w:t>
      </w:r>
      <w:r w:rsidRPr="00BB57A4">
        <w:rPr>
          <w:rFonts w:ascii="Times New Roman" w:eastAsia="Times New Roman" w:hAnsi="Times New Roman" w:cs="Times New Roman"/>
          <w:sz w:val="24"/>
          <w:szCs w:val="24"/>
          <w:lang w:eastAsia="it-IT"/>
        </w:rPr>
        <w:t xml:space="preserve"> attivo tutti i giorni compres</w:t>
      </w:r>
      <w:r w:rsidR="00BB57A4">
        <w:rPr>
          <w:rFonts w:ascii="Times New Roman" w:eastAsia="Times New Roman" w:hAnsi="Times New Roman" w:cs="Times New Roman"/>
          <w:sz w:val="24"/>
          <w:szCs w:val="24"/>
          <w:lang w:eastAsia="it-IT"/>
        </w:rPr>
        <w:t>i i</w:t>
      </w:r>
      <w:r w:rsidRPr="00BB57A4">
        <w:rPr>
          <w:rFonts w:ascii="Times New Roman" w:eastAsia="Times New Roman" w:hAnsi="Times New Roman" w:cs="Times New Roman"/>
          <w:sz w:val="24"/>
          <w:szCs w:val="24"/>
          <w:lang w:eastAsia="it-IT"/>
        </w:rPr>
        <w:t xml:space="preserve"> festivi, dalle ore 08:00 alle ore 20:00 tariffa oraria Euro 1,00, Euro 0,50 per mezz’ora</w:t>
      </w:r>
    </w:p>
    <w:p w:rsidR="000C0B07" w:rsidRPr="00BB57A4"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b/>
          <w:sz w:val="24"/>
          <w:szCs w:val="24"/>
          <w:lang w:eastAsia="it-IT"/>
        </w:rPr>
        <w:t>Piazza della Vittori</w:t>
      </w:r>
      <w:r w:rsidR="00B36301">
        <w:rPr>
          <w:rFonts w:ascii="Times New Roman" w:eastAsia="Times New Roman" w:hAnsi="Times New Roman" w:cs="Times New Roman"/>
          <w:b/>
          <w:sz w:val="24"/>
          <w:szCs w:val="24"/>
          <w:lang w:eastAsia="it-IT"/>
        </w:rPr>
        <w:t>a</w:t>
      </w:r>
      <w:r w:rsidRPr="00BB57A4">
        <w:rPr>
          <w:rFonts w:ascii="Times New Roman" w:eastAsia="Times New Roman" w:hAnsi="Times New Roman" w:cs="Times New Roman"/>
          <w:sz w:val="24"/>
          <w:szCs w:val="24"/>
          <w:lang w:eastAsia="it-IT"/>
        </w:rPr>
        <w:t xml:space="preserve"> in </w:t>
      </w:r>
      <w:proofErr w:type="spellStart"/>
      <w:r w:rsidRPr="00BB57A4">
        <w:rPr>
          <w:rFonts w:ascii="Times New Roman" w:eastAsia="Times New Roman" w:hAnsi="Times New Roman" w:cs="Times New Roman"/>
          <w:sz w:val="24"/>
          <w:szCs w:val="24"/>
          <w:lang w:eastAsia="it-IT"/>
        </w:rPr>
        <w:t>fraz</w:t>
      </w:r>
      <w:proofErr w:type="spellEnd"/>
      <w:r w:rsidRPr="00BB57A4">
        <w:rPr>
          <w:rFonts w:ascii="Times New Roman" w:eastAsia="Times New Roman" w:hAnsi="Times New Roman" w:cs="Times New Roman"/>
          <w:sz w:val="24"/>
          <w:szCs w:val="24"/>
          <w:lang w:eastAsia="it-IT"/>
        </w:rPr>
        <w:t>. Seccheto attivo tutti i giorni compreso festivi, dalle ore 08:00 alle ore 20:00 tariffa oraria Euro 1,00, Euro 0,50 per mezz’ora</w:t>
      </w:r>
    </w:p>
    <w:p w:rsidR="000A693A" w:rsidRDefault="000C0B07" w:rsidP="00B37ED6">
      <w:pPr>
        <w:numPr>
          <w:ilvl w:val="0"/>
          <w:numId w:val="2"/>
        </w:numPr>
        <w:tabs>
          <w:tab w:val="clear" w:pos="720"/>
        </w:tabs>
        <w:spacing w:after="0" w:line="276" w:lineRule="auto"/>
        <w:ind w:left="426" w:right="-1" w:hanging="426"/>
        <w:jc w:val="both"/>
        <w:rPr>
          <w:rFonts w:ascii="Times New Roman" w:eastAsia="Times New Roman" w:hAnsi="Times New Roman" w:cs="Times New Roman"/>
          <w:sz w:val="24"/>
          <w:szCs w:val="24"/>
          <w:lang w:eastAsia="it-IT"/>
        </w:rPr>
      </w:pPr>
      <w:proofErr w:type="spellStart"/>
      <w:r w:rsidRPr="00BB57A4">
        <w:rPr>
          <w:rFonts w:ascii="Times New Roman" w:eastAsia="Times New Roman" w:hAnsi="Times New Roman" w:cs="Times New Roman"/>
          <w:b/>
          <w:sz w:val="24"/>
          <w:szCs w:val="24"/>
          <w:lang w:eastAsia="it-IT"/>
        </w:rPr>
        <w:t>Loc</w:t>
      </w:r>
      <w:proofErr w:type="spellEnd"/>
      <w:r w:rsidRPr="00BB57A4">
        <w:rPr>
          <w:rFonts w:ascii="Times New Roman" w:eastAsia="Times New Roman" w:hAnsi="Times New Roman" w:cs="Times New Roman"/>
          <w:b/>
          <w:sz w:val="24"/>
          <w:szCs w:val="24"/>
          <w:lang w:eastAsia="it-IT"/>
        </w:rPr>
        <w:t>. Cavoli</w:t>
      </w:r>
      <w:r w:rsidR="000A693A">
        <w:rPr>
          <w:rFonts w:ascii="Times New Roman" w:eastAsia="Times New Roman" w:hAnsi="Times New Roman" w:cs="Times New Roman"/>
          <w:sz w:val="24"/>
          <w:szCs w:val="24"/>
          <w:lang w:eastAsia="it-IT"/>
        </w:rPr>
        <w:t>:</w:t>
      </w:r>
    </w:p>
    <w:p w:rsidR="000C0B07" w:rsidRDefault="000A693A" w:rsidP="00B37ED6">
      <w:pPr>
        <w:numPr>
          <w:ilvl w:val="0"/>
          <w:numId w:val="9"/>
        </w:numPr>
        <w:spacing w:after="0" w:line="276" w:lineRule="auto"/>
        <w:ind w:right="-1"/>
        <w:jc w:val="both"/>
        <w:rPr>
          <w:rFonts w:ascii="Times New Roman" w:eastAsia="Times New Roman" w:hAnsi="Times New Roman" w:cs="Times New Roman"/>
          <w:sz w:val="24"/>
          <w:szCs w:val="24"/>
          <w:lang w:eastAsia="it-IT"/>
        </w:rPr>
      </w:pPr>
      <w:r w:rsidRPr="00BB57A4">
        <w:rPr>
          <w:rFonts w:ascii="Times New Roman" w:eastAsia="Times New Roman" w:hAnsi="Times New Roman" w:cs="Times New Roman"/>
          <w:sz w:val="24"/>
          <w:szCs w:val="24"/>
          <w:lang w:eastAsia="it-IT"/>
        </w:rPr>
        <w:t>per le autovetture</w:t>
      </w:r>
      <w:r>
        <w:rPr>
          <w:rFonts w:ascii="Times New Roman" w:eastAsia="Times New Roman" w:hAnsi="Times New Roman" w:cs="Times New Roman"/>
          <w:sz w:val="24"/>
          <w:szCs w:val="24"/>
          <w:lang w:eastAsia="it-IT"/>
        </w:rPr>
        <w:t>:</w:t>
      </w:r>
      <w:r w:rsidRPr="00BB57A4">
        <w:rPr>
          <w:rFonts w:ascii="Times New Roman" w:eastAsia="Times New Roman" w:hAnsi="Times New Roman" w:cs="Times New Roman"/>
          <w:sz w:val="24"/>
          <w:szCs w:val="24"/>
          <w:lang w:eastAsia="it-IT"/>
        </w:rPr>
        <w:t xml:space="preserve"> </w:t>
      </w:r>
      <w:r w:rsidR="000C0B07" w:rsidRPr="00BB57A4">
        <w:rPr>
          <w:rFonts w:ascii="Times New Roman" w:eastAsia="Times New Roman" w:hAnsi="Times New Roman" w:cs="Times New Roman"/>
          <w:sz w:val="24"/>
          <w:szCs w:val="24"/>
          <w:lang w:eastAsia="it-IT"/>
        </w:rPr>
        <w:t>Euro 1,50 l’ora dalle ore 08:00 alle ore 20:00 con possibilità di pagare Euro 6,00 per sei ore (mezza giornata dalle ore 08:00 alle ore 14:00 oppure dalle ore 14:00 alle ore 20:00) oppure Euro 10,00 per l’intera giornata</w:t>
      </w:r>
    </w:p>
    <w:p w:rsidR="000C0B07" w:rsidRPr="000A693A" w:rsidRDefault="000A693A" w:rsidP="00B37ED6">
      <w:pPr>
        <w:numPr>
          <w:ilvl w:val="0"/>
          <w:numId w:val="9"/>
        </w:numPr>
        <w:spacing w:after="0" w:line="276" w:lineRule="auto"/>
        <w:ind w:right="-1"/>
        <w:jc w:val="both"/>
        <w:rPr>
          <w:rFonts w:ascii="Times New Roman" w:eastAsia="Times New Roman" w:hAnsi="Times New Roman" w:cs="Times New Roman"/>
          <w:sz w:val="24"/>
          <w:szCs w:val="24"/>
          <w:lang w:eastAsia="it-IT"/>
        </w:rPr>
      </w:pPr>
      <w:r w:rsidRPr="000A693A">
        <w:rPr>
          <w:rFonts w:ascii="Times New Roman" w:eastAsia="Times New Roman" w:hAnsi="Times New Roman" w:cs="Times New Roman"/>
          <w:sz w:val="24"/>
          <w:szCs w:val="24"/>
          <w:lang w:eastAsia="it-IT"/>
        </w:rPr>
        <w:t>per i motoveicoli</w:t>
      </w:r>
      <w:r>
        <w:rPr>
          <w:rFonts w:ascii="Times New Roman" w:eastAsia="Times New Roman" w:hAnsi="Times New Roman" w:cs="Times New Roman"/>
          <w:sz w:val="24"/>
          <w:szCs w:val="24"/>
          <w:lang w:eastAsia="it-IT"/>
        </w:rPr>
        <w:t>:</w:t>
      </w:r>
      <w:r w:rsidR="00B36301">
        <w:rPr>
          <w:rFonts w:ascii="Times New Roman" w:eastAsia="Times New Roman" w:hAnsi="Times New Roman" w:cs="Times New Roman"/>
          <w:sz w:val="24"/>
          <w:szCs w:val="24"/>
          <w:lang w:eastAsia="it-IT"/>
        </w:rPr>
        <w:t xml:space="preserve"> </w:t>
      </w:r>
      <w:r w:rsidR="000C0B07" w:rsidRPr="000A693A">
        <w:rPr>
          <w:rFonts w:ascii="Times New Roman" w:eastAsia="Times New Roman" w:hAnsi="Times New Roman" w:cs="Times New Roman"/>
          <w:sz w:val="24"/>
          <w:szCs w:val="24"/>
          <w:lang w:eastAsia="it-IT"/>
        </w:rPr>
        <w:t>Euro 0,80 orari dalle ore 08:00 alle ore 20:00 con possibilità di pagare Euro 3,50 per sei ore (mezza giornata dalle ore 08:00 alle ore 14:00 oppure dalle ore 14:00 alle ore 20:00) oppure Euro 6,00 per l’intera giornata</w:t>
      </w:r>
      <w:r>
        <w:rPr>
          <w:rFonts w:ascii="Times New Roman" w:eastAsia="Times New Roman" w:hAnsi="Times New Roman" w:cs="Times New Roman"/>
          <w:sz w:val="24"/>
          <w:szCs w:val="24"/>
          <w:lang w:eastAsia="it-IT"/>
        </w:rPr>
        <w:t>.</w:t>
      </w:r>
    </w:p>
    <w:p w:rsidR="000C0B07" w:rsidRPr="000C0B07" w:rsidRDefault="000C0B07" w:rsidP="00B36301">
      <w:pPr>
        <w:spacing w:after="0" w:line="276" w:lineRule="auto"/>
        <w:ind w:left="426" w:right="-1"/>
        <w:jc w:val="both"/>
        <w:rPr>
          <w:rFonts w:ascii="Times New Roman" w:eastAsia="Times New Roman" w:hAnsi="Times New Roman" w:cs="Times New Roman"/>
          <w:sz w:val="24"/>
          <w:szCs w:val="24"/>
          <w:lang w:eastAsia="it-IT"/>
        </w:rPr>
      </w:pPr>
    </w:p>
    <w:p w:rsidR="000C0B07" w:rsidRPr="000C0B07" w:rsidRDefault="000C0B07" w:rsidP="00B36301">
      <w:pPr>
        <w:spacing w:line="276" w:lineRule="auto"/>
        <w:ind w:right="-1"/>
        <w:jc w:val="both"/>
        <w:rPr>
          <w:rFonts w:ascii="Times New Roman" w:eastAsia="Times New Roman" w:hAnsi="Times New Roman" w:cs="Times New Roman"/>
          <w:sz w:val="24"/>
          <w:szCs w:val="24"/>
          <w:lang w:eastAsia="it-IT"/>
        </w:rPr>
      </w:pPr>
      <w:r w:rsidRPr="009D7A3E">
        <w:rPr>
          <w:rFonts w:ascii="Times New Roman" w:eastAsia="Times New Roman" w:hAnsi="Times New Roman" w:cs="Times New Roman"/>
          <w:sz w:val="24"/>
          <w:szCs w:val="24"/>
          <w:lang w:eastAsia="it-IT"/>
        </w:rPr>
        <w:t>È possibile, su richiesta dell’Amministrazione, una fascia di esenzione dal pagamento per i primi 10’ di sosta comunque da documentare mediante emissione di idoneo scontrino.</w:t>
      </w:r>
    </w:p>
    <w:p w:rsidR="000C0B07" w:rsidRPr="000C0B07" w:rsidRDefault="000C0B07" w:rsidP="00B36301">
      <w:pPr>
        <w:spacing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La sosta è inibita nei giorni di mercato, nei giorni in cui vengono svolte le varie manifestazioni che l’Amministrazione organizza durante l’anno nonché nelle ore in cui avviene la pulizia delle strade.</w:t>
      </w:r>
    </w:p>
    <w:p w:rsidR="00826A09" w:rsidRDefault="000C0B07" w:rsidP="00B36301">
      <w:pPr>
        <w:pStyle w:val="Default"/>
        <w:widowControl/>
        <w:spacing w:line="276" w:lineRule="auto"/>
        <w:ind w:right="-1"/>
        <w:jc w:val="both"/>
        <w:rPr>
          <w:rFonts w:ascii="Times New Roman" w:hAnsi="Times New Roman" w:cs="Times New Roman"/>
        </w:rPr>
      </w:pPr>
      <w:r w:rsidRPr="00B36301">
        <w:rPr>
          <w:rFonts w:ascii="Times New Roman" w:hAnsi="Times New Roman" w:cs="Times New Roman"/>
          <w:i/>
          <w:u w:val="single"/>
        </w:rPr>
        <w:t>Abbonamenti</w:t>
      </w:r>
      <w:r w:rsidR="00B36301">
        <w:rPr>
          <w:rFonts w:ascii="Times New Roman" w:hAnsi="Times New Roman" w:cs="Times New Roman"/>
        </w:rPr>
        <w:t>:</w:t>
      </w:r>
      <w:r w:rsidRPr="000C0B07">
        <w:rPr>
          <w:rFonts w:ascii="Times New Roman" w:hAnsi="Times New Roman" w:cs="Times New Roman"/>
        </w:rPr>
        <w:t xml:space="preserve"> ad eccezione dell’area di sosta posta in frazione Cavoli</w:t>
      </w:r>
      <w:r w:rsidRPr="009D7A3E">
        <w:rPr>
          <w:rFonts w:ascii="Times New Roman" w:hAnsi="Times New Roman" w:cs="Times New Roman"/>
        </w:rPr>
        <w:t>, Via Giannutri</w:t>
      </w:r>
      <w:r w:rsidRPr="000C0B07">
        <w:rPr>
          <w:rFonts w:ascii="Times New Roman" w:hAnsi="Times New Roman" w:cs="Times New Roman"/>
        </w:rPr>
        <w:t xml:space="preserve"> e dell’area di sosta in Via La Foce è previsto</w:t>
      </w:r>
      <w:r w:rsidR="00826A09">
        <w:rPr>
          <w:rFonts w:ascii="Times New Roman" w:hAnsi="Times New Roman" w:cs="Times New Roman"/>
        </w:rPr>
        <w:t>:</w:t>
      </w:r>
    </w:p>
    <w:p w:rsidR="00826A09" w:rsidRDefault="00826A09" w:rsidP="00B37ED6">
      <w:pPr>
        <w:pStyle w:val="Default"/>
        <w:widowControl/>
        <w:numPr>
          <w:ilvl w:val="0"/>
          <w:numId w:val="3"/>
        </w:numPr>
        <w:spacing w:line="276" w:lineRule="auto"/>
        <w:ind w:left="709" w:right="-1" w:hanging="425"/>
        <w:jc w:val="both"/>
        <w:rPr>
          <w:rFonts w:ascii="Liberation Serif" w:hAnsi="Liberation Serif" w:cs="Liberation Serif"/>
          <w:sz w:val="23"/>
          <w:szCs w:val="23"/>
        </w:rPr>
      </w:pPr>
      <w:r>
        <w:rPr>
          <w:rFonts w:ascii="Times New Roman" w:hAnsi="Times New Roman" w:cs="Times New Roman"/>
        </w:rPr>
        <w:lastRenderedPageBreak/>
        <w:t>giornalier</w:t>
      </w:r>
      <w:r w:rsidR="00B36301">
        <w:rPr>
          <w:rFonts w:ascii="Times New Roman" w:hAnsi="Times New Roman" w:cs="Times New Roman"/>
        </w:rPr>
        <w:t>o:</w:t>
      </w:r>
      <w:r w:rsidR="000C0B07" w:rsidRPr="000C0B07">
        <w:rPr>
          <w:rFonts w:ascii="Times New Roman" w:hAnsi="Times New Roman" w:cs="Times New Roman"/>
        </w:rPr>
        <w:t xml:space="preserve"> Euro 1,50 al giorno per coloro che per esigenze di lavoro hanno necessità di accedere e sostare nelle predette aree per diverse ore giornaliere </w:t>
      </w:r>
      <w:r w:rsidR="000C0B07" w:rsidRPr="009D7A3E">
        <w:rPr>
          <w:rFonts w:ascii="Times New Roman" w:hAnsi="Times New Roman" w:cs="Times New Roman"/>
        </w:rPr>
        <w:t>e per i residenti nell’area ZTL</w:t>
      </w:r>
      <w:r w:rsidR="000C0B07" w:rsidRPr="000C0B07">
        <w:rPr>
          <w:rFonts w:ascii="Times New Roman" w:hAnsi="Times New Roman" w:cs="Times New Roman"/>
        </w:rPr>
        <w:t xml:space="preserve"> di Marina di Camp</w:t>
      </w:r>
      <w:r>
        <w:rPr>
          <w:rFonts w:ascii="Times New Roman" w:hAnsi="Times New Roman" w:cs="Times New Roman"/>
        </w:rPr>
        <w:t>o</w:t>
      </w:r>
    </w:p>
    <w:p w:rsidR="00826A09" w:rsidRPr="00826A09" w:rsidRDefault="009347D0" w:rsidP="00B37ED6">
      <w:pPr>
        <w:pStyle w:val="Default"/>
        <w:widowControl/>
        <w:numPr>
          <w:ilvl w:val="0"/>
          <w:numId w:val="3"/>
        </w:numPr>
        <w:spacing w:line="276" w:lineRule="auto"/>
        <w:ind w:left="709" w:right="-1" w:hanging="425"/>
        <w:jc w:val="both"/>
        <w:rPr>
          <w:rFonts w:ascii="Liberation Serif" w:hAnsi="Liberation Serif" w:cs="Liberation Serif"/>
          <w:sz w:val="23"/>
          <w:szCs w:val="23"/>
        </w:rPr>
      </w:pPr>
      <w:r>
        <w:rPr>
          <w:rFonts w:ascii="Liberation Serif" w:hAnsi="Liberation Serif" w:cs="Liberation Serif"/>
          <w:sz w:val="23"/>
          <w:szCs w:val="23"/>
        </w:rPr>
        <w:t>m</w:t>
      </w:r>
      <w:r w:rsidR="00826A09" w:rsidRPr="00826A09">
        <w:rPr>
          <w:rFonts w:ascii="Liberation Serif" w:hAnsi="Liberation Serif" w:cs="Liberation Serif"/>
          <w:sz w:val="23"/>
          <w:szCs w:val="23"/>
        </w:rPr>
        <w:t xml:space="preserve">ensile: come ulteriore agevolazione, del punto precedente (giornaliero), previo versamento anticipato di € 25,00. </w:t>
      </w:r>
    </w:p>
    <w:p w:rsidR="000C0B07" w:rsidRPr="000C0B07" w:rsidRDefault="000C0B07" w:rsidP="00B3630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 A tal fine l’utente interessato può presentare domanda al Comune di Campo nell’Elba, allegando autocertificazione attestante la qualità di lavoratore e l’ubicazione della sede lavorativa o </w:t>
      </w:r>
      <w:r w:rsidR="00155351">
        <w:rPr>
          <w:rFonts w:ascii="Times New Roman" w:eastAsia="Times New Roman" w:hAnsi="Times New Roman" w:cs="Times New Roman"/>
          <w:sz w:val="24"/>
          <w:szCs w:val="24"/>
          <w:lang w:eastAsia="it-IT"/>
        </w:rPr>
        <w:t>autocertificazione di residenza e copia dell’eventuale versamento</w:t>
      </w:r>
      <w:r w:rsidRPr="000C0B07">
        <w:rPr>
          <w:rFonts w:ascii="Times New Roman" w:eastAsia="Times New Roman" w:hAnsi="Times New Roman" w:cs="Times New Roman"/>
          <w:sz w:val="24"/>
          <w:szCs w:val="24"/>
          <w:lang w:eastAsia="it-IT"/>
        </w:rPr>
        <w:t xml:space="preserve"> per il rilascio dell’apposito contrassegno. </w:t>
      </w:r>
    </w:p>
    <w:p w:rsidR="005B24B0" w:rsidRDefault="005B24B0" w:rsidP="00B36301">
      <w:pPr>
        <w:spacing w:after="0" w:line="276" w:lineRule="auto"/>
        <w:ind w:right="-1"/>
        <w:jc w:val="both"/>
        <w:rPr>
          <w:rFonts w:ascii="Times New Roman" w:eastAsia="Times New Roman" w:hAnsi="Times New Roman" w:cs="Times New Roman"/>
          <w:b/>
          <w:bCs/>
          <w:sz w:val="24"/>
          <w:szCs w:val="24"/>
          <w:lang w:eastAsia="it-IT"/>
        </w:rPr>
      </w:pPr>
    </w:p>
    <w:p w:rsidR="005B24B0" w:rsidRDefault="005B24B0" w:rsidP="00B36301">
      <w:pPr>
        <w:spacing w:after="0" w:line="276" w:lineRule="auto"/>
        <w:ind w:right="-1"/>
        <w:jc w:val="both"/>
        <w:rPr>
          <w:rFonts w:ascii="Times New Roman" w:eastAsia="Times New Roman" w:hAnsi="Times New Roman" w:cs="Times New Roman"/>
          <w:b/>
          <w:bCs/>
          <w:sz w:val="24"/>
          <w:szCs w:val="24"/>
          <w:lang w:eastAsia="it-IT"/>
        </w:rPr>
      </w:pPr>
    </w:p>
    <w:p w:rsidR="000C0B07" w:rsidRDefault="000C0B07" w:rsidP="00111EF0">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8 – VARIAZIONE DELLE AREE, DELLE TARIFFE, DEGLI ORARI</w:t>
      </w:r>
    </w:p>
    <w:p w:rsidR="00BA3204" w:rsidRPr="000C0B07" w:rsidRDefault="00BA3204" w:rsidP="00650AE6">
      <w:pPr>
        <w:spacing w:after="0" w:line="240" w:lineRule="auto"/>
        <w:ind w:right="-1"/>
        <w:jc w:val="both"/>
        <w:rPr>
          <w:rFonts w:ascii="Times New Roman" w:eastAsia="Times New Roman" w:hAnsi="Times New Roman" w:cs="Times New Roman"/>
          <w:b/>
          <w:bCs/>
          <w:sz w:val="24"/>
          <w:szCs w:val="24"/>
          <w:lang w:eastAsia="it-IT"/>
        </w:rPr>
      </w:pPr>
    </w:p>
    <w:p w:rsidR="000C0B07" w:rsidRPr="000C0B07" w:rsidRDefault="000C0B07" w:rsidP="00111EF0">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L’Amministrazione Comunale, per ragioni di pubblico interesse e per periodi di tempo limitati, potrà disporre la sospensione parziale o totale dell’esercizio dei parcheggi senza preavviso e senza alcun indennizzo nei confronti del gestore. </w:t>
      </w:r>
    </w:p>
    <w:p w:rsidR="000C0B07" w:rsidRPr="000C0B07" w:rsidRDefault="00111EF0" w:rsidP="00111EF0">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0C0B07" w:rsidRPr="000C0B07">
        <w:rPr>
          <w:rFonts w:ascii="Times New Roman" w:eastAsia="Times New Roman" w:hAnsi="Times New Roman" w:cs="Times New Roman"/>
          <w:sz w:val="24"/>
          <w:szCs w:val="24"/>
          <w:lang w:eastAsia="it-IT"/>
        </w:rPr>
        <w:t xml:space="preserve">revia deliberazione della Giunta comunale, si riserva </w:t>
      </w:r>
      <w:r>
        <w:rPr>
          <w:rFonts w:ascii="Times New Roman" w:eastAsia="Times New Roman" w:hAnsi="Times New Roman" w:cs="Times New Roman"/>
          <w:sz w:val="24"/>
          <w:szCs w:val="24"/>
          <w:lang w:eastAsia="it-IT"/>
        </w:rPr>
        <w:t xml:space="preserve">altresì </w:t>
      </w:r>
      <w:r w:rsidR="000C0B07" w:rsidRPr="000C0B07">
        <w:rPr>
          <w:rFonts w:ascii="Times New Roman" w:eastAsia="Times New Roman" w:hAnsi="Times New Roman" w:cs="Times New Roman"/>
          <w:sz w:val="24"/>
          <w:szCs w:val="24"/>
          <w:lang w:eastAsia="it-IT"/>
        </w:rPr>
        <w:t>la facoltà di estendere il servizio con ulteriori installazioni di parcometri nell’ambito delle aree urbane territoriali o di ridurre il numero di quelli installati alle stesse condizioni del presente capitolato.</w:t>
      </w:r>
    </w:p>
    <w:p w:rsidR="000C0B07" w:rsidRPr="000C0B07" w:rsidRDefault="000C0B07" w:rsidP="00111EF0">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Il Comune si riserva la facoltà di modifi</w:t>
      </w:r>
      <w:r w:rsidR="00A55F63">
        <w:rPr>
          <w:rFonts w:ascii="Times New Roman" w:eastAsia="Times New Roman" w:hAnsi="Times New Roman" w:cs="Times New Roman"/>
          <w:sz w:val="24"/>
          <w:szCs w:val="24"/>
          <w:lang w:eastAsia="it-IT"/>
        </w:rPr>
        <w:t>care gli orari di cui all’art. 7</w:t>
      </w:r>
      <w:r w:rsidRPr="000C0B07">
        <w:rPr>
          <w:rFonts w:ascii="Times New Roman" w:eastAsia="Times New Roman" w:hAnsi="Times New Roman" w:cs="Times New Roman"/>
          <w:sz w:val="24"/>
          <w:szCs w:val="24"/>
          <w:lang w:eastAsia="it-IT"/>
        </w:rPr>
        <w:t xml:space="preserve"> nei casi in cui si renda necessario razionalizzare la sosta e renderla più aderente alle necessità dell’utenza.</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9</w:t>
      </w:r>
      <w:r w:rsidR="00111EF0">
        <w:rPr>
          <w:rFonts w:ascii="Times New Roman" w:eastAsia="Times New Roman" w:hAnsi="Times New Roman" w:cs="Times New Roman"/>
          <w:b/>
          <w:bCs/>
          <w:sz w:val="24"/>
          <w:szCs w:val="24"/>
          <w:lang w:eastAsia="it-IT"/>
        </w:rPr>
        <w:t xml:space="preserve"> </w:t>
      </w:r>
      <w:r w:rsidRPr="000C0B07">
        <w:rPr>
          <w:rFonts w:ascii="Times New Roman" w:eastAsia="Times New Roman" w:hAnsi="Times New Roman" w:cs="Times New Roman"/>
          <w:b/>
          <w:bCs/>
          <w:sz w:val="24"/>
          <w:szCs w:val="24"/>
          <w:lang w:eastAsia="it-IT"/>
        </w:rPr>
        <w:t xml:space="preserve">– SERVIZO AUSILIARI DEL TRAFFICO </w:t>
      </w:r>
    </w:p>
    <w:p w:rsidR="00BA3204" w:rsidRPr="000C0B07" w:rsidRDefault="00BA3204"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111EF0" w:rsidP="00111EF0">
      <w:pPr>
        <w:spacing w:after="0" w:line="276" w:lineRule="auto"/>
        <w:ind w:right="-1"/>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Il concessionario</w:t>
      </w:r>
      <w:r w:rsidR="000C0B07" w:rsidRPr="000C0B07">
        <w:rPr>
          <w:rFonts w:ascii="Times New Roman" w:eastAsia="Times New Roman" w:hAnsi="Times New Roman" w:cs="Times New Roman"/>
          <w:bCs/>
          <w:sz w:val="24"/>
          <w:szCs w:val="24"/>
          <w:lang w:eastAsia="it-IT"/>
        </w:rPr>
        <w:t xml:space="preserve"> è tenut</w:t>
      </w:r>
      <w:r>
        <w:rPr>
          <w:rFonts w:ascii="Times New Roman" w:eastAsia="Times New Roman" w:hAnsi="Times New Roman" w:cs="Times New Roman"/>
          <w:bCs/>
          <w:sz w:val="24"/>
          <w:szCs w:val="24"/>
          <w:lang w:eastAsia="it-IT"/>
        </w:rPr>
        <w:t>o</w:t>
      </w:r>
      <w:r w:rsidR="000C0B07" w:rsidRPr="000C0B07">
        <w:rPr>
          <w:rFonts w:ascii="Times New Roman" w:eastAsia="Times New Roman" w:hAnsi="Times New Roman" w:cs="Times New Roman"/>
          <w:bCs/>
          <w:sz w:val="24"/>
          <w:szCs w:val="24"/>
          <w:lang w:eastAsia="it-IT"/>
        </w:rPr>
        <w:t xml:space="preserve"> a fornire un se</w:t>
      </w:r>
      <w:r>
        <w:rPr>
          <w:rFonts w:ascii="Times New Roman" w:eastAsia="Times New Roman" w:hAnsi="Times New Roman" w:cs="Times New Roman"/>
          <w:bCs/>
          <w:sz w:val="24"/>
          <w:szCs w:val="24"/>
          <w:lang w:eastAsia="it-IT"/>
        </w:rPr>
        <w:t>r</w:t>
      </w:r>
      <w:r w:rsidR="000C0B07" w:rsidRPr="000C0B07">
        <w:rPr>
          <w:rFonts w:ascii="Times New Roman" w:eastAsia="Times New Roman" w:hAnsi="Times New Roman" w:cs="Times New Roman"/>
          <w:bCs/>
          <w:sz w:val="24"/>
          <w:szCs w:val="24"/>
          <w:lang w:eastAsia="it-IT"/>
        </w:rPr>
        <w:t xml:space="preserve">vizio di ausiliari del traffico per l’intero periodo di attività delle aree di sosta, garantendo </w:t>
      </w:r>
      <w:r>
        <w:rPr>
          <w:rFonts w:ascii="Times New Roman" w:eastAsia="Times New Roman" w:hAnsi="Times New Roman" w:cs="Times New Roman"/>
          <w:bCs/>
          <w:sz w:val="24"/>
          <w:szCs w:val="24"/>
          <w:lang w:eastAsia="it-IT"/>
        </w:rPr>
        <w:t>lo stesso</w:t>
      </w:r>
      <w:r w:rsidR="000C0B07" w:rsidRPr="000C0B07">
        <w:rPr>
          <w:rFonts w:ascii="Times New Roman" w:eastAsia="Times New Roman" w:hAnsi="Times New Roman" w:cs="Times New Roman"/>
          <w:bCs/>
          <w:sz w:val="24"/>
          <w:szCs w:val="24"/>
          <w:lang w:eastAsia="it-IT"/>
        </w:rPr>
        <w:t xml:space="preserve"> </w:t>
      </w:r>
      <w:r w:rsidR="000C0B07" w:rsidRPr="0037318B">
        <w:rPr>
          <w:rFonts w:ascii="Times New Roman" w:eastAsia="Times New Roman" w:hAnsi="Times New Roman" w:cs="Times New Roman"/>
          <w:b/>
          <w:bCs/>
          <w:sz w:val="24"/>
          <w:szCs w:val="24"/>
          <w:u w:val="single"/>
          <w:lang w:eastAsia="it-IT"/>
        </w:rPr>
        <w:t>per almeno 10 ore continuative giornaliere su sette giorni, con l’impiego di almeno due unità</w:t>
      </w:r>
      <w:r w:rsidR="000C0B07" w:rsidRPr="009D7A3E">
        <w:rPr>
          <w:rFonts w:ascii="Times New Roman" w:eastAsia="Times New Roman" w:hAnsi="Times New Roman" w:cs="Times New Roman"/>
          <w:bCs/>
          <w:sz w:val="24"/>
          <w:szCs w:val="24"/>
          <w:lang w:eastAsia="it-IT"/>
        </w:rPr>
        <w:t xml:space="preserve">. Nel periodo di maggior afflusso turistico, che va </w:t>
      </w:r>
      <w:r w:rsidR="000C0B07" w:rsidRPr="0037318B">
        <w:rPr>
          <w:rFonts w:ascii="Times New Roman" w:eastAsia="Times New Roman" w:hAnsi="Times New Roman" w:cs="Times New Roman"/>
          <w:b/>
          <w:bCs/>
          <w:sz w:val="24"/>
          <w:szCs w:val="24"/>
          <w:u w:val="single"/>
          <w:lang w:eastAsia="it-IT"/>
        </w:rPr>
        <w:t xml:space="preserve">dal </w:t>
      </w:r>
      <w:proofErr w:type="gramStart"/>
      <w:r w:rsidR="000C0B07" w:rsidRPr="0037318B">
        <w:rPr>
          <w:rFonts w:ascii="Times New Roman" w:eastAsia="Times New Roman" w:hAnsi="Times New Roman" w:cs="Times New Roman"/>
          <w:b/>
          <w:bCs/>
          <w:sz w:val="24"/>
          <w:szCs w:val="24"/>
          <w:u w:val="single"/>
          <w:lang w:eastAsia="it-IT"/>
        </w:rPr>
        <w:t>1 luglio</w:t>
      </w:r>
      <w:proofErr w:type="gramEnd"/>
      <w:r w:rsidR="000C0B07" w:rsidRPr="0037318B">
        <w:rPr>
          <w:rFonts w:ascii="Times New Roman" w:eastAsia="Times New Roman" w:hAnsi="Times New Roman" w:cs="Times New Roman"/>
          <w:b/>
          <w:bCs/>
          <w:sz w:val="24"/>
          <w:szCs w:val="24"/>
          <w:u w:val="single"/>
          <w:lang w:eastAsia="it-IT"/>
        </w:rPr>
        <w:t xml:space="preserve"> al 31 agosto</w:t>
      </w:r>
      <w:r>
        <w:rPr>
          <w:rFonts w:ascii="Times New Roman" w:eastAsia="Times New Roman" w:hAnsi="Times New Roman" w:cs="Times New Roman"/>
          <w:b/>
          <w:bCs/>
          <w:sz w:val="24"/>
          <w:szCs w:val="24"/>
          <w:u w:val="single"/>
          <w:lang w:eastAsia="it-IT"/>
        </w:rPr>
        <w:t>,</w:t>
      </w:r>
      <w:r w:rsidR="000C0B07" w:rsidRPr="0037318B">
        <w:rPr>
          <w:rFonts w:ascii="Times New Roman" w:eastAsia="Times New Roman" w:hAnsi="Times New Roman" w:cs="Times New Roman"/>
          <w:b/>
          <w:bCs/>
          <w:sz w:val="24"/>
          <w:szCs w:val="24"/>
          <w:u w:val="single"/>
          <w:lang w:eastAsia="it-IT"/>
        </w:rPr>
        <w:t xml:space="preserve"> il personale impiegato deve essere almeno di tre unità da impiegare sull’arco delle 12 ore su sette giorni</w:t>
      </w:r>
      <w:r w:rsidR="000C0B07" w:rsidRPr="009D7A3E">
        <w:rPr>
          <w:rFonts w:ascii="Times New Roman" w:eastAsia="Times New Roman" w:hAnsi="Times New Roman" w:cs="Times New Roman"/>
          <w:bCs/>
          <w:sz w:val="24"/>
          <w:szCs w:val="24"/>
          <w:lang w:eastAsia="it-IT"/>
        </w:rPr>
        <w:t>.</w:t>
      </w:r>
    </w:p>
    <w:p w:rsidR="000C0B07" w:rsidRPr="000C0B07" w:rsidRDefault="000C0B07" w:rsidP="00111EF0">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Il personale del concessionari</w:t>
      </w:r>
      <w:r w:rsidR="00111EF0">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z w:val="24"/>
          <w:szCs w:val="24"/>
          <w:lang w:eastAsia="it-IT"/>
        </w:rPr>
        <w:t xml:space="preserve"> agisce nell</w:t>
      </w:r>
      <w:r w:rsidR="0037318B">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z w:val="24"/>
          <w:szCs w:val="24"/>
          <w:lang w:eastAsia="it-IT"/>
        </w:rPr>
        <w:t xml:space="preserve"> veste di “Ausiliar</w:t>
      </w:r>
      <w:r w:rsidR="009D7A3E">
        <w:rPr>
          <w:rFonts w:ascii="Times New Roman" w:eastAsia="Times New Roman" w:hAnsi="Times New Roman" w:cs="Times New Roman"/>
          <w:sz w:val="24"/>
          <w:szCs w:val="24"/>
          <w:lang w:eastAsia="it-IT"/>
        </w:rPr>
        <w:t>io</w:t>
      </w:r>
      <w:r w:rsidRPr="000C0B07">
        <w:rPr>
          <w:rFonts w:ascii="Times New Roman" w:eastAsia="Times New Roman" w:hAnsi="Times New Roman" w:cs="Times New Roman"/>
          <w:sz w:val="24"/>
          <w:szCs w:val="24"/>
          <w:lang w:eastAsia="it-IT"/>
        </w:rPr>
        <w:t xml:space="preserve"> del Traffico” ai sensi </w:t>
      </w:r>
      <w:r w:rsidRPr="009D7A3E">
        <w:rPr>
          <w:rFonts w:ascii="Times New Roman" w:eastAsia="Times New Roman" w:hAnsi="Times New Roman" w:cs="Times New Roman"/>
          <w:sz w:val="24"/>
          <w:szCs w:val="24"/>
          <w:lang w:eastAsia="it-IT"/>
        </w:rPr>
        <w:t>della Legge 127/97</w:t>
      </w:r>
      <w:r w:rsidRPr="000C0B07">
        <w:rPr>
          <w:rFonts w:ascii="Times New Roman" w:eastAsia="Times New Roman" w:hAnsi="Times New Roman" w:cs="Times New Roman"/>
          <w:sz w:val="24"/>
          <w:szCs w:val="24"/>
          <w:lang w:eastAsia="it-IT"/>
        </w:rPr>
        <w:t xml:space="preserve"> e </w:t>
      </w:r>
      <w:proofErr w:type="spellStart"/>
      <w:r w:rsidRPr="000C0B07">
        <w:rPr>
          <w:rFonts w:ascii="Times New Roman" w:eastAsia="Times New Roman" w:hAnsi="Times New Roman" w:cs="Times New Roman"/>
          <w:sz w:val="24"/>
          <w:szCs w:val="24"/>
          <w:lang w:eastAsia="it-IT"/>
        </w:rPr>
        <w:t>s.m.i.</w:t>
      </w:r>
      <w:proofErr w:type="spellEnd"/>
      <w:r w:rsidRPr="000C0B07">
        <w:rPr>
          <w:rFonts w:ascii="Times New Roman" w:eastAsia="Times New Roman" w:hAnsi="Times New Roman" w:cs="Times New Roman"/>
          <w:sz w:val="24"/>
          <w:szCs w:val="24"/>
          <w:lang w:eastAsia="it-IT"/>
        </w:rPr>
        <w:t>; in ragione di ciò tale personale è tenuto a redigere un verbale di contestazione numerato progressivamente, avente i contenuti di cui all’art. 383 del regolamento d’esecuzione e d’attuazione del Codice della Strada (D.P.R. 495/92). Una copia del verbale dovrà essere consegnata al trasgressore, se presente al momento della violazione, annotando tale operazione sullo stesso</w:t>
      </w:r>
      <w:r w:rsidR="00111EF0">
        <w:rPr>
          <w:rFonts w:ascii="Times New Roman" w:eastAsia="Times New Roman" w:hAnsi="Times New Roman" w:cs="Times New Roman"/>
          <w:sz w:val="24"/>
          <w:szCs w:val="24"/>
          <w:lang w:eastAsia="it-IT"/>
        </w:rPr>
        <w:t>;</w:t>
      </w:r>
      <w:r w:rsidRPr="000C0B07">
        <w:rPr>
          <w:rFonts w:ascii="Times New Roman" w:eastAsia="Times New Roman" w:hAnsi="Times New Roman" w:cs="Times New Roman"/>
          <w:sz w:val="24"/>
          <w:szCs w:val="24"/>
          <w:lang w:eastAsia="it-IT"/>
        </w:rPr>
        <w:t xml:space="preserve"> in assenza dello stesso trasgressore potrà essere compilato apposito preavviso di accertata violazione che verrà comunque lasciato sotto il tergicristallo del veicolo in modo da informare l’utente dell’avvio della procedura sanzionatoria amministrativa che culminerà con la spedizione del relativo A.G. debitamente notificato. Gli accertatori sono autorizzati a richiedere l’esibizione dei documenti al trasgressore al solo fine della compilazione del verbale qualora si proceda ad una contestazione immediata. Le notifiche, l</w:t>
      </w:r>
      <w:r w:rsidR="00111EF0">
        <w:rPr>
          <w:rFonts w:ascii="Times New Roman" w:eastAsia="Times New Roman" w:hAnsi="Times New Roman" w:cs="Times New Roman"/>
          <w:sz w:val="24"/>
          <w:szCs w:val="24"/>
          <w:lang w:eastAsia="it-IT"/>
        </w:rPr>
        <w:t>a</w:t>
      </w:r>
      <w:r w:rsidRPr="000C0B07">
        <w:rPr>
          <w:rFonts w:ascii="Times New Roman" w:eastAsia="Times New Roman" w:hAnsi="Times New Roman" w:cs="Times New Roman"/>
          <w:sz w:val="24"/>
          <w:szCs w:val="24"/>
          <w:lang w:eastAsia="it-IT"/>
        </w:rPr>
        <w:t xml:space="preserve"> riscossione ed i ricorsi saranno gestiti direttamente ed esclusivamente dal</w:t>
      </w:r>
      <w:r w:rsidR="00111EF0">
        <w:rPr>
          <w:rFonts w:ascii="Times New Roman" w:eastAsia="Times New Roman" w:hAnsi="Times New Roman" w:cs="Times New Roman"/>
          <w:sz w:val="24"/>
          <w:szCs w:val="24"/>
          <w:lang w:eastAsia="it-IT"/>
        </w:rPr>
        <w:t xml:space="preserve"> competente ufficio dell’Area di Vigilanza, </w:t>
      </w:r>
      <w:r w:rsidRPr="000C0B07">
        <w:rPr>
          <w:rFonts w:ascii="Times New Roman" w:eastAsia="Times New Roman" w:hAnsi="Times New Roman" w:cs="Times New Roman"/>
          <w:sz w:val="24"/>
          <w:szCs w:val="24"/>
          <w:lang w:eastAsia="it-IT"/>
        </w:rPr>
        <w:t xml:space="preserve">cui compete anche l’indirizzo, la pianificazione, il controllo e l’organizzazione funzionale ed operativa dell’attività degli Ausiliari del Traffico, come previsto dalla normativa vigente. Gli accertatori potranno anche disporre l’applicazione di sanzioni accessorie, quali, in particolare, la rimozione ed il blocco del veicolo ai sensi dell’art. 215 del </w:t>
      </w:r>
      <w:proofErr w:type="spellStart"/>
      <w:r w:rsidRPr="000C0B07">
        <w:rPr>
          <w:rFonts w:ascii="Times New Roman" w:eastAsia="Times New Roman" w:hAnsi="Times New Roman" w:cs="Times New Roman"/>
          <w:sz w:val="24"/>
          <w:szCs w:val="24"/>
          <w:lang w:eastAsia="it-IT"/>
        </w:rPr>
        <w:t>C.d.S</w:t>
      </w:r>
      <w:proofErr w:type="spellEnd"/>
      <w:r w:rsidRPr="000C0B07">
        <w:rPr>
          <w:rFonts w:ascii="Times New Roman" w:eastAsia="Times New Roman" w:hAnsi="Times New Roman" w:cs="Times New Roman"/>
          <w:sz w:val="24"/>
          <w:szCs w:val="24"/>
          <w:lang w:eastAsia="it-IT"/>
        </w:rPr>
        <w:t>. L’ausiliario d</w:t>
      </w:r>
      <w:r w:rsidR="00111EF0">
        <w:rPr>
          <w:rFonts w:ascii="Times New Roman" w:eastAsia="Times New Roman" w:hAnsi="Times New Roman" w:cs="Times New Roman"/>
          <w:sz w:val="24"/>
          <w:szCs w:val="24"/>
          <w:lang w:eastAsia="it-IT"/>
        </w:rPr>
        <w:t>el traffico</w:t>
      </w:r>
      <w:r w:rsidRPr="000C0B07">
        <w:rPr>
          <w:rFonts w:ascii="Times New Roman" w:eastAsia="Times New Roman" w:hAnsi="Times New Roman" w:cs="Times New Roman"/>
          <w:sz w:val="24"/>
          <w:szCs w:val="24"/>
          <w:lang w:eastAsia="it-IT"/>
        </w:rPr>
        <w:t>, coinvolto in vertenze con gli utenti in ordine alle irregolarità delle soste o ad altri problemi che coinvolgono le competenze e l’immagine del Comune, è tenuto a richiedere il sollecito intervento della Polizia Municipale che dovrà assicurarlo tempestivamente. L’ausiliario del</w:t>
      </w:r>
      <w:r w:rsidR="002A0350">
        <w:rPr>
          <w:rFonts w:ascii="Times New Roman" w:eastAsia="Times New Roman" w:hAnsi="Times New Roman" w:cs="Times New Roman"/>
          <w:sz w:val="24"/>
          <w:szCs w:val="24"/>
          <w:lang w:eastAsia="it-IT"/>
        </w:rPr>
        <w:t xml:space="preserve"> traffico</w:t>
      </w:r>
      <w:r w:rsidRPr="000C0B07">
        <w:rPr>
          <w:rFonts w:ascii="Times New Roman" w:eastAsia="Times New Roman" w:hAnsi="Times New Roman" w:cs="Times New Roman"/>
          <w:sz w:val="24"/>
          <w:szCs w:val="24"/>
          <w:lang w:eastAsia="it-IT"/>
        </w:rPr>
        <w:t xml:space="preserve"> dovrà sempre comportarsi con correttezza, civismo e s</w:t>
      </w:r>
      <w:r w:rsidR="00772CCD">
        <w:rPr>
          <w:rFonts w:ascii="Times New Roman" w:eastAsia="Times New Roman" w:hAnsi="Times New Roman" w:cs="Times New Roman"/>
          <w:sz w:val="24"/>
          <w:szCs w:val="24"/>
          <w:lang w:eastAsia="it-IT"/>
        </w:rPr>
        <w:t>enso di responsabilità</w:t>
      </w:r>
      <w:r w:rsidRPr="000C0B07">
        <w:rPr>
          <w:rFonts w:ascii="Times New Roman" w:eastAsia="Times New Roman" w:hAnsi="Times New Roman" w:cs="Times New Roman"/>
          <w:sz w:val="24"/>
          <w:szCs w:val="24"/>
          <w:lang w:eastAsia="it-IT"/>
        </w:rPr>
        <w:t xml:space="preserve"> e tenere in ogni </w:t>
      </w:r>
      <w:r w:rsidRPr="000C0B07">
        <w:rPr>
          <w:rFonts w:ascii="Times New Roman" w:eastAsia="Times New Roman" w:hAnsi="Times New Roman" w:cs="Times New Roman"/>
          <w:sz w:val="24"/>
          <w:szCs w:val="24"/>
          <w:lang w:eastAsia="it-IT"/>
        </w:rPr>
        <w:lastRenderedPageBreak/>
        <w:t xml:space="preserve">caso un atteggiamento consono all’incarico di pubblico servizio cui è preposto. In ogni caso il personale suddetto dovrà essere cortese e rispettoso verso i trasgressori ai quali dovrà fornire ogni informazione richiesta che si riferisca alla sosta e circolazione delle aree oggetto di controllo; il personale dovrà risultare in regola con gli obblighi contributivi ed assicurativi. In caso di ripetuti errori o inadempienze gravi nell’espletamento delle proprie funzioni sopracitate, il </w:t>
      </w:r>
      <w:r w:rsidR="002A0350">
        <w:rPr>
          <w:rFonts w:ascii="Times New Roman" w:eastAsia="Times New Roman" w:hAnsi="Times New Roman" w:cs="Times New Roman"/>
          <w:sz w:val="24"/>
          <w:szCs w:val="24"/>
          <w:lang w:eastAsia="it-IT"/>
        </w:rPr>
        <w:t xml:space="preserve">competente ufficio di </w:t>
      </w:r>
      <w:r w:rsidRPr="000C0B07">
        <w:rPr>
          <w:rFonts w:ascii="Times New Roman" w:eastAsia="Times New Roman" w:hAnsi="Times New Roman" w:cs="Times New Roman"/>
          <w:sz w:val="24"/>
          <w:szCs w:val="24"/>
          <w:lang w:eastAsia="it-IT"/>
        </w:rPr>
        <w:t>Polizia</w:t>
      </w:r>
      <w:r w:rsidR="002A0350">
        <w:rPr>
          <w:rFonts w:ascii="Times New Roman" w:eastAsia="Times New Roman" w:hAnsi="Times New Roman" w:cs="Times New Roman"/>
          <w:sz w:val="24"/>
          <w:szCs w:val="24"/>
          <w:lang w:eastAsia="it-IT"/>
        </w:rPr>
        <w:t xml:space="preserve"> Municipale</w:t>
      </w:r>
      <w:r w:rsidRPr="000C0B07">
        <w:rPr>
          <w:rFonts w:ascii="Times New Roman" w:eastAsia="Times New Roman" w:hAnsi="Times New Roman" w:cs="Times New Roman"/>
          <w:sz w:val="24"/>
          <w:szCs w:val="24"/>
          <w:lang w:eastAsia="it-IT"/>
        </w:rPr>
        <w:t xml:space="preserve">, a suo insindacabile giudizio, potrà proporre in qualsiasi momento la revoca del provvedimento di nomina. L’esigenza immediata riconoscibilità per l’utenza stradale degli accertatori delle violazioni relative alla sosta, rende necessario che questi siano dotati di una tessera di riconoscimento. Per le stesse finalità il concessionario dovrà dotare il personale di uno specifico vestiario, anche rifrangente, le cui specifiche tecniche dovranno essere concordate con </w:t>
      </w:r>
      <w:r w:rsidR="002A0350">
        <w:rPr>
          <w:rFonts w:ascii="Times New Roman" w:eastAsia="Times New Roman" w:hAnsi="Times New Roman" w:cs="Times New Roman"/>
          <w:sz w:val="24"/>
          <w:szCs w:val="24"/>
          <w:lang w:eastAsia="it-IT"/>
        </w:rPr>
        <w:t>l’ufficio d</w:t>
      </w:r>
      <w:r w:rsidRPr="000C0B07">
        <w:rPr>
          <w:rFonts w:ascii="Times New Roman" w:eastAsia="Times New Roman" w:hAnsi="Times New Roman" w:cs="Times New Roman"/>
          <w:sz w:val="24"/>
          <w:szCs w:val="24"/>
          <w:lang w:eastAsia="it-IT"/>
        </w:rPr>
        <w:t>i Polizia Municipale</w:t>
      </w:r>
      <w:r w:rsidRPr="000C0B07">
        <w:rPr>
          <w:rFonts w:ascii="Times New Roman" w:eastAsia="Times New Roman" w:hAnsi="Times New Roman" w:cs="Times New Roman"/>
          <w:bCs/>
          <w:sz w:val="24"/>
          <w:szCs w:val="24"/>
          <w:lang w:eastAsia="it-IT"/>
        </w:rPr>
        <w:t xml:space="preserve"> </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BA3204" w:rsidRDefault="00BA3204" w:rsidP="00650AE6">
      <w:pPr>
        <w:spacing w:after="0" w:line="240" w:lineRule="auto"/>
        <w:ind w:right="-1"/>
        <w:jc w:val="center"/>
        <w:rPr>
          <w:rFonts w:ascii="Times New Roman" w:eastAsia="Times New Roman" w:hAnsi="Times New Roman" w:cs="Times New Roman"/>
          <w:b/>
          <w:bCs/>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10 – TERMINI CONTRATTUALI</w:t>
      </w:r>
    </w:p>
    <w:p w:rsidR="00BA3204" w:rsidRPr="000C0B07" w:rsidRDefault="00BA3204"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62533A" w:rsidRDefault="000C0B07" w:rsidP="00C9568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La durata del contratto è stabilita in mesi 36 (tre anni)</w:t>
      </w:r>
      <w:r w:rsidR="0083650F">
        <w:rPr>
          <w:rFonts w:ascii="Times New Roman" w:eastAsia="Times New Roman" w:hAnsi="Times New Roman" w:cs="Times New Roman"/>
          <w:sz w:val="24"/>
          <w:szCs w:val="24"/>
          <w:lang w:eastAsia="it-IT"/>
        </w:rPr>
        <w:t xml:space="preserve">, </w:t>
      </w:r>
      <w:r w:rsidR="0062533A" w:rsidRPr="0062533A">
        <w:rPr>
          <w:rFonts w:ascii="Times New Roman" w:hAnsi="Times New Roman" w:cs="Times New Roman"/>
          <w:sz w:val="24"/>
          <w:szCs w:val="24"/>
          <w:lang w:eastAsia="ar-SA"/>
        </w:rPr>
        <w:t>eventualmente rinnovabile per un uguale periodo</w:t>
      </w:r>
      <w:r w:rsidR="00C95681">
        <w:rPr>
          <w:rFonts w:ascii="Times New Roman" w:hAnsi="Times New Roman" w:cs="Times New Roman"/>
          <w:sz w:val="24"/>
          <w:szCs w:val="24"/>
          <w:lang w:eastAsia="ar-SA"/>
        </w:rPr>
        <w:t>,</w:t>
      </w:r>
      <w:r w:rsidR="0062533A" w:rsidRPr="0062533A">
        <w:rPr>
          <w:rFonts w:ascii="Times New Roman" w:eastAsia="Times New Roman" w:hAnsi="Times New Roman" w:cs="Times New Roman"/>
          <w:sz w:val="24"/>
          <w:szCs w:val="24"/>
          <w:lang w:eastAsia="it-IT"/>
        </w:rPr>
        <w:t xml:space="preserve"> </w:t>
      </w:r>
      <w:r w:rsidRPr="0062533A">
        <w:rPr>
          <w:rFonts w:ascii="Times New Roman" w:eastAsia="Times New Roman" w:hAnsi="Times New Roman" w:cs="Times New Roman"/>
          <w:sz w:val="24"/>
          <w:szCs w:val="24"/>
          <w:lang w:eastAsia="it-IT"/>
        </w:rPr>
        <w:t xml:space="preserve">a decorrere dalla </w:t>
      </w:r>
      <w:r w:rsidR="00C95681">
        <w:rPr>
          <w:rFonts w:ascii="Times New Roman" w:eastAsia="Times New Roman" w:hAnsi="Times New Roman" w:cs="Times New Roman"/>
          <w:sz w:val="24"/>
          <w:szCs w:val="24"/>
          <w:lang w:eastAsia="it-IT"/>
        </w:rPr>
        <w:t>sottoscrizione del relativo contratto o del verbale di consegna anticipata della concessione</w:t>
      </w:r>
      <w:r w:rsidRPr="0062533A">
        <w:rPr>
          <w:rFonts w:ascii="Times New Roman" w:eastAsia="Times New Roman" w:hAnsi="Times New Roman" w:cs="Times New Roman"/>
          <w:sz w:val="24"/>
          <w:szCs w:val="24"/>
          <w:lang w:eastAsia="it-IT"/>
        </w:rPr>
        <w:t>.</w:t>
      </w:r>
    </w:p>
    <w:p w:rsidR="000C0B07" w:rsidRPr="000C0B07" w:rsidRDefault="000C0B07" w:rsidP="00C95681">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I parcometri dovranno essere installati </w:t>
      </w:r>
      <w:r w:rsidR="00E40F0B">
        <w:rPr>
          <w:rFonts w:ascii="Times New Roman" w:eastAsia="Times New Roman" w:hAnsi="Times New Roman" w:cs="Times New Roman"/>
          <w:sz w:val="24"/>
          <w:szCs w:val="24"/>
          <w:lang w:eastAsia="it-IT"/>
        </w:rPr>
        <w:t xml:space="preserve">e collaudati </w:t>
      </w:r>
      <w:r w:rsidRPr="000C0B07">
        <w:rPr>
          <w:rFonts w:ascii="Times New Roman" w:eastAsia="Times New Roman" w:hAnsi="Times New Roman" w:cs="Times New Roman"/>
          <w:sz w:val="24"/>
          <w:szCs w:val="24"/>
          <w:lang w:eastAsia="it-IT"/>
        </w:rPr>
        <w:t xml:space="preserve">entro </w:t>
      </w:r>
      <w:r w:rsidR="00C95681" w:rsidRPr="006D0B93">
        <w:rPr>
          <w:rFonts w:ascii="Times New Roman" w:eastAsia="Times New Roman" w:hAnsi="Times New Roman" w:cs="Times New Roman"/>
          <w:sz w:val="24"/>
          <w:szCs w:val="24"/>
          <w:lang w:eastAsia="it-IT"/>
        </w:rPr>
        <w:t>30</w:t>
      </w:r>
      <w:r w:rsidRPr="000C0B07">
        <w:rPr>
          <w:rFonts w:ascii="Times New Roman" w:eastAsia="Times New Roman" w:hAnsi="Times New Roman" w:cs="Times New Roman"/>
          <w:sz w:val="24"/>
          <w:szCs w:val="24"/>
          <w:lang w:eastAsia="it-IT"/>
        </w:rPr>
        <w:t xml:space="preserve"> giorni decorrenti dalla stipula del contratto, se non diversamente indicato nell’offerta.</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11</w:t>
      </w:r>
      <w:r w:rsidR="00C95681">
        <w:rPr>
          <w:rFonts w:ascii="Times New Roman" w:eastAsia="Times New Roman" w:hAnsi="Times New Roman" w:cs="Times New Roman"/>
          <w:b/>
          <w:bCs/>
          <w:sz w:val="24"/>
          <w:szCs w:val="24"/>
          <w:lang w:eastAsia="it-IT"/>
        </w:rPr>
        <w:t xml:space="preserve"> </w:t>
      </w:r>
      <w:r w:rsidRPr="000C0B07">
        <w:rPr>
          <w:rFonts w:ascii="Times New Roman" w:eastAsia="Times New Roman" w:hAnsi="Times New Roman" w:cs="Times New Roman"/>
          <w:b/>
          <w:bCs/>
          <w:sz w:val="24"/>
          <w:szCs w:val="24"/>
          <w:lang w:eastAsia="it-IT"/>
        </w:rPr>
        <w:t xml:space="preserve">– </w:t>
      </w:r>
      <w:r w:rsidR="00C95681">
        <w:rPr>
          <w:rFonts w:ascii="Times New Roman" w:eastAsia="Times New Roman" w:hAnsi="Times New Roman" w:cs="Times New Roman"/>
          <w:b/>
          <w:bCs/>
          <w:sz w:val="24"/>
          <w:szCs w:val="24"/>
          <w:lang w:eastAsia="it-IT"/>
        </w:rPr>
        <w:t>SUBAPPALTO</w:t>
      </w:r>
      <w:r w:rsidRPr="000C0B07">
        <w:rPr>
          <w:rFonts w:ascii="Times New Roman" w:eastAsia="Times New Roman" w:hAnsi="Times New Roman" w:cs="Times New Roman"/>
          <w:b/>
          <w:bCs/>
          <w:sz w:val="24"/>
          <w:szCs w:val="24"/>
          <w:lang w:eastAsia="it-IT"/>
        </w:rPr>
        <w:t xml:space="preserve"> E CESSIONE DEL</w:t>
      </w:r>
      <w:r w:rsidR="00C95681">
        <w:rPr>
          <w:rFonts w:ascii="Times New Roman" w:eastAsia="Times New Roman" w:hAnsi="Times New Roman" w:cs="Times New Roman"/>
          <w:b/>
          <w:bCs/>
          <w:sz w:val="24"/>
          <w:szCs w:val="24"/>
          <w:lang w:eastAsia="it-IT"/>
        </w:rPr>
        <w:t xml:space="preserve"> </w:t>
      </w:r>
      <w:r w:rsidR="005C6C95">
        <w:rPr>
          <w:rFonts w:ascii="Times New Roman" w:eastAsia="Times New Roman" w:hAnsi="Times New Roman" w:cs="Times New Roman"/>
          <w:b/>
          <w:bCs/>
          <w:sz w:val="24"/>
          <w:szCs w:val="24"/>
          <w:lang w:eastAsia="it-IT"/>
        </w:rPr>
        <w:t>CONTRATTO</w:t>
      </w:r>
    </w:p>
    <w:p w:rsidR="0083650F" w:rsidRPr="000C0B07" w:rsidRDefault="0083650F"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6058E3" w:rsidRDefault="00C95681" w:rsidP="006058E3">
      <w:pPr>
        <w:spacing w:after="0" w:line="276" w:lineRule="auto"/>
        <w:jc w:val="both"/>
        <w:rPr>
          <w:rFonts w:ascii="Times New Roman" w:hAnsi="Times New Roman" w:cs="Times New Roman"/>
          <w:sz w:val="24"/>
          <w:szCs w:val="24"/>
        </w:rPr>
      </w:pPr>
      <w:r w:rsidRPr="006058E3">
        <w:rPr>
          <w:rFonts w:ascii="Times New Roman" w:hAnsi="Times New Roman" w:cs="Times New Roman"/>
          <w:sz w:val="24"/>
          <w:szCs w:val="24"/>
        </w:rPr>
        <w:t xml:space="preserve">Il subappalto è ammesso con le modalità ed i limiti previsti dall’art.105 del D. Lgs. 50/2016, </w:t>
      </w:r>
      <w:r w:rsidR="000C0B07" w:rsidRPr="006058E3">
        <w:rPr>
          <w:rFonts w:ascii="Times New Roman" w:hAnsi="Times New Roman" w:cs="Times New Roman"/>
          <w:sz w:val="24"/>
          <w:szCs w:val="24"/>
        </w:rPr>
        <w:t>con riferimento alle sole opere relative alla fornitura, messa in opera ed esecuzione della segnaletica verticale ed orizzontale</w:t>
      </w:r>
      <w:r w:rsidRPr="006058E3">
        <w:rPr>
          <w:rFonts w:ascii="Times New Roman" w:hAnsi="Times New Roman" w:cs="Times New Roman"/>
          <w:sz w:val="24"/>
          <w:szCs w:val="24"/>
        </w:rPr>
        <w:t>.</w:t>
      </w:r>
    </w:p>
    <w:p w:rsidR="00C95681" w:rsidRPr="006058E3" w:rsidRDefault="00C95681" w:rsidP="006058E3">
      <w:pPr>
        <w:spacing w:after="0" w:line="276" w:lineRule="auto"/>
        <w:jc w:val="both"/>
        <w:rPr>
          <w:rFonts w:ascii="Times New Roman" w:hAnsi="Times New Roman" w:cs="Times New Roman"/>
          <w:sz w:val="24"/>
          <w:szCs w:val="24"/>
        </w:rPr>
      </w:pPr>
      <w:r w:rsidRPr="006058E3">
        <w:rPr>
          <w:rFonts w:ascii="Times New Roman" w:hAnsi="Times New Roman" w:cs="Times New Roman"/>
          <w:sz w:val="24"/>
          <w:szCs w:val="24"/>
        </w:rPr>
        <w:t>È vietata la cessione del contratto, sia totale che parziale.</w:t>
      </w:r>
    </w:p>
    <w:p w:rsidR="00C95681" w:rsidRPr="006058E3" w:rsidRDefault="00C95681" w:rsidP="006058E3">
      <w:pPr>
        <w:spacing w:after="0" w:line="276" w:lineRule="auto"/>
        <w:jc w:val="both"/>
        <w:rPr>
          <w:rFonts w:ascii="Times New Roman" w:hAnsi="Times New Roman" w:cs="Times New Roman"/>
          <w:sz w:val="24"/>
          <w:szCs w:val="24"/>
        </w:rPr>
      </w:pPr>
      <w:r w:rsidRPr="006058E3">
        <w:rPr>
          <w:rFonts w:ascii="Times New Roman" w:hAnsi="Times New Roman" w:cs="Times New Roman"/>
          <w:sz w:val="24"/>
          <w:szCs w:val="24"/>
        </w:rPr>
        <w:t>Fermo il divieto di cedere il contratto, non sono considerate cessioni ai fini del</w:t>
      </w:r>
      <w:r w:rsidR="006058E3">
        <w:rPr>
          <w:rFonts w:ascii="Times New Roman" w:hAnsi="Times New Roman" w:cs="Times New Roman"/>
          <w:sz w:val="24"/>
          <w:szCs w:val="24"/>
        </w:rPr>
        <w:t>la</w:t>
      </w:r>
      <w:r w:rsidRPr="006058E3">
        <w:rPr>
          <w:rFonts w:ascii="Times New Roman" w:hAnsi="Times New Roman" w:cs="Times New Roman"/>
          <w:sz w:val="24"/>
          <w:szCs w:val="24"/>
        </w:rPr>
        <w:t xml:space="preserve"> presente</w:t>
      </w:r>
      <w:r w:rsidR="006058E3">
        <w:rPr>
          <w:rFonts w:ascii="Times New Roman" w:hAnsi="Times New Roman" w:cs="Times New Roman"/>
          <w:sz w:val="24"/>
          <w:szCs w:val="24"/>
        </w:rPr>
        <w:t xml:space="preserve"> concessione</w:t>
      </w:r>
      <w:r w:rsidRPr="006058E3">
        <w:rPr>
          <w:rFonts w:ascii="Times New Roman" w:hAnsi="Times New Roman" w:cs="Times New Roman"/>
          <w:sz w:val="24"/>
          <w:szCs w:val="24"/>
        </w:rPr>
        <w:t xml:space="preserve"> le modifiche di sola denominazione sociale o di ragione sociale o i cambiamenti di sede, purché il nuovo soggetto espressamente venga indicato subentrante nel contratto in essere con il Comune. </w:t>
      </w:r>
    </w:p>
    <w:p w:rsidR="00C95681" w:rsidRPr="006058E3" w:rsidRDefault="00C95681" w:rsidP="006058E3">
      <w:pPr>
        <w:spacing w:line="276" w:lineRule="auto"/>
        <w:jc w:val="both"/>
        <w:rPr>
          <w:rFonts w:ascii="Times New Roman" w:hAnsi="Times New Roman" w:cs="Times New Roman"/>
          <w:sz w:val="24"/>
          <w:szCs w:val="24"/>
        </w:rPr>
      </w:pPr>
      <w:r w:rsidRPr="006058E3">
        <w:rPr>
          <w:rFonts w:ascii="Times New Roman" w:hAnsi="Times New Roman" w:cs="Times New Roman"/>
          <w:sz w:val="24"/>
          <w:szCs w:val="24"/>
        </w:rPr>
        <w:t>Nel caso di trasformazioni d’impresa, fusioni e scissioni societarie, il subentro nel contratto in essere deve essere prioritariamente autorizzato dall’Amministrazione che può, a sua discrezione, non autorizzarlo, restando così il contraente obbligato alla completa esecuzione delle prestazioni.</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12– OBBLIGHI DEL</w:t>
      </w:r>
      <w:r w:rsidR="007419BF">
        <w:rPr>
          <w:rFonts w:ascii="Times New Roman" w:eastAsia="Times New Roman" w:hAnsi="Times New Roman" w:cs="Times New Roman"/>
          <w:b/>
          <w:bCs/>
          <w:sz w:val="24"/>
          <w:szCs w:val="24"/>
          <w:lang w:eastAsia="it-IT"/>
        </w:rPr>
        <w:t xml:space="preserve"> CONCESSION</w:t>
      </w:r>
      <w:r w:rsidRPr="000C0B07">
        <w:rPr>
          <w:rFonts w:ascii="Times New Roman" w:eastAsia="Times New Roman" w:hAnsi="Times New Roman" w:cs="Times New Roman"/>
          <w:b/>
          <w:bCs/>
          <w:sz w:val="24"/>
          <w:szCs w:val="24"/>
          <w:lang w:eastAsia="it-IT"/>
        </w:rPr>
        <w:t>ARI</w:t>
      </w:r>
      <w:r w:rsidR="005C6C95">
        <w:rPr>
          <w:rFonts w:ascii="Times New Roman" w:eastAsia="Times New Roman" w:hAnsi="Times New Roman" w:cs="Times New Roman"/>
          <w:b/>
          <w:bCs/>
          <w:sz w:val="24"/>
          <w:szCs w:val="24"/>
          <w:lang w:eastAsia="it-IT"/>
        </w:rPr>
        <w:t>O</w:t>
      </w:r>
    </w:p>
    <w:p w:rsidR="0083650F" w:rsidRPr="000C0B07" w:rsidRDefault="0083650F"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7419BF" w:rsidP="007419BF">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concessionario</w:t>
      </w:r>
      <w:r w:rsidR="000C0B07" w:rsidRPr="000C0B07">
        <w:rPr>
          <w:rFonts w:ascii="Times New Roman" w:eastAsia="Times New Roman" w:hAnsi="Times New Roman" w:cs="Times New Roman"/>
          <w:sz w:val="24"/>
          <w:szCs w:val="24"/>
          <w:lang w:eastAsia="it-IT"/>
        </w:rPr>
        <w:t xml:space="preserve"> assicura l’assistenza tempestiva agli impianti sopportandone i costi relativi ed assumendo ogni responsabilità per i danni a persone, animali e cose derivanti dalla installazione e dal funzionamento dei parcometri, nonché per i danni che gli stessi potrebbero subire ad opera di terzi o per guasti meccanici, restando sollevata l’Amministrazione da ogni responsabilità.</w:t>
      </w:r>
    </w:p>
    <w:p w:rsidR="000C0B07" w:rsidRPr="000C0B07" w:rsidRDefault="007419BF" w:rsidP="007419BF">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concessionario</w:t>
      </w:r>
      <w:r w:rsidRPr="000C0B07">
        <w:rPr>
          <w:rFonts w:ascii="Times New Roman" w:eastAsia="Times New Roman" w:hAnsi="Times New Roman" w:cs="Times New Roman"/>
          <w:sz w:val="24"/>
          <w:szCs w:val="24"/>
          <w:lang w:eastAsia="it-IT"/>
        </w:rPr>
        <w:t xml:space="preserve"> </w:t>
      </w:r>
      <w:r w:rsidR="000C0B07" w:rsidRPr="000C0B07">
        <w:rPr>
          <w:rFonts w:ascii="Times New Roman" w:eastAsia="Times New Roman" w:hAnsi="Times New Roman" w:cs="Times New Roman"/>
          <w:sz w:val="24"/>
          <w:szCs w:val="24"/>
          <w:lang w:eastAsia="it-IT"/>
        </w:rPr>
        <w:t xml:space="preserve">deve garantire un adeguato servizio di manutenzione ordinaria e straordinaria di tutta la strumentazione oggetto dell’appalto, ivi compresi la fornitura dei materiali di consumo e dei pezzi di ricambio resisi eventualmente necessari, la completa sostituzione degli strumenti installati eventualmente asportati, danneggiati o non più funzionanti e quanto altro necessario a garantire il corretto e continuo funzionamento delle apparecchiature. La sostituzione integrale dell’apparecchiatura potrà comunque avvenire solo previa autorizzazione del Comune e unicamente con la presentazione del riepilogo delle somme incassate fino a quel momento. </w:t>
      </w:r>
    </w:p>
    <w:p w:rsidR="000C0B07" w:rsidRPr="000C0B07" w:rsidRDefault="007419BF" w:rsidP="007419BF">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Il concessionario</w:t>
      </w:r>
      <w:r w:rsidR="000C0B07" w:rsidRPr="000C0B07">
        <w:rPr>
          <w:rFonts w:ascii="Times New Roman" w:eastAsia="Times New Roman" w:hAnsi="Times New Roman" w:cs="Times New Roman"/>
          <w:sz w:val="24"/>
          <w:szCs w:val="24"/>
          <w:lang w:eastAsia="it-IT"/>
        </w:rPr>
        <w:t xml:space="preserve"> deve garantire la tempestività dei suddetti interventi </w:t>
      </w:r>
      <w:r w:rsidR="000C0B07" w:rsidRPr="008C4393">
        <w:rPr>
          <w:rFonts w:ascii="Times New Roman" w:eastAsia="Times New Roman" w:hAnsi="Times New Roman" w:cs="Times New Roman"/>
          <w:b/>
          <w:sz w:val="24"/>
          <w:szCs w:val="24"/>
          <w:u w:val="single"/>
          <w:lang w:eastAsia="it-IT"/>
        </w:rPr>
        <w:t>impegnandosi ad eseguirli entro 24 (ventiquattro) ore lavorative</w:t>
      </w:r>
      <w:r w:rsidR="000C0B07" w:rsidRPr="008C4393">
        <w:rPr>
          <w:rFonts w:ascii="Times New Roman" w:eastAsia="Times New Roman" w:hAnsi="Times New Roman" w:cs="Times New Roman"/>
          <w:b/>
          <w:bCs/>
          <w:sz w:val="24"/>
          <w:szCs w:val="24"/>
          <w:u w:val="single"/>
          <w:lang w:eastAsia="it-IT"/>
        </w:rPr>
        <w:t xml:space="preserve"> </w:t>
      </w:r>
      <w:r w:rsidR="000C0B07" w:rsidRPr="008C4393">
        <w:rPr>
          <w:rFonts w:ascii="Times New Roman" w:eastAsia="Times New Roman" w:hAnsi="Times New Roman" w:cs="Times New Roman"/>
          <w:b/>
          <w:sz w:val="24"/>
          <w:szCs w:val="24"/>
          <w:u w:val="single"/>
          <w:lang w:eastAsia="it-IT"/>
        </w:rPr>
        <w:t>dalla segnalazione del Comune</w:t>
      </w:r>
      <w:r w:rsidR="000C0B07" w:rsidRPr="000C0B07">
        <w:rPr>
          <w:rFonts w:ascii="Times New Roman" w:eastAsia="Times New Roman" w:hAnsi="Times New Roman" w:cs="Times New Roman"/>
          <w:sz w:val="24"/>
          <w:szCs w:val="24"/>
          <w:lang w:eastAsia="it-IT"/>
        </w:rPr>
        <w:t xml:space="preserve">, se non diversamente indicato in fase di </w:t>
      </w:r>
      <w:r>
        <w:rPr>
          <w:rFonts w:ascii="Times New Roman" w:eastAsia="Times New Roman" w:hAnsi="Times New Roman" w:cs="Times New Roman"/>
          <w:sz w:val="24"/>
          <w:szCs w:val="24"/>
          <w:lang w:eastAsia="it-IT"/>
        </w:rPr>
        <w:t>gara</w:t>
      </w:r>
      <w:r w:rsidR="000C0B07" w:rsidRPr="000C0B07">
        <w:rPr>
          <w:rFonts w:ascii="Times New Roman" w:eastAsia="Times New Roman" w:hAnsi="Times New Roman" w:cs="Times New Roman"/>
          <w:sz w:val="24"/>
          <w:szCs w:val="24"/>
          <w:lang w:eastAsia="it-IT"/>
        </w:rPr>
        <w:t>.</w:t>
      </w:r>
    </w:p>
    <w:p w:rsidR="000C0B07" w:rsidRPr="000C0B07" w:rsidRDefault="008C4393" w:rsidP="007419BF">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concessionario</w:t>
      </w:r>
      <w:r w:rsidRPr="000C0B07">
        <w:rPr>
          <w:rFonts w:ascii="Times New Roman" w:eastAsia="Times New Roman" w:hAnsi="Times New Roman" w:cs="Times New Roman"/>
          <w:sz w:val="24"/>
          <w:szCs w:val="24"/>
          <w:lang w:eastAsia="it-IT"/>
        </w:rPr>
        <w:t xml:space="preserve"> </w:t>
      </w:r>
      <w:r w:rsidR="000C0B07" w:rsidRPr="000C0B07">
        <w:rPr>
          <w:rFonts w:ascii="Times New Roman" w:eastAsia="Times New Roman" w:hAnsi="Times New Roman" w:cs="Times New Roman"/>
          <w:sz w:val="24"/>
          <w:szCs w:val="24"/>
          <w:lang w:eastAsia="it-IT"/>
        </w:rPr>
        <w:t>deve assicurare, con cadenza settimanale, regolari interventi di controllo della funzionalità e di pulizia dei parcometri installati. Il risultato di tali controlli periodici dovrà essere rendicontato al Comune mediante apposito report.</w:t>
      </w:r>
    </w:p>
    <w:p w:rsidR="000C0B07" w:rsidRPr="000C0B07" w:rsidRDefault="000C0B07" w:rsidP="007419BF">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L’importo da </w:t>
      </w:r>
      <w:r w:rsidR="008C4393">
        <w:rPr>
          <w:rFonts w:ascii="Times New Roman" w:eastAsia="Times New Roman" w:hAnsi="Times New Roman" w:cs="Times New Roman"/>
          <w:sz w:val="24"/>
          <w:szCs w:val="24"/>
          <w:lang w:eastAsia="it-IT"/>
        </w:rPr>
        <w:t>corrispondere</w:t>
      </w:r>
      <w:r w:rsidRPr="000C0B07">
        <w:rPr>
          <w:rFonts w:ascii="Times New Roman" w:eastAsia="Times New Roman" w:hAnsi="Times New Roman" w:cs="Times New Roman"/>
          <w:sz w:val="24"/>
          <w:szCs w:val="24"/>
          <w:lang w:eastAsia="it-IT"/>
        </w:rPr>
        <w:t xml:space="preserve"> a favore dell’Amministrazione Comunale, previa presentazione di resoconto, sarà versato </w:t>
      </w:r>
      <w:r w:rsidR="008C4393" w:rsidRPr="000C0B07">
        <w:rPr>
          <w:rFonts w:ascii="Times New Roman" w:eastAsia="Times New Roman" w:hAnsi="Times New Roman" w:cs="Times New Roman"/>
          <w:sz w:val="24"/>
          <w:szCs w:val="24"/>
          <w:lang w:eastAsia="it-IT"/>
        </w:rPr>
        <w:t>alla Tesoreria Comunale</w:t>
      </w:r>
      <w:r w:rsidR="008C4393" w:rsidRPr="000C0B07">
        <w:rPr>
          <w:rFonts w:ascii="Times New Roman" w:eastAsia="Times New Roman" w:hAnsi="Times New Roman" w:cs="Times New Roman"/>
          <w:sz w:val="24"/>
          <w:szCs w:val="24"/>
          <w:lang w:eastAsia="it-IT"/>
        </w:rPr>
        <w:t xml:space="preserve"> </w:t>
      </w:r>
      <w:r w:rsidRPr="000C0B07">
        <w:rPr>
          <w:rFonts w:ascii="Times New Roman" w:eastAsia="Times New Roman" w:hAnsi="Times New Roman" w:cs="Times New Roman"/>
          <w:sz w:val="24"/>
          <w:szCs w:val="24"/>
          <w:lang w:eastAsia="it-IT"/>
        </w:rPr>
        <w:t>entro il giorno 15 del mese successivo alla riscossione.</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13 – SICUREZZA DEI LAVORATORI</w:t>
      </w:r>
    </w:p>
    <w:p w:rsidR="008154D2" w:rsidRPr="000C0B07" w:rsidRDefault="008154D2" w:rsidP="00650AE6">
      <w:pPr>
        <w:spacing w:after="0" w:line="240" w:lineRule="auto"/>
        <w:ind w:right="-1"/>
        <w:jc w:val="center"/>
        <w:rPr>
          <w:rFonts w:ascii="Times New Roman" w:eastAsia="Times New Roman" w:hAnsi="Times New Roman" w:cs="Times New Roman"/>
          <w:sz w:val="24"/>
          <w:szCs w:val="24"/>
          <w:lang w:eastAsia="it-IT"/>
        </w:rPr>
      </w:pPr>
    </w:p>
    <w:p w:rsidR="000C0B07" w:rsidRPr="000C0B07" w:rsidRDefault="000C0B07" w:rsidP="00E40F0B">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Nello svolgimento dell’incarico </w:t>
      </w:r>
      <w:r w:rsidR="00602AA6">
        <w:rPr>
          <w:rFonts w:ascii="Times New Roman" w:eastAsia="Times New Roman" w:hAnsi="Times New Roman" w:cs="Times New Roman"/>
          <w:sz w:val="24"/>
          <w:szCs w:val="24"/>
          <w:lang w:eastAsia="it-IT"/>
        </w:rPr>
        <w:t>i</w:t>
      </w:r>
      <w:r w:rsidR="00602AA6">
        <w:rPr>
          <w:rFonts w:ascii="Times New Roman" w:eastAsia="Times New Roman" w:hAnsi="Times New Roman" w:cs="Times New Roman"/>
          <w:sz w:val="24"/>
          <w:szCs w:val="24"/>
          <w:lang w:eastAsia="it-IT"/>
        </w:rPr>
        <w:t>l concessionario</w:t>
      </w:r>
      <w:r w:rsidRPr="000C0B07">
        <w:rPr>
          <w:rFonts w:ascii="Times New Roman" w:eastAsia="Times New Roman" w:hAnsi="Times New Roman" w:cs="Times New Roman"/>
          <w:sz w:val="24"/>
          <w:szCs w:val="24"/>
          <w:lang w:eastAsia="it-IT"/>
        </w:rPr>
        <w:t xml:space="preserve"> è tenuto al rispetto degli obblighi previsti dalle normative </w:t>
      </w:r>
      <w:r w:rsidR="00E40F0B">
        <w:rPr>
          <w:rFonts w:ascii="Times New Roman" w:eastAsia="Times New Roman" w:hAnsi="Times New Roman" w:cs="Times New Roman"/>
          <w:sz w:val="24"/>
          <w:szCs w:val="24"/>
          <w:lang w:eastAsia="it-IT"/>
        </w:rPr>
        <w:t xml:space="preserve">vigenti </w:t>
      </w:r>
      <w:r w:rsidRPr="000C0B07">
        <w:rPr>
          <w:rFonts w:ascii="Times New Roman" w:eastAsia="Times New Roman" w:hAnsi="Times New Roman" w:cs="Times New Roman"/>
          <w:sz w:val="24"/>
          <w:szCs w:val="24"/>
          <w:lang w:eastAsia="it-IT"/>
        </w:rPr>
        <w:t>in materia di sicurezza sui luoghi di lavoro e di previdenza e di assistenza.</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14 – CONTROLLI</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0C0B07" w:rsidP="00E40F0B">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Il Comune si riserva il diritto di effettuare, in qualsiasi momento e con le modalità ritenute più opportune, tutte le verifiche sul corretto adempimento degli obblighi contrattuali da parte dell’impresa aggiudicataria, con facoltà di adottare i provvedimenti necessari a garantire la regolare prosecuzione del servizio.</w:t>
      </w:r>
    </w:p>
    <w:p w:rsidR="000C0B07" w:rsidRPr="000C0B07" w:rsidRDefault="000C0B07" w:rsidP="00650AE6">
      <w:pPr>
        <w:spacing w:after="0" w:line="240" w:lineRule="auto"/>
        <w:ind w:right="-1"/>
        <w:jc w:val="both"/>
        <w:rPr>
          <w:rFonts w:ascii="Times New Roman" w:eastAsia="Times New Roman" w:hAnsi="Times New Roman" w:cs="Times New Roman"/>
          <w:b/>
          <w:bCs/>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w:t>
      </w:r>
      <w:r w:rsidR="00E40F0B">
        <w:rPr>
          <w:rFonts w:ascii="Times New Roman" w:eastAsia="Times New Roman" w:hAnsi="Times New Roman" w:cs="Times New Roman"/>
          <w:b/>
          <w:bCs/>
          <w:sz w:val="24"/>
          <w:szCs w:val="24"/>
          <w:lang w:eastAsia="it-IT"/>
        </w:rPr>
        <w:t xml:space="preserve">5 </w:t>
      </w:r>
      <w:r w:rsidRPr="000C0B07">
        <w:rPr>
          <w:rFonts w:ascii="Times New Roman" w:eastAsia="Times New Roman" w:hAnsi="Times New Roman" w:cs="Times New Roman"/>
          <w:b/>
          <w:bCs/>
          <w:sz w:val="24"/>
          <w:szCs w:val="24"/>
          <w:lang w:eastAsia="it-IT"/>
        </w:rPr>
        <w:t>– PENALI</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0C0B07" w:rsidP="00926903">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Fermo restando quanto previsto dall’art.9, il Comune si riserva la facoltà di applicare una penale giornaliera di € 250,00 (duecentocinquanta/00) in caso di mancato rispetto dei termini di installazione </w:t>
      </w:r>
      <w:r w:rsidR="00EE72FF">
        <w:rPr>
          <w:rFonts w:ascii="Times New Roman" w:eastAsia="Times New Roman" w:hAnsi="Times New Roman" w:cs="Times New Roman"/>
          <w:sz w:val="24"/>
          <w:szCs w:val="24"/>
          <w:lang w:eastAsia="it-IT"/>
        </w:rPr>
        <w:t xml:space="preserve">e collaudo </w:t>
      </w:r>
      <w:r w:rsidRPr="000C0B07">
        <w:rPr>
          <w:rFonts w:ascii="Times New Roman" w:eastAsia="Times New Roman" w:hAnsi="Times New Roman" w:cs="Times New Roman"/>
          <w:sz w:val="24"/>
          <w:szCs w:val="24"/>
          <w:lang w:eastAsia="it-IT"/>
        </w:rPr>
        <w:t>dei parcometri.</w:t>
      </w:r>
    </w:p>
    <w:p w:rsidR="00926903" w:rsidRPr="000C0B07" w:rsidRDefault="00926903" w:rsidP="00926903">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Sarà inoltre applicata</w:t>
      </w:r>
      <w:r w:rsidRPr="000C0B07">
        <w:rPr>
          <w:rFonts w:ascii="Times New Roman" w:eastAsia="Times New Roman" w:hAnsi="Times New Roman" w:cs="Times New Roman"/>
          <w:sz w:val="24"/>
          <w:szCs w:val="24"/>
          <w:lang w:eastAsia="it-IT"/>
        </w:rPr>
        <w:t xml:space="preserve"> una penale di € 25,00 per ogni ora di ritardo</w:t>
      </w:r>
      <w:r>
        <w:rPr>
          <w:rFonts w:ascii="Times New Roman" w:eastAsia="Times New Roman" w:hAnsi="Times New Roman" w:cs="Times New Roman"/>
          <w:sz w:val="24"/>
          <w:szCs w:val="24"/>
          <w:lang w:eastAsia="it-IT"/>
        </w:rPr>
        <w:t xml:space="preserve"> rispetto al limite stabilito per gli interventi in caso di malfunzionamento, di cui al precedente art.12</w:t>
      </w:r>
      <w:r w:rsidRPr="000C0B07">
        <w:rPr>
          <w:rFonts w:ascii="Times New Roman" w:eastAsia="Times New Roman" w:hAnsi="Times New Roman" w:cs="Times New Roman"/>
          <w:sz w:val="24"/>
          <w:szCs w:val="24"/>
          <w:lang w:eastAsia="it-IT"/>
        </w:rPr>
        <w:t>.</w:t>
      </w:r>
    </w:p>
    <w:p w:rsidR="000C0B07" w:rsidRPr="000C0B07" w:rsidRDefault="000C0B07" w:rsidP="00926903">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L’applicazione delle penali non esclude il diritto del Comune al risarcimento degli ulteriori danni subiti a causa del comportamento inadempiente dell’impresa aggiudicataria.</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w:t>
      </w:r>
      <w:r w:rsidR="00DA0450">
        <w:rPr>
          <w:rFonts w:ascii="Times New Roman" w:eastAsia="Times New Roman" w:hAnsi="Times New Roman" w:cs="Times New Roman"/>
          <w:b/>
          <w:bCs/>
          <w:sz w:val="24"/>
          <w:szCs w:val="24"/>
          <w:lang w:eastAsia="it-IT"/>
        </w:rPr>
        <w:t>6</w:t>
      </w:r>
      <w:r w:rsidRPr="000C0B07">
        <w:rPr>
          <w:rFonts w:ascii="Times New Roman" w:eastAsia="Times New Roman" w:hAnsi="Times New Roman" w:cs="Times New Roman"/>
          <w:b/>
          <w:bCs/>
          <w:sz w:val="24"/>
          <w:szCs w:val="24"/>
          <w:lang w:eastAsia="it-IT"/>
        </w:rPr>
        <w:t xml:space="preserve"> - RISOLUZIONE DEL CONTRATTO</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0C0B07" w:rsidP="00DA0450">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bCs/>
          <w:sz w:val="24"/>
          <w:szCs w:val="24"/>
          <w:lang w:eastAsia="it-IT"/>
        </w:rPr>
        <w:t>I</w:t>
      </w:r>
      <w:r w:rsidRPr="000C0B07">
        <w:rPr>
          <w:rFonts w:ascii="Times New Roman" w:eastAsia="Times New Roman" w:hAnsi="Times New Roman" w:cs="Times New Roman"/>
          <w:sz w:val="24"/>
          <w:szCs w:val="24"/>
          <w:lang w:eastAsia="it-IT"/>
        </w:rPr>
        <w:t xml:space="preserve">l Comune avrà facoltà di risolvere </w:t>
      </w:r>
      <w:r w:rsidR="00E94FD5">
        <w:rPr>
          <w:rFonts w:ascii="Times New Roman" w:eastAsia="Times New Roman" w:hAnsi="Times New Roman" w:cs="Times New Roman"/>
          <w:sz w:val="24"/>
          <w:szCs w:val="24"/>
          <w:lang w:eastAsia="it-IT"/>
        </w:rPr>
        <w:t>il contratto</w:t>
      </w:r>
      <w:r w:rsidRPr="000C0B07">
        <w:rPr>
          <w:rFonts w:ascii="Times New Roman" w:eastAsia="Times New Roman" w:hAnsi="Times New Roman" w:cs="Times New Roman"/>
          <w:sz w:val="24"/>
          <w:szCs w:val="24"/>
          <w:lang w:eastAsia="it-IT"/>
        </w:rPr>
        <w:t>, prima della sua naturale scadenza, nei seguenti casi:</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t xml:space="preserve">qualora nei confronti dell'appaltatore sia intervenuta l'emanazione di un provvedimento definitivo che dispone l'applicazione di una o più misure di prevenzione di cui all'articolo 3, della legge 27 dicembre 1956, n. 1423 ed agli articoli 2 e seguenti della legge 31 maggio 1965, n. 575, ovvero sia intervenuta sentenza di condanna passata in giudicato per frodi nei riguardi della stazione appaltante, di subappaltatori, di fornitori, di lavoratori o di altri soggetti comunque interessati ai lavori, nonché per violazione degli obblighi attinenti alla sicurezza sul lavoro </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t>gravi e ripetute inadempienze commesse dall’affidatario nello svolgimento del servizio e tali da pregiudicarne, nella sua globalità, la regolarità e l’efficienza</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t>per n.4 mancati interventi di manutenzione, ordinaria o straordinaria, nei tempi stabiliti nel presente atto verificatisi nell’arco di un trimestre</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t>qualora nel periodo di 6 mesi l</w:t>
      </w:r>
      <w:r w:rsidR="005C6C95" w:rsidRPr="00DA0450">
        <w:rPr>
          <w:sz w:val="24"/>
          <w:szCs w:val="24"/>
        </w:rPr>
        <w:t>’</w:t>
      </w:r>
      <w:r w:rsidRPr="00DA0450">
        <w:rPr>
          <w:sz w:val="24"/>
          <w:szCs w:val="24"/>
        </w:rPr>
        <w:t>aggiudicatari</w:t>
      </w:r>
      <w:r w:rsidR="005C6C95" w:rsidRPr="00DA0450">
        <w:rPr>
          <w:sz w:val="24"/>
          <w:szCs w:val="24"/>
        </w:rPr>
        <w:t>o</w:t>
      </w:r>
      <w:r w:rsidRPr="00DA0450">
        <w:rPr>
          <w:sz w:val="24"/>
          <w:szCs w:val="24"/>
        </w:rPr>
        <w:t xml:space="preserve"> abbia ripetutamente gestito interventi su chiamata con ritardi di oltre 2 ore rispetto al massimo stabilito</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lastRenderedPageBreak/>
        <w:t>mancata dimostrazione degli incassi tramite scontrino riepilogativo e/o mancato versamento della quota spettante all’Amministrazione</w:t>
      </w:r>
    </w:p>
    <w:p w:rsidR="000C0B07" w:rsidRPr="00DA0450" w:rsidRDefault="000C0B07" w:rsidP="00B37ED6">
      <w:pPr>
        <w:pStyle w:val="Paragrafoelenco"/>
        <w:numPr>
          <w:ilvl w:val="0"/>
          <w:numId w:val="10"/>
        </w:numPr>
        <w:spacing w:line="276" w:lineRule="auto"/>
        <w:ind w:left="567" w:right="-1"/>
        <w:jc w:val="both"/>
        <w:rPr>
          <w:sz w:val="24"/>
          <w:szCs w:val="24"/>
        </w:rPr>
      </w:pPr>
      <w:r w:rsidRPr="00DA0450">
        <w:rPr>
          <w:sz w:val="24"/>
          <w:szCs w:val="24"/>
        </w:rPr>
        <w:t>subappalto o cessione a terzi del</w:t>
      </w:r>
      <w:r w:rsidR="005C6C95" w:rsidRPr="00DA0450">
        <w:rPr>
          <w:sz w:val="24"/>
          <w:szCs w:val="24"/>
        </w:rPr>
        <w:t>la concessione</w:t>
      </w:r>
      <w:r w:rsidRPr="00DA0450">
        <w:rPr>
          <w:sz w:val="24"/>
          <w:szCs w:val="24"/>
        </w:rPr>
        <w:t xml:space="preserve"> contratto</w:t>
      </w:r>
    </w:p>
    <w:p w:rsidR="000C0B07" w:rsidRDefault="000C0B07" w:rsidP="00B37ED6">
      <w:pPr>
        <w:pStyle w:val="Paragrafoelenco"/>
        <w:numPr>
          <w:ilvl w:val="0"/>
          <w:numId w:val="10"/>
        </w:numPr>
        <w:spacing w:line="276" w:lineRule="auto"/>
        <w:ind w:left="567" w:right="-1"/>
        <w:jc w:val="both"/>
        <w:rPr>
          <w:sz w:val="24"/>
          <w:szCs w:val="24"/>
        </w:rPr>
      </w:pPr>
      <w:r w:rsidRPr="00DA0450">
        <w:rPr>
          <w:sz w:val="24"/>
          <w:szCs w:val="24"/>
        </w:rPr>
        <w:t>scioglimento o fallimento della società affidataria.</w:t>
      </w:r>
    </w:p>
    <w:p w:rsidR="00DA0450" w:rsidRPr="00DA0450" w:rsidRDefault="00DA0450" w:rsidP="00DA0450">
      <w:pPr>
        <w:pStyle w:val="Paragrafoelenco"/>
        <w:spacing w:line="276" w:lineRule="auto"/>
        <w:ind w:left="567" w:right="-1"/>
        <w:jc w:val="both"/>
        <w:rPr>
          <w:sz w:val="24"/>
          <w:szCs w:val="24"/>
        </w:rPr>
      </w:pPr>
    </w:p>
    <w:p w:rsidR="000C0B07" w:rsidRPr="000C0B07" w:rsidRDefault="000C0B07" w:rsidP="00DA0450">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Nei casi suindicati il Comune, al fine di garantire l’esecuzione o la prosecuzione del servizio, ha la facoltà di stipulare un nuov</w:t>
      </w:r>
      <w:r w:rsidR="008A1A8A">
        <w:rPr>
          <w:rFonts w:ascii="Times New Roman" w:eastAsia="Times New Roman" w:hAnsi="Times New Roman" w:cs="Times New Roman"/>
          <w:sz w:val="24"/>
          <w:szCs w:val="24"/>
          <w:lang w:eastAsia="it-IT"/>
        </w:rPr>
        <w:t>o</w:t>
      </w:r>
      <w:r w:rsidRPr="000C0B07">
        <w:rPr>
          <w:rFonts w:ascii="Times New Roman" w:eastAsia="Times New Roman" w:hAnsi="Times New Roman" w:cs="Times New Roman"/>
          <w:sz w:val="24"/>
          <w:szCs w:val="24"/>
          <w:lang w:eastAsia="it-IT"/>
        </w:rPr>
        <w:t xml:space="preserve"> </w:t>
      </w:r>
      <w:r w:rsidR="005C6C95">
        <w:rPr>
          <w:rFonts w:ascii="Times New Roman" w:eastAsia="Times New Roman" w:hAnsi="Times New Roman" w:cs="Times New Roman"/>
          <w:sz w:val="24"/>
          <w:szCs w:val="24"/>
          <w:lang w:eastAsia="it-IT"/>
        </w:rPr>
        <w:t>co</w:t>
      </w:r>
      <w:r w:rsidRPr="000C0B07">
        <w:rPr>
          <w:rFonts w:ascii="Times New Roman" w:eastAsia="Times New Roman" w:hAnsi="Times New Roman" w:cs="Times New Roman"/>
          <w:sz w:val="24"/>
          <w:szCs w:val="24"/>
          <w:lang w:eastAsia="it-IT"/>
        </w:rPr>
        <w:t>ntratto con il soggetto che, in sede di gara, abbia presentato l’offerta più vantaggiosa dopo quella prodotta dall’aggiudicatario successivamente dichiarato inadempiente o con altra impresa disponibile. L’eventuale differenza di corrispettivo sarà integralmente posta a carico dell’aggiudicatario inadempiente fino alla scadenza del contratto originario.</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w:t>
      </w:r>
      <w:r w:rsidR="00542FBD">
        <w:rPr>
          <w:rFonts w:ascii="Times New Roman" w:eastAsia="Times New Roman" w:hAnsi="Times New Roman" w:cs="Times New Roman"/>
          <w:b/>
          <w:bCs/>
          <w:sz w:val="24"/>
          <w:szCs w:val="24"/>
          <w:lang w:eastAsia="it-IT"/>
        </w:rPr>
        <w:t>7</w:t>
      </w:r>
      <w:r w:rsidRPr="000C0B07">
        <w:rPr>
          <w:rFonts w:ascii="Times New Roman" w:eastAsia="Times New Roman" w:hAnsi="Times New Roman" w:cs="Times New Roman"/>
          <w:b/>
          <w:bCs/>
          <w:sz w:val="24"/>
          <w:szCs w:val="24"/>
          <w:lang w:eastAsia="it-IT"/>
        </w:rPr>
        <w:t xml:space="preserve"> – RECESSO</w:t>
      </w:r>
    </w:p>
    <w:p w:rsidR="008154D2" w:rsidRPr="000C0B07" w:rsidRDefault="008154D2" w:rsidP="00650AE6">
      <w:pPr>
        <w:spacing w:after="0" w:line="240" w:lineRule="auto"/>
        <w:ind w:right="-1"/>
        <w:jc w:val="center"/>
        <w:rPr>
          <w:rFonts w:ascii="Times New Roman" w:eastAsia="Times New Roman" w:hAnsi="Times New Roman" w:cs="Times New Roman"/>
          <w:sz w:val="24"/>
          <w:szCs w:val="24"/>
          <w:lang w:eastAsia="it-IT"/>
        </w:rPr>
      </w:pPr>
    </w:p>
    <w:p w:rsidR="000C0B07" w:rsidRPr="000C0B07" w:rsidRDefault="000C0B07" w:rsidP="00542FBD">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 xml:space="preserve">Il Comune potrà recedere dal contratto per rilevanti e motivate ragioni di interesse pubblico, derivanti dalla necessità di diversa utilizzazione delle aree interessate. </w:t>
      </w:r>
    </w:p>
    <w:p w:rsidR="000C0B07" w:rsidRPr="000C0B07" w:rsidRDefault="000C0B07" w:rsidP="00542FBD">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Nel caso di recesso, senza giustificato motivo, del</w:t>
      </w:r>
      <w:r w:rsidR="00542FBD">
        <w:rPr>
          <w:rFonts w:ascii="Times New Roman" w:eastAsia="Times New Roman" w:hAnsi="Times New Roman" w:cs="Times New Roman"/>
          <w:sz w:val="24"/>
          <w:szCs w:val="24"/>
          <w:lang w:eastAsia="it-IT"/>
        </w:rPr>
        <w:t xml:space="preserve"> concessionario</w:t>
      </w:r>
      <w:r w:rsidRPr="000C0B07">
        <w:rPr>
          <w:rFonts w:ascii="Times New Roman" w:eastAsia="Times New Roman" w:hAnsi="Times New Roman" w:cs="Times New Roman"/>
          <w:sz w:val="24"/>
          <w:szCs w:val="24"/>
          <w:lang w:eastAsia="it-IT"/>
        </w:rPr>
        <w:t xml:space="preserve">, il Comune potrà rivalersi sul deposito cauzionale residuo, oltre ad agire per gli eventuali maggiori danni subiti, ivi comprese le spese derivanti dall’assegnazione del servizio ad altro soggetto. </w:t>
      </w:r>
    </w:p>
    <w:p w:rsidR="000C0B07" w:rsidRP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1</w:t>
      </w:r>
      <w:r w:rsidR="00542FBD">
        <w:rPr>
          <w:rFonts w:ascii="Times New Roman" w:eastAsia="Times New Roman" w:hAnsi="Times New Roman" w:cs="Times New Roman"/>
          <w:b/>
          <w:bCs/>
          <w:sz w:val="24"/>
          <w:szCs w:val="24"/>
          <w:lang w:eastAsia="it-IT"/>
        </w:rPr>
        <w:t xml:space="preserve">8 </w:t>
      </w:r>
      <w:r w:rsidRPr="000C0B07">
        <w:rPr>
          <w:rFonts w:ascii="Times New Roman" w:eastAsia="Times New Roman" w:hAnsi="Times New Roman" w:cs="Times New Roman"/>
          <w:b/>
          <w:bCs/>
          <w:sz w:val="24"/>
          <w:szCs w:val="24"/>
          <w:lang w:eastAsia="it-IT"/>
        </w:rPr>
        <w:t xml:space="preserve">– </w:t>
      </w:r>
      <w:r w:rsidR="00AC163B">
        <w:rPr>
          <w:rFonts w:ascii="Times New Roman" w:eastAsia="Times New Roman" w:hAnsi="Times New Roman" w:cs="Times New Roman"/>
          <w:b/>
          <w:bCs/>
          <w:sz w:val="24"/>
          <w:szCs w:val="24"/>
          <w:lang w:eastAsia="it-IT"/>
        </w:rPr>
        <w:t>COPERTURE ASSICURATIVE</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2D1651" w:rsidRPr="00AC163B" w:rsidRDefault="002D1651" w:rsidP="00B37ED6">
      <w:pPr>
        <w:pStyle w:val="Paragrafoelenco"/>
        <w:numPr>
          <w:ilvl w:val="0"/>
          <w:numId w:val="13"/>
        </w:numPr>
        <w:spacing w:line="276" w:lineRule="auto"/>
        <w:ind w:right="-1"/>
        <w:jc w:val="both"/>
        <w:rPr>
          <w:sz w:val="24"/>
          <w:szCs w:val="24"/>
          <w:u w:val="single"/>
        </w:rPr>
      </w:pPr>
      <w:r w:rsidRPr="00AC163B">
        <w:rPr>
          <w:sz w:val="24"/>
          <w:szCs w:val="24"/>
          <w:u w:val="single"/>
        </w:rPr>
        <w:t>CAUZIONE DEFINITIVA</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Conclusa la procedura di gara, il soggetto concessionario dovrà costituire una garanzia fideiussoria</w:t>
      </w:r>
      <w:r w:rsidR="00AC163B">
        <w:rPr>
          <w:rFonts w:ascii="Times New Roman" w:eastAsia="Times New Roman" w:hAnsi="Times New Roman" w:cs="Times New Roman"/>
          <w:sz w:val="24"/>
          <w:szCs w:val="24"/>
          <w:lang w:eastAsia="it-IT"/>
        </w:rPr>
        <w:t xml:space="preserve">, € 66.000,00, </w:t>
      </w:r>
      <w:r w:rsidRPr="002D1651">
        <w:rPr>
          <w:rFonts w:ascii="Times New Roman" w:eastAsia="Times New Roman" w:hAnsi="Times New Roman" w:cs="Times New Roman"/>
          <w:sz w:val="24"/>
          <w:szCs w:val="24"/>
          <w:lang w:eastAsia="it-IT"/>
        </w:rPr>
        <w:t>pari al 10% del valore presunto della Concessione</w:t>
      </w:r>
      <w:r w:rsidR="00AC163B">
        <w:rPr>
          <w:rFonts w:ascii="Times New Roman" w:eastAsia="Times New Roman" w:hAnsi="Times New Roman" w:cs="Times New Roman"/>
          <w:sz w:val="24"/>
          <w:szCs w:val="24"/>
          <w:lang w:eastAsia="it-IT"/>
        </w:rPr>
        <w:t xml:space="preserve"> relativo ai primi tre anni</w:t>
      </w:r>
      <w:r w:rsidRPr="002D1651">
        <w:rPr>
          <w:rFonts w:ascii="Times New Roman" w:eastAsia="Times New Roman" w:hAnsi="Times New Roman" w:cs="Times New Roman"/>
          <w:sz w:val="24"/>
          <w:szCs w:val="24"/>
          <w:lang w:eastAsia="it-IT"/>
        </w:rPr>
        <w:t xml:space="preserve">, a garanzia dell’adempimento di tutte le obbligazioni del contratto e del risarcimento dei danni derivanti dall’eventuale inadempienza delle obbligazioni stesse, salva comunque la risarcibilità del maggior danno. </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La fideiussione bancaria od assicurativa deve prevedere espressamente la rinuncia al beneficio della preventiva escussione del debitore principale, la rinuncia all’eccezione di cui all’art.1957, comma 2, del codice civile, nonché l’operatività della garanzia medesima entro 15 (quindici) giorni, a semplice richiesta scritta del concedente. La garanzia dovrà inoltre prevedere espressamente che in caso di controversia tra assicurazione e beneficiario il foro competente è esclusivamente quello di Livorno, ritenendosi altrettanto valida la previsione di cui allo schema di polizza di cui al comma 1 del Decreto 12.03.2004 n.123 ed alla scheda tecnica contenuta nell’allegato allo stesso decreto.</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La cauzione definitiva dovrà comunque avere efficacia fino ad apposita comunicazione liberatoria (costituita anche dalla semplice restituzione del documento di garanzia) da parte dell’Ente Concedente, con la quale verrà attestata l’assenza oppure la definizione di ogni eventuale eccezione e controversia sorte in dipendenza dell’esecuzione del contratto.</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Il deposito cauzionale definitivo potrà essere costituito con una delle seguenti modalità alternative:</w:t>
      </w:r>
    </w:p>
    <w:p w:rsidR="002D1651" w:rsidRPr="00AC163B" w:rsidRDefault="002D1651" w:rsidP="00B37ED6">
      <w:pPr>
        <w:pStyle w:val="Paragrafoelenco"/>
        <w:numPr>
          <w:ilvl w:val="0"/>
          <w:numId w:val="14"/>
        </w:numPr>
        <w:spacing w:line="276" w:lineRule="auto"/>
        <w:ind w:right="-1"/>
        <w:jc w:val="both"/>
        <w:rPr>
          <w:sz w:val="24"/>
          <w:szCs w:val="24"/>
        </w:rPr>
      </w:pPr>
      <w:r w:rsidRPr="00AC163B">
        <w:rPr>
          <w:sz w:val="24"/>
          <w:szCs w:val="24"/>
        </w:rPr>
        <w:t>mediante fideiussione bancaria prestata da istituti di credito o banche autorizzati all’esercizio dell’attività bancaria ai sensi del D. Lgs. n.385/1993;</w:t>
      </w:r>
    </w:p>
    <w:p w:rsidR="002D1651" w:rsidRPr="00AC163B" w:rsidRDefault="002D1651" w:rsidP="00B37ED6">
      <w:pPr>
        <w:pStyle w:val="Paragrafoelenco"/>
        <w:numPr>
          <w:ilvl w:val="0"/>
          <w:numId w:val="14"/>
        </w:numPr>
        <w:spacing w:line="276" w:lineRule="auto"/>
        <w:ind w:right="-1"/>
        <w:jc w:val="both"/>
        <w:rPr>
          <w:sz w:val="24"/>
          <w:szCs w:val="24"/>
        </w:rPr>
      </w:pPr>
      <w:r w:rsidRPr="00AC163B">
        <w:rPr>
          <w:sz w:val="24"/>
          <w:szCs w:val="24"/>
        </w:rPr>
        <w:t>mediante fideiussione assicurativa prestata da imprese di assicurazione debitamente autorizzate all’esercizio del ramo cauzioni;</w:t>
      </w:r>
    </w:p>
    <w:p w:rsidR="002D1651" w:rsidRPr="00AC163B" w:rsidRDefault="002D1651" w:rsidP="00B37ED6">
      <w:pPr>
        <w:pStyle w:val="Paragrafoelenco"/>
        <w:numPr>
          <w:ilvl w:val="0"/>
          <w:numId w:val="14"/>
        </w:numPr>
        <w:spacing w:line="276" w:lineRule="auto"/>
        <w:ind w:right="-1"/>
        <w:jc w:val="both"/>
        <w:rPr>
          <w:sz w:val="24"/>
          <w:szCs w:val="24"/>
        </w:rPr>
      </w:pPr>
      <w:r w:rsidRPr="00AC163B">
        <w:rPr>
          <w:sz w:val="24"/>
          <w:szCs w:val="24"/>
        </w:rPr>
        <w:t xml:space="preserve">mediante fideiussione rilasciata dagli intermediari finanziari inscritti nell’elenco speciale di cui all’art.107 del </w:t>
      </w:r>
      <w:proofErr w:type="spellStart"/>
      <w:r w:rsidRPr="00AC163B">
        <w:rPr>
          <w:sz w:val="24"/>
          <w:szCs w:val="24"/>
        </w:rPr>
        <w:t>D.Lgs.</w:t>
      </w:r>
      <w:proofErr w:type="spellEnd"/>
      <w:r w:rsidRPr="00AC163B">
        <w:rPr>
          <w:sz w:val="24"/>
          <w:szCs w:val="24"/>
        </w:rPr>
        <w:t xml:space="preserve"> n.385/93 (Testo Unico Bancario) ai sensi del Comunicato del Presidente dell’ANAC del 01.07.2015.</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Tale cauzione dovrà essere immediatamente reintegrata in caso di utilizzo.</w:t>
      </w:r>
    </w:p>
    <w:p w:rsidR="002D1651" w:rsidRPr="002D1651" w:rsidRDefault="002D1651" w:rsidP="002D1651">
      <w:pPr>
        <w:spacing w:after="0" w:line="276" w:lineRule="auto"/>
        <w:ind w:right="-1"/>
        <w:jc w:val="both"/>
        <w:rPr>
          <w:rFonts w:ascii="Times New Roman" w:eastAsia="Times New Roman" w:hAnsi="Times New Roman" w:cs="Times New Roman"/>
          <w:sz w:val="24"/>
          <w:szCs w:val="24"/>
          <w:lang w:eastAsia="it-IT"/>
        </w:rPr>
      </w:pPr>
    </w:p>
    <w:p w:rsidR="002D1651" w:rsidRPr="00AC163B" w:rsidRDefault="002D1651" w:rsidP="00B37ED6">
      <w:pPr>
        <w:pStyle w:val="Paragrafoelenco"/>
        <w:numPr>
          <w:ilvl w:val="0"/>
          <w:numId w:val="13"/>
        </w:numPr>
        <w:spacing w:line="276" w:lineRule="auto"/>
        <w:ind w:right="-1"/>
        <w:jc w:val="both"/>
        <w:rPr>
          <w:sz w:val="24"/>
          <w:szCs w:val="24"/>
          <w:u w:val="single"/>
        </w:rPr>
      </w:pPr>
      <w:r w:rsidRPr="00AC163B">
        <w:rPr>
          <w:sz w:val="24"/>
          <w:szCs w:val="24"/>
          <w:u w:val="single"/>
        </w:rPr>
        <w:t>POLIZZA RESPONSABILITA’ CIVILE</w:t>
      </w:r>
    </w:p>
    <w:p w:rsidR="000C0B07" w:rsidRPr="000C0B07" w:rsidRDefault="000C0B07" w:rsidP="00542FBD">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È posto a carico dell’impresa aggiudicataria l’obbligo di stipulare una polizza di responsabilità civile verso terzi avente come oggetto la copertura dei rischi inerenti tutte le attività ed operazioni previste nel presente capitolato e con le seguenti minime garanzie/massimali:</w:t>
      </w:r>
    </w:p>
    <w:p w:rsidR="000C0B07" w:rsidRPr="000C0B07" w:rsidRDefault="000C0B07" w:rsidP="00542FBD">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Sezione RCT: Massimale € 2.000.000,00 per sinistro/cosa/persona. La polizza deve prevedere le seguenti condizioni particolari:</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novero dei terzi esteso alle persone non dipendenti che partecipano alle attività, ivi compresi eventuali lavoratori interinali (ora somministrazione di lavoro);</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danni a cose di terzi da incendio di cose di proprietà dell’aggiudicatario (massimale € 100.000,00);</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danni a cose di terzi situate nell’ambito di esecuzione dei lavori (massimale € 50.000,00);</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danni a impianti o condutture sotterranee (massimale € 50.000,00);</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responsabilità personale dei dipendenti, dei titolari di posizione di lavoro parasubordinato e/o dei soci e/o amministratori;</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responsabilità civile della Committenza per opere o lavori fatti eseguire a terzi, se e in quanto compatibili con le prescrizioni od obblighi previsti nel presente capitolato;</w:t>
      </w:r>
    </w:p>
    <w:p w:rsidR="005E6F2E" w:rsidRDefault="000C0B07" w:rsidP="00B37ED6">
      <w:pPr>
        <w:pStyle w:val="Paragrafoelenco"/>
        <w:numPr>
          <w:ilvl w:val="1"/>
          <w:numId w:val="4"/>
        </w:numPr>
        <w:spacing w:line="276" w:lineRule="auto"/>
        <w:ind w:left="709" w:right="-1"/>
        <w:jc w:val="both"/>
        <w:rPr>
          <w:sz w:val="24"/>
          <w:szCs w:val="24"/>
        </w:rPr>
      </w:pPr>
      <w:r w:rsidRPr="00542FBD">
        <w:rPr>
          <w:sz w:val="24"/>
          <w:szCs w:val="24"/>
        </w:rPr>
        <w:t>garanzia “danni postumi” fino a 60</w:t>
      </w:r>
      <w:r w:rsidR="005E6F2E" w:rsidRPr="00542FBD">
        <w:rPr>
          <w:sz w:val="24"/>
          <w:szCs w:val="24"/>
        </w:rPr>
        <w:t xml:space="preserve"> mesi dalla data di fine lavori;</w:t>
      </w:r>
    </w:p>
    <w:p w:rsidR="000C0B07" w:rsidRPr="00542FBD" w:rsidRDefault="00542FBD" w:rsidP="00B37ED6">
      <w:pPr>
        <w:pStyle w:val="Paragrafoelenco"/>
        <w:numPr>
          <w:ilvl w:val="1"/>
          <w:numId w:val="4"/>
        </w:numPr>
        <w:spacing w:line="276" w:lineRule="auto"/>
        <w:ind w:left="709" w:right="-1"/>
        <w:jc w:val="both"/>
        <w:rPr>
          <w:sz w:val="24"/>
          <w:szCs w:val="24"/>
        </w:rPr>
      </w:pPr>
      <w:r>
        <w:rPr>
          <w:sz w:val="24"/>
          <w:szCs w:val="24"/>
        </w:rPr>
        <w:t>copertura</w:t>
      </w:r>
      <w:r w:rsidR="005E6F2E" w:rsidRPr="00542FBD">
        <w:rPr>
          <w:sz w:val="24"/>
          <w:szCs w:val="24"/>
        </w:rPr>
        <w:t xml:space="preserve"> dei parcometri contro atti vandalici.</w:t>
      </w:r>
    </w:p>
    <w:p w:rsidR="005E6F2E" w:rsidRPr="000C0B07" w:rsidRDefault="005E6F2E"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 xml:space="preserve">ARTICOLO </w:t>
      </w:r>
      <w:r w:rsidR="00542FBD">
        <w:rPr>
          <w:rFonts w:ascii="Times New Roman" w:eastAsia="Times New Roman" w:hAnsi="Times New Roman" w:cs="Times New Roman"/>
          <w:b/>
          <w:bCs/>
          <w:sz w:val="24"/>
          <w:szCs w:val="24"/>
          <w:lang w:eastAsia="it-IT"/>
        </w:rPr>
        <w:t>19</w:t>
      </w:r>
      <w:r w:rsidRPr="000C0B07">
        <w:rPr>
          <w:rFonts w:ascii="Times New Roman" w:eastAsia="Times New Roman" w:hAnsi="Times New Roman" w:cs="Times New Roman"/>
          <w:b/>
          <w:bCs/>
          <w:sz w:val="24"/>
          <w:szCs w:val="24"/>
          <w:lang w:eastAsia="it-IT"/>
        </w:rPr>
        <w:t xml:space="preserve"> - ONERI A CARICO DEL</w:t>
      </w:r>
      <w:r w:rsidR="00542FBD">
        <w:rPr>
          <w:rFonts w:ascii="Times New Roman" w:eastAsia="Times New Roman" w:hAnsi="Times New Roman" w:cs="Times New Roman"/>
          <w:b/>
          <w:bCs/>
          <w:sz w:val="24"/>
          <w:szCs w:val="24"/>
          <w:lang w:eastAsia="it-IT"/>
        </w:rPr>
        <w:t xml:space="preserve"> CONCESSION</w:t>
      </w:r>
      <w:r w:rsidRPr="000C0B07">
        <w:rPr>
          <w:rFonts w:ascii="Times New Roman" w:eastAsia="Times New Roman" w:hAnsi="Times New Roman" w:cs="Times New Roman"/>
          <w:b/>
          <w:bCs/>
          <w:sz w:val="24"/>
          <w:szCs w:val="24"/>
          <w:lang w:eastAsia="it-IT"/>
        </w:rPr>
        <w:t>ARIO</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0C0B07" w:rsidRPr="000C0B07" w:rsidRDefault="000C0B07" w:rsidP="008D183D">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Sono ad esclusivo e totale carico del</w:t>
      </w:r>
      <w:r w:rsidR="00542FBD">
        <w:rPr>
          <w:rFonts w:ascii="Times New Roman" w:eastAsia="Times New Roman" w:hAnsi="Times New Roman" w:cs="Times New Roman"/>
          <w:sz w:val="24"/>
          <w:szCs w:val="24"/>
          <w:lang w:eastAsia="it-IT"/>
        </w:rPr>
        <w:t xml:space="preserve"> concession</w:t>
      </w:r>
      <w:r w:rsidR="00542FBD" w:rsidRPr="000C0B07">
        <w:rPr>
          <w:rFonts w:ascii="Times New Roman" w:eastAsia="Times New Roman" w:hAnsi="Times New Roman" w:cs="Times New Roman"/>
          <w:sz w:val="24"/>
          <w:szCs w:val="24"/>
          <w:lang w:eastAsia="it-IT"/>
        </w:rPr>
        <w:t xml:space="preserve">ario </w:t>
      </w:r>
      <w:r w:rsidRPr="000C0B07">
        <w:rPr>
          <w:rFonts w:ascii="Times New Roman" w:eastAsia="Times New Roman" w:hAnsi="Times New Roman" w:cs="Times New Roman"/>
          <w:sz w:val="24"/>
          <w:szCs w:val="24"/>
          <w:lang w:eastAsia="it-IT"/>
        </w:rPr>
        <w:t>tutti gli oneri:</w:t>
      </w:r>
    </w:p>
    <w:p w:rsidR="00DA1DA4"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derivanti dall’espletamento de</w:t>
      </w:r>
      <w:r w:rsidR="00D365F6" w:rsidRPr="00542FBD">
        <w:rPr>
          <w:sz w:val="24"/>
          <w:szCs w:val="24"/>
        </w:rPr>
        <w:t>l servizio</w:t>
      </w:r>
      <w:r w:rsidRPr="00542FBD">
        <w:rPr>
          <w:sz w:val="24"/>
          <w:szCs w:val="24"/>
        </w:rPr>
        <w:t>, con particolare riferimento agli oneri di carattere amministrativo, previdenziale ed assistenziale relativi ai dipendenti, n</w:t>
      </w:r>
      <w:r w:rsidR="00DA1DA4" w:rsidRPr="00542FBD">
        <w:rPr>
          <w:sz w:val="24"/>
          <w:szCs w:val="24"/>
        </w:rPr>
        <w:t>onché gli oneri della sicurezza;</w:t>
      </w:r>
    </w:p>
    <w:p w:rsidR="00C82DC9" w:rsidRPr="00542FBD" w:rsidRDefault="00C82DC9" w:rsidP="00B37ED6">
      <w:pPr>
        <w:pStyle w:val="Paragrafoelenco"/>
        <w:numPr>
          <w:ilvl w:val="1"/>
          <w:numId w:val="4"/>
        </w:numPr>
        <w:spacing w:line="276" w:lineRule="auto"/>
        <w:ind w:left="709" w:right="-1"/>
        <w:jc w:val="both"/>
        <w:rPr>
          <w:sz w:val="24"/>
          <w:szCs w:val="24"/>
        </w:rPr>
      </w:pPr>
      <w:r w:rsidRPr="00542FBD">
        <w:rPr>
          <w:sz w:val="24"/>
          <w:szCs w:val="24"/>
        </w:rPr>
        <w:t xml:space="preserve">derivanti dalla messa in opera di n.5 attraversamenti pedonali rialzati in conglomerato bituminoso da realizzare nei punti individuati di concerto con il </w:t>
      </w:r>
      <w:r w:rsidR="00542FBD">
        <w:rPr>
          <w:sz w:val="24"/>
          <w:szCs w:val="24"/>
        </w:rPr>
        <w:t>competente ufficio di</w:t>
      </w:r>
      <w:r w:rsidRPr="00542FBD">
        <w:rPr>
          <w:sz w:val="24"/>
          <w:szCs w:val="24"/>
        </w:rPr>
        <w:t xml:space="preserve"> Polizia Municipale, ognuno dei quali atto a garantire attraversamento di strada di circa 7 metri e con pendenza secondo CNR norme tecniche n. 60/78, comprensivo di costituzione di cantiere di stampa e resinatura con realizzazione della segnaletica di attraversamento in materiale termoplastico preformato. A carico della ditta, la contestuale posa in opera della segnaletica verticale di preavviso (una tabella per ogni senso di marcia); </w:t>
      </w:r>
    </w:p>
    <w:p w:rsidR="00DA1DA4"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derivanti dalle coperture assicurative prescritte dal precedente art.</w:t>
      </w:r>
      <w:r w:rsidR="008D183D">
        <w:rPr>
          <w:sz w:val="24"/>
          <w:szCs w:val="24"/>
        </w:rPr>
        <w:t>18</w:t>
      </w:r>
      <w:r w:rsidRPr="00542FBD">
        <w:rPr>
          <w:sz w:val="24"/>
          <w:szCs w:val="24"/>
        </w:rPr>
        <w:t>;</w:t>
      </w:r>
      <w:r w:rsidRPr="00542FBD">
        <w:rPr>
          <w:b/>
          <w:bCs/>
          <w:sz w:val="24"/>
          <w:szCs w:val="24"/>
        </w:rPr>
        <w:t xml:space="preserve"> </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previsti dal presente atto, e per quanto non espressamente indicato, tutti gli oneri derivanti dal rispetto delle disposizioni vigenti interessanti direttamente o indirettamente l</w:t>
      </w:r>
      <w:r w:rsidR="008D183D">
        <w:rPr>
          <w:sz w:val="24"/>
          <w:szCs w:val="24"/>
        </w:rPr>
        <w:t>a concessione;</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tutti gli oneri fiscali previsti dalle vigenti disposizion</w:t>
      </w:r>
      <w:r w:rsidR="008D183D">
        <w:rPr>
          <w:sz w:val="24"/>
          <w:szCs w:val="24"/>
        </w:rPr>
        <w:t>i</w:t>
      </w:r>
      <w:r w:rsidRPr="00542FBD">
        <w:rPr>
          <w:sz w:val="24"/>
          <w:szCs w:val="24"/>
        </w:rPr>
        <w:t xml:space="preserve"> di legge; </w:t>
      </w:r>
    </w:p>
    <w:p w:rsidR="000C0B07" w:rsidRPr="00542FBD" w:rsidRDefault="000C0B07" w:rsidP="00B37ED6">
      <w:pPr>
        <w:pStyle w:val="Paragrafoelenco"/>
        <w:numPr>
          <w:ilvl w:val="1"/>
          <w:numId w:val="4"/>
        </w:numPr>
        <w:spacing w:line="276" w:lineRule="auto"/>
        <w:ind w:left="709" w:right="-1"/>
        <w:jc w:val="both"/>
        <w:rPr>
          <w:sz w:val="24"/>
          <w:szCs w:val="24"/>
        </w:rPr>
      </w:pPr>
      <w:r w:rsidRPr="00542FBD">
        <w:rPr>
          <w:sz w:val="24"/>
          <w:szCs w:val="24"/>
        </w:rPr>
        <w:t>tutte le spese inerenti e conseguenti la stipula del contratto relativo al</w:t>
      </w:r>
      <w:r w:rsidR="00D365F6" w:rsidRPr="00542FBD">
        <w:rPr>
          <w:sz w:val="24"/>
          <w:szCs w:val="24"/>
        </w:rPr>
        <w:t xml:space="preserve"> servizio</w:t>
      </w:r>
      <w:r w:rsidRPr="00542FBD">
        <w:rPr>
          <w:sz w:val="24"/>
          <w:szCs w:val="24"/>
        </w:rPr>
        <w:t xml:space="preserve"> in oggetto, quali ad esempio bolli, imposte di registrazione e diritti di segreteria</w:t>
      </w:r>
      <w:r w:rsidR="008D183D">
        <w:rPr>
          <w:sz w:val="24"/>
          <w:szCs w:val="24"/>
        </w:rPr>
        <w:t>.</w:t>
      </w:r>
    </w:p>
    <w:p w:rsidR="000C0B07" w:rsidRPr="000C0B07" w:rsidRDefault="000C0B07" w:rsidP="00650AE6">
      <w:pPr>
        <w:spacing w:after="0" w:line="240" w:lineRule="auto"/>
        <w:ind w:right="-1"/>
        <w:jc w:val="both"/>
        <w:rPr>
          <w:rFonts w:ascii="Times New Roman" w:eastAsia="Times New Roman" w:hAnsi="Times New Roman" w:cs="Times New Roman"/>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2</w:t>
      </w:r>
      <w:r w:rsidR="00AC163B">
        <w:rPr>
          <w:rFonts w:ascii="Times New Roman" w:eastAsia="Times New Roman" w:hAnsi="Times New Roman" w:cs="Times New Roman"/>
          <w:b/>
          <w:bCs/>
          <w:sz w:val="24"/>
          <w:szCs w:val="24"/>
          <w:lang w:eastAsia="it-IT"/>
        </w:rPr>
        <w:t>0</w:t>
      </w:r>
      <w:r w:rsidRPr="000C0B07">
        <w:rPr>
          <w:rFonts w:ascii="Times New Roman" w:eastAsia="Times New Roman" w:hAnsi="Times New Roman" w:cs="Times New Roman"/>
          <w:b/>
          <w:bCs/>
          <w:sz w:val="24"/>
          <w:szCs w:val="24"/>
          <w:lang w:eastAsia="it-IT"/>
        </w:rPr>
        <w:t xml:space="preserve"> - STIPULA DEL CONTRATTO</w:t>
      </w:r>
    </w:p>
    <w:p w:rsidR="008154D2" w:rsidRPr="000C0B07" w:rsidRDefault="008154D2" w:rsidP="00650AE6">
      <w:pPr>
        <w:spacing w:after="0" w:line="240" w:lineRule="auto"/>
        <w:ind w:right="-1"/>
        <w:jc w:val="center"/>
        <w:rPr>
          <w:rFonts w:ascii="Times New Roman" w:eastAsia="Times New Roman" w:hAnsi="Times New Roman" w:cs="Times New Roman"/>
          <w:sz w:val="24"/>
          <w:szCs w:val="24"/>
          <w:lang w:eastAsia="it-IT"/>
        </w:rPr>
      </w:pPr>
    </w:p>
    <w:p w:rsidR="000C0B07" w:rsidRPr="000C0B07" w:rsidRDefault="008A1A8A" w:rsidP="008A1A8A">
      <w:pPr>
        <w:spacing w:after="0" w:line="276" w:lineRule="auto"/>
        <w:ind w:right="-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concessionario</w:t>
      </w:r>
      <w:r w:rsidR="000C0B07" w:rsidRPr="000C0B07">
        <w:rPr>
          <w:rFonts w:ascii="Times New Roman" w:eastAsia="Times New Roman" w:hAnsi="Times New Roman" w:cs="Times New Roman"/>
          <w:sz w:val="24"/>
          <w:szCs w:val="24"/>
          <w:lang w:eastAsia="it-IT"/>
        </w:rPr>
        <w:t>, entro il termine assegnato dall’Amministrazione, è tenuto a:</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t>comunicare il nominativo del legale rappresentante autorizzato a sottoscrivere il contratto;</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t>comunicare il domicilio eletto ai fini contrattuali;</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t>presentare la documentazione di rito richiesta dall’Amministrazione;</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t>presentare la polizza assicurativa richiesta, come indicato nel presente capitolato;</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lastRenderedPageBreak/>
        <w:t>stipulare il contratto e provvedere al versamento di tutte le spese inerenti e conseguenti, ivi compresa la somma per diritti di segreteria e per spese di registrazione;</w:t>
      </w:r>
    </w:p>
    <w:p w:rsidR="000C0B07" w:rsidRPr="008A1A8A" w:rsidRDefault="000C0B07" w:rsidP="00B37ED6">
      <w:pPr>
        <w:pStyle w:val="Paragrafoelenco"/>
        <w:numPr>
          <w:ilvl w:val="0"/>
          <w:numId w:val="12"/>
        </w:numPr>
        <w:spacing w:line="276" w:lineRule="auto"/>
        <w:ind w:left="567" w:right="-1"/>
        <w:jc w:val="both"/>
        <w:rPr>
          <w:sz w:val="24"/>
          <w:szCs w:val="24"/>
        </w:rPr>
      </w:pPr>
      <w:r w:rsidRPr="008A1A8A">
        <w:rPr>
          <w:sz w:val="24"/>
          <w:szCs w:val="24"/>
        </w:rPr>
        <w:t>concordare con i competenti uffici comunali l’esecuzione dei lavori di fornitura e posa in opera dei parcometri, da eseguire esclusivamente a propria cura e spese.</w:t>
      </w:r>
    </w:p>
    <w:p w:rsidR="002D1651" w:rsidRPr="002D1651" w:rsidRDefault="00AC163B" w:rsidP="002D1651">
      <w:pPr>
        <w:spacing w:after="0"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w:t>
      </w:r>
      <w:r w:rsidR="002D1651" w:rsidRPr="002D1651">
        <w:rPr>
          <w:rFonts w:ascii="Times New Roman" w:eastAsia="Times New Roman" w:hAnsi="Times New Roman" w:cs="Times New Roman"/>
          <w:sz w:val="24"/>
          <w:szCs w:val="24"/>
          <w:lang w:eastAsia="it-IT"/>
        </w:rPr>
        <w:t>n ottemperanza a quanto dettato dall’art.32, comma 14, del D. Lgs. n.50/2016 il contratto sarà redatto e sottoscritto in modalità elettronica, di conseguenza sarà opportuno che il Rappresentante Legale del soggetto aggiudicatario disponga di firma digitale.</w:t>
      </w:r>
    </w:p>
    <w:p w:rsidR="002D1651" w:rsidRPr="002D1651" w:rsidRDefault="002D1651" w:rsidP="002D1651">
      <w:pPr>
        <w:spacing w:after="0" w:line="276" w:lineRule="auto"/>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Tutte le spese inerenti e conseguenti alla stipulazione del contratto d’appalto, nessuna esclusa od eccettuata e comprese le eventuali spese derivanti da integrazioni e modifiche del contratto d’appalto sottoscritto dalle parti, sono poste a carico esclusivo dell’aggiudicatario.</w:t>
      </w:r>
    </w:p>
    <w:p w:rsidR="002D1651" w:rsidRPr="002D1651" w:rsidRDefault="002D1651" w:rsidP="002D1651">
      <w:pPr>
        <w:spacing w:line="276" w:lineRule="auto"/>
        <w:jc w:val="both"/>
        <w:rPr>
          <w:rFonts w:ascii="Times New Roman" w:eastAsia="Times New Roman" w:hAnsi="Times New Roman" w:cs="Times New Roman"/>
          <w:sz w:val="24"/>
          <w:szCs w:val="24"/>
          <w:lang w:eastAsia="it-IT"/>
        </w:rPr>
      </w:pPr>
      <w:r w:rsidRPr="002D1651">
        <w:rPr>
          <w:rFonts w:ascii="Times New Roman" w:eastAsia="Times New Roman" w:hAnsi="Times New Roman" w:cs="Times New Roman"/>
          <w:sz w:val="24"/>
          <w:szCs w:val="24"/>
          <w:lang w:eastAsia="it-IT"/>
        </w:rPr>
        <w:t>L'Amministrazione si riserva di procedere alla consegna anticipata del servizio per l’esecuzione dell’appalto nelle more della stipula del contratto.</w:t>
      </w:r>
    </w:p>
    <w:p w:rsidR="005E6F2E" w:rsidRDefault="005E6F2E" w:rsidP="00650AE6">
      <w:pPr>
        <w:spacing w:after="0" w:line="240" w:lineRule="auto"/>
        <w:ind w:right="-1"/>
        <w:jc w:val="center"/>
        <w:rPr>
          <w:rFonts w:ascii="Times New Roman" w:eastAsia="Times New Roman" w:hAnsi="Times New Roman" w:cs="Times New Roman"/>
          <w:b/>
          <w:bCs/>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2</w:t>
      </w:r>
      <w:r w:rsidR="00AC163B">
        <w:rPr>
          <w:rFonts w:ascii="Times New Roman" w:eastAsia="Times New Roman" w:hAnsi="Times New Roman" w:cs="Times New Roman"/>
          <w:b/>
          <w:bCs/>
          <w:sz w:val="24"/>
          <w:szCs w:val="24"/>
          <w:lang w:eastAsia="it-IT"/>
        </w:rPr>
        <w:t xml:space="preserve">1 </w:t>
      </w:r>
      <w:r w:rsidRPr="000C0B07">
        <w:rPr>
          <w:rFonts w:ascii="Times New Roman" w:eastAsia="Times New Roman" w:hAnsi="Times New Roman" w:cs="Times New Roman"/>
          <w:b/>
          <w:bCs/>
          <w:sz w:val="24"/>
          <w:szCs w:val="24"/>
          <w:lang w:eastAsia="it-IT"/>
        </w:rPr>
        <w:t xml:space="preserve">– </w:t>
      </w:r>
      <w:r w:rsidR="00AC163B">
        <w:rPr>
          <w:rFonts w:ascii="Times New Roman" w:eastAsia="Times New Roman" w:hAnsi="Times New Roman" w:cs="Times New Roman"/>
          <w:b/>
          <w:bCs/>
          <w:sz w:val="24"/>
          <w:szCs w:val="24"/>
          <w:lang w:eastAsia="it-IT"/>
        </w:rPr>
        <w:t>DEFINIZIONE DELLE CONTROVERSIE</w:t>
      </w:r>
    </w:p>
    <w:p w:rsidR="008154D2" w:rsidRPr="000C0B07" w:rsidRDefault="008154D2" w:rsidP="00650AE6">
      <w:pPr>
        <w:spacing w:after="0" w:line="240" w:lineRule="auto"/>
        <w:ind w:right="-1"/>
        <w:jc w:val="center"/>
        <w:rPr>
          <w:rFonts w:ascii="Times New Roman" w:eastAsia="Times New Roman" w:hAnsi="Times New Roman" w:cs="Times New Roman"/>
          <w:b/>
          <w:bCs/>
          <w:sz w:val="24"/>
          <w:szCs w:val="24"/>
          <w:lang w:eastAsia="it-IT"/>
        </w:rPr>
      </w:pPr>
    </w:p>
    <w:p w:rsidR="00AC163B" w:rsidRPr="00AC163B" w:rsidRDefault="00AC163B" w:rsidP="00AC163B">
      <w:pPr>
        <w:spacing w:after="0" w:line="276" w:lineRule="auto"/>
        <w:jc w:val="both"/>
        <w:rPr>
          <w:rFonts w:ascii="Times New Roman" w:eastAsia="Times New Roman" w:hAnsi="Times New Roman" w:cs="Times New Roman"/>
          <w:sz w:val="24"/>
          <w:szCs w:val="24"/>
          <w:lang w:eastAsia="it-IT"/>
        </w:rPr>
      </w:pPr>
      <w:r w:rsidRPr="00AC163B">
        <w:rPr>
          <w:rFonts w:ascii="Times New Roman" w:eastAsia="Times New Roman" w:hAnsi="Times New Roman" w:cs="Times New Roman"/>
          <w:sz w:val="24"/>
          <w:szCs w:val="24"/>
          <w:lang w:eastAsia="it-IT"/>
        </w:rPr>
        <w:t>Per tutte le controversie che dovessero insorgere tra la stazione appaltante ed il soggetto aggiudicatario e che non si siano potute definire in via amministrativa è competente in via esclusiva il foro di Livorno.</w:t>
      </w:r>
    </w:p>
    <w:p w:rsidR="000C0B07" w:rsidRPr="000C0B07" w:rsidRDefault="000C0B07" w:rsidP="00AC163B">
      <w:pPr>
        <w:spacing w:after="0" w:line="276" w:lineRule="auto"/>
        <w:jc w:val="both"/>
        <w:rPr>
          <w:rFonts w:ascii="Times New Roman" w:eastAsia="Times New Roman" w:hAnsi="Times New Roman" w:cs="Times New Roman"/>
          <w:sz w:val="24"/>
          <w:szCs w:val="24"/>
          <w:lang w:eastAsia="it-IT"/>
        </w:rPr>
      </w:pPr>
    </w:p>
    <w:p w:rsidR="00FE5C83" w:rsidRPr="00FE5C83" w:rsidRDefault="00FE5C83" w:rsidP="00FE5C83">
      <w:pPr>
        <w:pStyle w:val="Nessunaspaziatura"/>
        <w:spacing w:line="276" w:lineRule="auto"/>
        <w:jc w:val="center"/>
        <w:rPr>
          <w:rFonts w:ascii="Times New Roman" w:hAnsi="Times New Roman"/>
          <w:b/>
          <w:sz w:val="24"/>
          <w:szCs w:val="24"/>
        </w:rPr>
      </w:pPr>
      <w:r w:rsidRPr="00FE5C83">
        <w:rPr>
          <w:rFonts w:ascii="Times New Roman" w:hAnsi="Times New Roman"/>
          <w:b/>
          <w:sz w:val="24"/>
          <w:szCs w:val="24"/>
        </w:rPr>
        <w:t>ARTICOLO 22 - NULLITÀ DEL CONTRATTO PER MOTIVI DI ANTICORRUZIONE</w:t>
      </w:r>
    </w:p>
    <w:p w:rsidR="00FE5C83" w:rsidRPr="00FE5C83" w:rsidRDefault="00FE5C83" w:rsidP="00FE5C83">
      <w:pPr>
        <w:pStyle w:val="Nessunaspaziatura"/>
        <w:spacing w:line="276" w:lineRule="auto"/>
        <w:jc w:val="center"/>
        <w:rPr>
          <w:rFonts w:ascii="Times New Roman" w:hAnsi="Times New Roman"/>
          <w:b/>
          <w:sz w:val="24"/>
          <w:szCs w:val="24"/>
        </w:rPr>
      </w:pPr>
    </w:p>
    <w:p w:rsidR="00FE5C83" w:rsidRPr="00FE5C83" w:rsidRDefault="00FE5C83" w:rsidP="00FE5C83">
      <w:pPr>
        <w:spacing w:line="276" w:lineRule="auto"/>
        <w:jc w:val="both"/>
        <w:rPr>
          <w:rFonts w:ascii="Times New Roman" w:hAnsi="Times New Roman" w:cs="Times New Roman"/>
          <w:sz w:val="24"/>
          <w:szCs w:val="24"/>
        </w:rPr>
      </w:pPr>
      <w:r w:rsidRPr="00FE5C83">
        <w:rPr>
          <w:rFonts w:ascii="Times New Roman" w:hAnsi="Times New Roman" w:cs="Times New Roman"/>
          <w:sz w:val="24"/>
          <w:szCs w:val="24"/>
        </w:rPr>
        <w:t>Ai sensi e per gli effetti degli artt. 1338 e 1339 del codice civile, si riporta l'art. 53, comma 16 ter del D. Lgs. n. 165/2001 "</w:t>
      </w:r>
      <w:r w:rsidRPr="00FE5C83">
        <w:rPr>
          <w:rFonts w:ascii="Times New Roman" w:hAnsi="Times New Roman" w:cs="Times New Roman"/>
          <w:i/>
          <w:sz w:val="24"/>
          <w:szCs w:val="24"/>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FE5C83">
        <w:rPr>
          <w:rFonts w:ascii="Times New Roman" w:hAnsi="Times New Roman" w:cs="Times New Roman"/>
          <w:sz w:val="24"/>
          <w:szCs w:val="24"/>
        </w:rPr>
        <w:t>".</w:t>
      </w:r>
    </w:p>
    <w:p w:rsidR="00FE5C83" w:rsidRDefault="00FE5C83" w:rsidP="00650AE6">
      <w:pPr>
        <w:spacing w:after="0" w:line="240" w:lineRule="auto"/>
        <w:ind w:right="-1"/>
        <w:jc w:val="center"/>
        <w:rPr>
          <w:rFonts w:ascii="Times New Roman" w:eastAsia="Times New Roman" w:hAnsi="Times New Roman" w:cs="Times New Roman"/>
          <w:b/>
          <w:bCs/>
          <w:sz w:val="24"/>
          <w:szCs w:val="24"/>
          <w:lang w:eastAsia="it-IT"/>
        </w:rPr>
      </w:pPr>
    </w:p>
    <w:p w:rsidR="000C0B07" w:rsidRDefault="000C0B07" w:rsidP="00650AE6">
      <w:pPr>
        <w:spacing w:after="0" w:line="240" w:lineRule="auto"/>
        <w:ind w:right="-1"/>
        <w:jc w:val="center"/>
        <w:rPr>
          <w:rFonts w:ascii="Times New Roman" w:eastAsia="Times New Roman" w:hAnsi="Times New Roman" w:cs="Times New Roman"/>
          <w:b/>
          <w:bCs/>
          <w:sz w:val="24"/>
          <w:szCs w:val="24"/>
          <w:lang w:eastAsia="it-IT"/>
        </w:rPr>
      </w:pPr>
      <w:r w:rsidRPr="000C0B07">
        <w:rPr>
          <w:rFonts w:ascii="Times New Roman" w:eastAsia="Times New Roman" w:hAnsi="Times New Roman" w:cs="Times New Roman"/>
          <w:b/>
          <w:bCs/>
          <w:sz w:val="24"/>
          <w:szCs w:val="24"/>
          <w:lang w:eastAsia="it-IT"/>
        </w:rPr>
        <w:t>ARTICOLO 2</w:t>
      </w:r>
      <w:r w:rsidR="00FE5C83">
        <w:rPr>
          <w:rFonts w:ascii="Times New Roman" w:eastAsia="Times New Roman" w:hAnsi="Times New Roman" w:cs="Times New Roman"/>
          <w:b/>
          <w:bCs/>
          <w:sz w:val="24"/>
          <w:szCs w:val="24"/>
          <w:lang w:eastAsia="it-IT"/>
        </w:rPr>
        <w:t>3</w:t>
      </w:r>
      <w:r w:rsidR="00AC163B">
        <w:rPr>
          <w:rFonts w:ascii="Times New Roman" w:eastAsia="Times New Roman" w:hAnsi="Times New Roman" w:cs="Times New Roman"/>
          <w:b/>
          <w:bCs/>
          <w:sz w:val="24"/>
          <w:szCs w:val="24"/>
          <w:lang w:eastAsia="it-IT"/>
        </w:rPr>
        <w:t xml:space="preserve"> </w:t>
      </w:r>
      <w:r w:rsidRPr="000C0B07">
        <w:rPr>
          <w:rFonts w:ascii="Times New Roman" w:eastAsia="Times New Roman" w:hAnsi="Times New Roman" w:cs="Times New Roman"/>
          <w:b/>
          <w:bCs/>
          <w:sz w:val="24"/>
          <w:szCs w:val="24"/>
          <w:lang w:eastAsia="it-IT"/>
        </w:rPr>
        <w:t xml:space="preserve">– </w:t>
      </w:r>
      <w:r w:rsidR="00FE5C83">
        <w:rPr>
          <w:rFonts w:ascii="Times New Roman" w:eastAsia="Times New Roman" w:hAnsi="Times New Roman" w:cs="Times New Roman"/>
          <w:b/>
          <w:bCs/>
          <w:sz w:val="24"/>
          <w:szCs w:val="24"/>
          <w:lang w:eastAsia="it-IT"/>
        </w:rPr>
        <w:t>ALTRE DISPOSIZIONI</w:t>
      </w:r>
    </w:p>
    <w:p w:rsidR="008154D2" w:rsidRPr="000C0B07" w:rsidRDefault="008154D2" w:rsidP="00650AE6">
      <w:pPr>
        <w:spacing w:after="0" w:line="240" w:lineRule="auto"/>
        <w:ind w:right="-1"/>
        <w:jc w:val="center"/>
        <w:rPr>
          <w:rFonts w:ascii="Times New Roman" w:eastAsia="Times New Roman" w:hAnsi="Times New Roman" w:cs="Times New Roman"/>
          <w:sz w:val="24"/>
          <w:szCs w:val="24"/>
          <w:lang w:eastAsia="it-IT"/>
        </w:rPr>
      </w:pPr>
    </w:p>
    <w:p w:rsidR="000C0B07" w:rsidRPr="000C0B07" w:rsidRDefault="000C0B07" w:rsidP="00AC163B">
      <w:pPr>
        <w:spacing w:after="0" w:line="276" w:lineRule="auto"/>
        <w:ind w:right="-1"/>
        <w:jc w:val="both"/>
        <w:rPr>
          <w:rFonts w:ascii="Times New Roman" w:eastAsia="Times New Roman" w:hAnsi="Times New Roman" w:cs="Times New Roman"/>
          <w:sz w:val="24"/>
          <w:szCs w:val="24"/>
          <w:lang w:eastAsia="it-IT"/>
        </w:rPr>
      </w:pPr>
      <w:r w:rsidRPr="000C0B07">
        <w:rPr>
          <w:rFonts w:ascii="Times New Roman" w:eastAsia="Times New Roman" w:hAnsi="Times New Roman" w:cs="Times New Roman"/>
          <w:sz w:val="24"/>
          <w:szCs w:val="24"/>
          <w:lang w:eastAsia="it-IT"/>
        </w:rPr>
        <w:t>Per tutto quanto non espressamente indicato nel presente capitolato si fa rinvio alla vigente normativa in materia e alle norme del codice civile.</w:t>
      </w:r>
    </w:p>
    <w:p w:rsidR="000C0B07" w:rsidRDefault="000C0B07" w:rsidP="00650AE6">
      <w:pPr>
        <w:ind w:right="-1"/>
      </w:pPr>
    </w:p>
    <w:p w:rsidR="00FE5C83" w:rsidRDefault="00FE5C83" w:rsidP="00650AE6">
      <w:pPr>
        <w:ind w:right="-1"/>
      </w:pPr>
    </w:p>
    <w:p w:rsidR="00FE5C83" w:rsidRPr="006D0B93" w:rsidRDefault="00FE5C83" w:rsidP="00FE5C83">
      <w:pPr>
        <w:autoSpaceDE w:val="0"/>
        <w:autoSpaceDN w:val="0"/>
        <w:adjustRightInd w:val="0"/>
        <w:spacing w:line="276" w:lineRule="auto"/>
        <w:ind w:left="2410"/>
        <w:jc w:val="center"/>
        <w:rPr>
          <w:rFonts w:ascii="Times New Roman" w:eastAsia="Times New Roman" w:hAnsi="Times New Roman" w:cs="Times New Roman"/>
          <w:i/>
          <w:sz w:val="24"/>
          <w:szCs w:val="24"/>
          <w:lang w:eastAsia="it-IT"/>
        </w:rPr>
      </w:pPr>
      <w:r w:rsidRPr="006D0B93">
        <w:rPr>
          <w:rFonts w:ascii="Times New Roman" w:eastAsia="Times New Roman" w:hAnsi="Times New Roman" w:cs="Times New Roman"/>
          <w:i/>
          <w:sz w:val="24"/>
          <w:szCs w:val="24"/>
          <w:lang w:eastAsia="it-IT"/>
        </w:rPr>
        <w:t>IL RESPONSABILE DELL’AREA DI VIGILANZA</w:t>
      </w:r>
    </w:p>
    <w:p w:rsidR="00FE5C83" w:rsidRPr="00FE5C83" w:rsidRDefault="00FE5C83" w:rsidP="00FE5C83">
      <w:pPr>
        <w:autoSpaceDE w:val="0"/>
        <w:autoSpaceDN w:val="0"/>
        <w:adjustRightInd w:val="0"/>
        <w:spacing w:line="276" w:lineRule="auto"/>
        <w:ind w:left="2410"/>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Ag. Sc. Cesare </w:t>
      </w:r>
      <w:proofErr w:type="spellStart"/>
      <w:r>
        <w:rPr>
          <w:rFonts w:ascii="Times New Roman" w:eastAsia="Times New Roman" w:hAnsi="Times New Roman" w:cs="Times New Roman"/>
          <w:sz w:val="24"/>
          <w:szCs w:val="24"/>
          <w:lang w:eastAsia="it-IT"/>
        </w:rPr>
        <w:t>Munno</w:t>
      </w:r>
      <w:proofErr w:type="spellEnd"/>
    </w:p>
    <w:p w:rsidR="00FE5C83" w:rsidRPr="00FE5C83" w:rsidRDefault="00FE5C83" w:rsidP="00FE5C83">
      <w:pPr>
        <w:autoSpaceDE w:val="0"/>
        <w:autoSpaceDN w:val="0"/>
        <w:adjustRightInd w:val="0"/>
        <w:spacing w:line="276" w:lineRule="auto"/>
        <w:ind w:left="2410"/>
        <w:jc w:val="center"/>
        <w:rPr>
          <w:rFonts w:ascii="Times New Roman" w:eastAsia="Times New Roman" w:hAnsi="Times New Roman" w:cs="Times New Roman"/>
          <w:sz w:val="24"/>
          <w:szCs w:val="24"/>
          <w:lang w:eastAsia="it-IT"/>
        </w:rPr>
      </w:pPr>
      <w:r w:rsidRPr="00FE5C83">
        <w:rPr>
          <w:rFonts w:ascii="Times New Roman" w:eastAsia="Times New Roman" w:hAnsi="Times New Roman" w:cs="Times New Roman"/>
          <w:sz w:val="24"/>
          <w:szCs w:val="24"/>
          <w:lang w:eastAsia="it-IT"/>
        </w:rPr>
        <w:t>____________________________</w:t>
      </w:r>
    </w:p>
    <w:p w:rsidR="00FE5C83" w:rsidRDefault="00FE5C83" w:rsidP="00650AE6">
      <w:pPr>
        <w:ind w:right="-1"/>
      </w:pPr>
    </w:p>
    <w:sectPr w:rsidR="00FE5C83" w:rsidSect="00877706">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ED6" w:rsidRDefault="00B37ED6" w:rsidP="00877706">
      <w:pPr>
        <w:spacing w:after="0" w:line="240" w:lineRule="auto"/>
      </w:pPr>
      <w:r>
        <w:separator/>
      </w:r>
    </w:p>
  </w:endnote>
  <w:endnote w:type="continuationSeparator" w:id="0">
    <w:p w:rsidR="00B37ED6" w:rsidRDefault="00B37ED6" w:rsidP="0087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ED6" w:rsidRDefault="00B37ED6" w:rsidP="00877706">
      <w:pPr>
        <w:spacing w:after="0" w:line="240" w:lineRule="auto"/>
      </w:pPr>
      <w:r>
        <w:separator/>
      </w:r>
    </w:p>
  </w:footnote>
  <w:footnote w:type="continuationSeparator" w:id="0">
    <w:p w:rsidR="00B37ED6" w:rsidRDefault="00B37ED6" w:rsidP="00877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7BF9"/>
    <w:multiLevelType w:val="hybridMultilevel"/>
    <w:tmpl w:val="99D2AE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525BA"/>
    <w:multiLevelType w:val="hybridMultilevel"/>
    <w:tmpl w:val="3336282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 w15:restartNumberingAfterBreak="0">
    <w:nsid w:val="0CB071BD"/>
    <w:multiLevelType w:val="multilevel"/>
    <w:tmpl w:val="704458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84245F"/>
    <w:multiLevelType w:val="hybridMultilevel"/>
    <w:tmpl w:val="1FB013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B56ED6"/>
    <w:multiLevelType w:val="hybridMultilevel"/>
    <w:tmpl w:val="95F8CE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552B23"/>
    <w:multiLevelType w:val="hybridMultilevel"/>
    <w:tmpl w:val="2688958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tabs>
          <w:tab w:val="num" w:pos="674"/>
        </w:tabs>
        <w:ind w:left="674" w:hanging="360"/>
      </w:pPr>
      <w:rPr>
        <w:rFonts w:ascii="Symbol" w:hAnsi="Symbol" w:hint="default"/>
      </w:rPr>
    </w:lvl>
    <w:lvl w:ilvl="2" w:tplc="04100005">
      <w:start w:val="1"/>
      <w:numFmt w:val="decimal"/>
      <w:lvlText w:val="%3."/>
      <w:lvlJc w:val="left"/>
      <w:pPr>
        <w:tabs>
          <w:tab w:val="num" w:pos="1394"/>
        </w:tabs>
        <w:ind w:left="1394" w:hanging="360"/>
      </w:pPr>
    </w:lvl>
    <w:lvl w:ilvl="3" w:tplc="04100001">
      <w:start w:val="1"/>
      <w:numFmt w:val="decimal"/>
      <w:lvlText w:val="%4."/>
      <w:lvlJc w:val="left"/>
      <w:pPr>
        <w:tabs>
          <w:tab w:val="num" w:pos="2114"/>
        </w:tabs>
        <w:ind w:left="2114" w:hanging="360"/>
      </w:pPr>
    </w:lvl>
    <w:lvl w:ilvl="4" w:tplc="04100003">
      <w:start w:val="1"/>
      <w:numFmt w:val="decimal"/>
      <w:lvlText w:val="%5."/>
      <w:lvlJc w:val="left"/>
      <w:pPr>
        <w:tabs>
          <w:tab w:val="num" w:pos="2834"/>
        </w:tabs>
        <w:ind w:left="2834" w:hanging="360"/>
      </w:pPr>
    </w:lvl>
    <w:lvl w:ilvl="5" w:tplc="04100005">
      <w:start w:val="1"/>
      <w:numFmt w:val="decimal"/>
      <w:lvlText w:val="%6."/>
      <w:lvlJc w:val="left"/>
      <w:pPr>
        <w:tabs>
          <w:tab w:val="num" w:pos="3554"/>
        </w:tabs>
        <w:ind w:left="3554" w:hanging="360"/>
      </w:pPr>
    </w:lvl>
    <w:lvl w:ilvl="6" w:tplc="04100001">
      <w:start w:val="1"/>
      <w:numFmt w:val="decimal"/>
      <w:lvlText w:val="%7."/>
      <w:lvlJc w:val="left"/>
      <w:pPr>
        <w:tabs>
          <w:tab w:val="num" w:pos="4274"/>
        </w:tabs>
        <w:ind w:left="4274" w:hanging="360"/>
      </w:pPr>
    </w:lvl>
    <w:lvl w:ilvl="7" w:tplc="04100003">
      <w:start w:val="1"/>
      <w:numFmt w:val="decimal"/>
      <w:lvlText w:val="%8."/>
      <w:lvlJc w:val="left"/>
      <w:pPr>
        <w:tabs>
          <w:tab w:val="num" w:pos="4994"/>
        </w:tabs>
        <w:ind w:left="4994" w:hanging="360"/>
      </w:pPr>
    </w:lvl>
    <w:lvl w:ilvl="8" w:tplc="04100005">
      <w:start w:val="1"/>
      <w:numFmt w:val="decimal"/>
      <w:lvlText w:val="%9."/>
      <w:lvlJc w:val="left"/>
      <w:pPr>
        <w:tabs>
          <w:tab w:val="num" w:pos="5714"/>
        </w:tabs>
        <w:ind w:left="5714" w:hanging="360"/>
      </w:pPr>
    </w:lvl>
  </w:abstractNum>
  <w:abstractNum w:abstractNumId="6" w15:restartNumberingAfterBreak="0">
    <w:nsid w:val="2BA47298"/>
    <w:multiLevelType w:val="hybridMultilevel"/>
    <w:tmpl w:val="23C83236"/>
    <w:lvl w:ilvl="0" w:tplc="55762704">
      <w:start w:val="1"/>
      <w:numFmt w:val="decimal"/>
      <w:lvlText w:val="%1."/>
      <w:lvlJc w:val="left"/>
      <w:pPr>
        <w:ind w:left="720" w:hanging="360"/>
      </w:pPr>
      <w:rPr>
        <w:rFonts w:hint="default"/>
        <w:b/>
        <w:u w:val="thick"/>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4626CE"/>
    <w:multiLevelType w:val="hybridMultilevel"/>
    <w:tmpl w:val="EF7AC8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241AE9"/>
    <w:multiLevelType w:val="hybridMultilevel"/>
    <w:tmpl w:val="19D42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4E62BA"/>
    <w:multiLevelType w:val="hybridMultilevel"/>
    <w:tmpl w:val="6900A6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42718D"/>
    <w:multiLevelType w:val="multilevel"/>
    <w:tmpl w:val="DBEEC2B4"/>
    <w:lvl w:ilvl="0">
      <w:start w:val="1"/>
      <w:numFmt w:val="lowerLetter"/>
      <w:lvlText w:val="%1."/>
      <w:lvlJc w:val="left"/>
      <w:pPr>
        <w:tabs>
          <w:tab w:val="num" w:pos="1426"/>
        </w:tabs>
        <w:ind w:left="1426" w:hanging="360"/>
      </w:pPr>
    </w:lvl>
    <w:lvl w:ilvl="1">
      <w:start w:val="1"/>
      <w:numFmt w:val="decimal"/>
      <w:lvlText w:val="%2."/>
      <w:lvlJc w:val="left"/>
      <w:pPr>
        <w:tabs>
          <w:tab w:val="num" w:pos="2146"/>
        </w:tabs>
        <w:ind w:left="2146" w:hanging="360"/>
      </w:pPr>
    </w:lvl>
    <w:lvl w:ilvl="2">
      <w:start w:val="1"/>
      <w:numFmt w:val="decimal"/>
      <w:lvlText w:val="%3."/>
      <w:lvlJc w:val="left"/>
      <w:pPr>
        <w:tabs>
          <w:tab w:val="num" w:pos="2866"/>
        </w:tabs>
        <w:ind w:left="2866" w:hanging="360"/>
      </w:pPr>
    </w:lvl>
    <w:lvl w:ilvl="3">
      <w:start w:val="1"/>
      <w:numFmt w:val="decimal"/>
      <w:lvlText w:val="%4."/>
      <w:lvlJc w:val="left"/>
      <w:pPr>
        <w:tabs>
          <w:tab w:val="num" w:pos="3586"/>
        </w:tabs>
        <w:ind w:left="3586" w:hanging="360"/>
      </w:pPr>
    </w:lvl>
    <w:lvl w:ilvl="4">
      <w:start w:val="1"/>
      <w:numFmt w:val="decimal"/>
      <w:lvlText w:val="%5."/>
      <w:lvlJc w:val="left"/>
      <w:pPr>
        <w:tabs>
          <w:tab w:val="num" w:pos="4306"/>
        </w:tabs>
        <w:ind w:left="4306" w:hanging="360"/>
      </w:pPr>
    </w:lvl>
    <w:lvl w:ilvl="5">
      <w:start w:val="1"/>
      <w:numFmt w:val="decimal"/>
      <w:lvlText w:val="%6."/>
      <w:lvlJc w:val="left"/>
      <w:pPr>
        <w:tabs>
          <w:tab w:val="num" w:pos="5026"/>
        </w:tabs>
        <w:ind w:left="5026" w:hanging="360"/>
      </w:pPr>
    </w:lvl>
    <w:lvl w:ilvl="6">
      <w:start w:val="1"/>
      <w:numFmt w:val="decimal"/>
      <w:lvlText w:val="%7."/>
      <w:lvlJc w:val="left"/>
      <w:pPr>
        <w:tabs>
          <w:tab w:val="num" w:pos="5746"/>
        </w:tabs>
        <w:ind w:left="5746" w:hanging="360"/>
      </w:pPr>
    </w:lvl>
    <w:lvl w:ilvl="7">
      <w:start w:val="1"/>
      <w:numFmt w:val="decimal"/>
      <w:lvlText w:val="%8."/>
      <w:lvlJc w:val="left"/>
      <w:pPr>
        <w:tabs>
          <w:tab w:val="num" w:pos="6466"/>
        </w:tabs>
        <w:ind w:left="6466" w:hanging="360"/>
      </w:pPr>
    </w:lvl>
    <w:lvl w:ilvl="8">
      <w:start w:val="1"/>
      <w:numFmt w:val="decimal"/>
      <w:lvlText w:val="%9."/>
      <w:lvlJc w:val="left"/>
      <w:pPr>
        <w:tabs>
          <w:tab w:val="num" w:pos="7186"/>
        </w:tabs>
        <w:ind w:left="7186" w:hanging="360"/>
      </w:pPr>
    </w:lvl>
  </w:abstractNum>
  <w:abstractNum w:abstractNumId="11" w15:restartNumberingAfterBreak="0">
    <w:nsid w:val="51404478"/>
    <w:multiLevelType w:val="hybridMultilevel"/>
    <w:tmpl w:val="75805584"/>
    <w:lvl w:ilvl="0" w:tplc="04100017">
      <w:start w:val="1"/>
      <w:numFmt w:val="lowerLetter"/>
      <w:lvlText w:val="%1)"/>
      <w:lvlJc w:val="left"/>
      <w:pPr>
        <w:ind w:left="360" w:hanging="360"/>
      </w:pPr>
    </w:lvl>
    <w:lvl w:ilvl="1" w:tplc="43B843A6">
      <w:start w:val="2"/>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62BD2B33"/>
    <w:multiLevelType w:val="hybridMultilevel"/>
    <w:tmpl w:val="591CDBD2"/>
    <w:lvl w:ilvl="0" w:tplc="04100001">
      <w:start w:val="1"/>
      <w:numFmt w:val="bullet"/>
      <w:lvlText w:val=""/>
      <w:lvlJc w:val="left"/>
      <w:pPr>
        <w:ind w:left="1345" w:hanging="360"/>
      </w:pPr>
      <w:rPr>
        <w:rFonts w:ascii="Symbol" w:hAnsi="Symbol" w:hint="default"/>
      </w:rPr>
    </w:lvl>
    <w:lvl w:ilvl="1" w:tplc="04100003" w:tentative="1">
      <w:start w:val="1"/>
      <w:numFmt w:val="bullet"/>
      <w:lvlText w:val="o"/>
      <w:lvlJc w:val="left"/>
      <w:pPr>
        <w:ind w:left="2065" w:hanging="360"/>
      </w:pPr>
      <w:rPr>
        <w:rFonts w:ascii="Courier New" w:hAnsi="Courier New" w:cs="Courier New" w:hint="default"/>
      </w:rPr>
    </w:lvl>
    <w:lvl w:ilvl="2" w:tplc="04100005" w:tentative="1">
      <w:start w:val="1"/>
      <w:numFmt w:val="bullet"/>
      <w:lvlText w:val=""/>
      <w:lvlJc w:val="left"/>
      <w:pPr>
        <w:ind w:left="2785" w:hanging="360"/>
      </w:pPr>
      <w:rPr>
        <w:rFonts w:ascii="Wingdings" w:hAnsi="Wingdings" w:hint="default"/>
      </w:rPr>
    </w:lvl>
    <w:lvl w:ilvl="3" w:tplc="04100001" w:tentative="1">
      <w:start w:val="1"/>
      <w:numFmt w:val="bullet"/>
      <w:lvlText w:val=""/>
      <w:lvlJc w:val="left"/>
      <w:pPr>
        <w:ind w:left="3505" w:hanging="360"/>
      </w:pPr>
      <w:rPr>
        <w:rFonts w:ascii="Symbol" w:hAnsi="Symbol" w:hint="default"/>
      </w:rPr>
    </w:lvl>
    <w:lvl w:ilvl="4" w:tplc="04100003" w:tentative="1">
      <w:start w:val="1"/>
      <w:numFmt w:val="bullet"/>
      <w:lvlText w:val="o"/>
      <w:lvlJc w:val="left"/>
      <w:pPr>
        <w:ind w:left="4225" w:hanging="360"/>
      </w:pPr>
      <w:rPr>
        <w:rFonts w:ascii="Courier New" w:hAnsi="Courier New" w:cs="Courier New" w:hint="default"/>
      </w:rPr>
    </w:lvl>
    <w:lvl w:ilvl="5" w:tplc="04100005" w:tentative="1">
      <w:start w:val="1"/>
      <w:numFmt w:val="bullet"/>
      <w:lvlText w:val=""/>
      <w:lvlJc w:val="left"/>
      <w:pPr>
        <w:ind w:left="4945" w:hanging="360"/>
      </w:pPr>
      <w:rPr>
        <w:rFonts w:ascii="Wingdings" w:hAnsi="Wingdings" w:hint="default"/>
      </w:rPr>
    </w:lvl>
    <w:lvl w:ilvl="6" w:tplc="04100001" w:tentative="1">
      <w:start w:val="1"/>
      <w:numFmt w:val="bullet"/>
      <w:lvlText w:val=""/>
      <w:lvlJc w:val="left"/>
      <w:pPr>
        <w:ind w:left="5665" w:hanging="360"/>
      </w:pPr>
      <w:rPr>
        <w:rFonts w:ascii="Symbol" w:hAnsi="Symbol" w:hint="default"/>
      </w:rPr>
    </w:lvl>
    <w:lvl w:ilvl="7" w:tplc="04100003" w:tentative="1">
      <w:start w:val="1"/>
      <w:numFmt w:val="bullet"/>
      <w:lvlText w:val="o"/>
      <w:lvlJc w:val="left"/>
      <w:pPr>
        <w:ind w:left="6385" w:hanging="360"/>
      </w:pPr>
      <w:rPr>
        <w:rFonts w:ascii="Courier New" w:hAnsi="Courier New" w:cs="Courier New" w:hint="default"/>
      </w:rPr>
    </w:lvl>
    <w:lvl w:ilvl="8" w:tplc="04100005" w:tentative="1">
      <w:start w:val="1"/>
      <w:numFmt w:val="bullet"/>
      <w:lvlText w:val=""/>
      <w:lvlJc w:val="left"/>
      <w:pPr>
        <w:ind w:left="7105" w:hanging="360"/>
      </w:pPr>
      <w:rPr>
        <w:rFonts w:ascii="Wingdings" w:hAnsi="Wingdings" w:hint="default"/>
      </w:rPr>
    </w:lvl>
  </w:abstractNum>
  <w:abstractNum w:abstractNumId="13" w15:restartNumberingAfterBreak="0">
    <w:nsid w:val="700A76EA"/>
    <w:multiLevelType w:val="hybridMultilevel"/>
    <w:tmpl w:val="5E60F85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6"/>
  </w:num>
  <w:num w:numId="6">
    <w:abstractNumId w:val="9"/>
  </w:num>
  <w:num w:numId="7">
    <w:abstractNumId w:val="1"/>
  </w:num>
  <w:num w:numId="8">
    <w:abstractNumId w:val="5"/>
  </w:num>
  <w:num w:numId="9">
    <w:abstractNumId w:val="7"/>
  </w:num>
  <w:num w:numId="10">
    <w:abstractNumId w:val="13"/>
  </w:num>
  <w:num w:numId="11">
    <w:abstractNumId w:val="8"/>
  </w:num>
  <w:num w:numId="12">
    <w:abstractNumId w:val="3"/>
  </w:num>
  <w:num w:numId="13">
    <w:abstractNumId w:val="0"/>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7"/>
    <w:rsid w:val="000063B6"/>
    <w:rsid w:val="00037C86"/>
    <w:rsid w:val="00052760"/>
    <w:rsid w:val="0007714B"/>
    <w:rsid w:val="000A693A"/>
    <w:rsid w:val="000C0B07"/>
    <w:rsid w:val="00111EF0"/>
    <w:rsid w:val="00155351"/>
    <w:rsid w:val="00161419"/>
    <w:rsid w:val="0019703A"/>
    <w:rsid w:val="001D7B08"/>
    <w:rsid w:val="00213D0F"/>
    <w:rsid w:val="0026512D"/>
    <w:rsid w:val="00284108"/>
    <w:rsid w:val="002A0350"/>
    <w:rsid w:val="002A18B0"/>
    <w:rsid w:val="002B3AA3"/>
    <w:rsid w:val="002D1651"/>
    <w:rsid w:val="002E164C"/>
    <w:rsid w:val="0037318B"/>
    <w:rsid w:val="00470E7B"/>
    <w:rsid w:val="00477ED9"/>
    <w:rsid w:val="00542FBD"/>
    <w:rsid w:val="00575E51"/>
    <w:rsid w:val="005B24B0"/>
    <w:rsid w:val="005B3FD2"/>
    <w:rsid w:val="005C6C95"/>
    <w:rsid w:val="005D2B5B"/>
    <w:rsid w:val="005E6F2E"/>
    <w:rsid w:val="00602AA6"/>
    <w:rsid w:val="006058E3"/>
    <w:rsid w:val="00613B44"/>
    <w:rsid w:val="0062533A"/>
    <w:rsid w:val="00631CEE"/>
    <w:rsid w:val="00642FDF"/>
    <w:rsid w:val="00650AE6"/>
    <w:rsid w:val="006D0B93"/>
    <w:rsid w:val="00724852"/>
    <w:rsid w:val="007419BF"/>
    <w:rsid w:val="00772CCD"/>
    <w:rsid w:val="007A40C2"/>
    <w:rsid w:val="007F5541"/>
    <w:rsid w:val="008154D2"/>
    <w:rsid w:val="00826A09"/>
    <w:rsid w:val="0083650F"/>
    <w:rsid w:val="00837006"/>
    <w:rsid w:val="00877706"/>
    <w:rsid w:val="008807AF"/>
    <w:rsid w:val="008A1A8A"/>
    <w:rsid w:val="008C4393"/>
    <w:rsid w:val="008D183D"/>
    <w:rsid w:val="008E165C"/>
    <w:rsid w:val="008F1A95"/>
    <w:rsid w:val="008F4B3C"/>
    <w:rsid w:val="00926903"/>
    <w:rsid w:val="009347D0"/>
    <w:rsid w:val="009D7A3E"/>
    <w:rsid w:val="009F4D57"/>
    <w:rsid w:val="009F65D3"/>
    <w:rsid w:val="00A057F4"/>
    <w:rsid w:val="00A3448D"/>
    <w:rsid w:val="00A55F63"/>
    <w:rsid w:val="00A65E38"/>
    <w:rsid w:val="00AC163B"/>
    <w:rsid w:val="00AF24CE"/>
    <w:rsid w:val="00B1524E"/>
    <w:rsid w:val="00B245D6"/>
    <w:rsid w:val="00B36301"/>
    <w:rsid w:val="00B37ED6"/>
    <w:rsid w:val="00B5221E"/>
    <w:rsid w:val="00B604AE"/>
    <w:rsid w:val="00B9560B"/>
    <w:rsid w:val="00BA121A"/>
    <w:rsid w:val="00BA3204"/>
    <w:rsid w:val="00BA4C79"/>
    <w:rsid w:val="00BA6863"/>
    <w:rsid w:val="00BB1A03"/>
    <w:rsid w:val="00BB1AB9"/>
    <w:rsid w:val="00BB57A4"/>
    <w:rsid w:val="00C25367"/>
    <w:rsid w:val="00C82DC9"/>
    <w:rsid w:val="00C95681"/>
    <w:rsid w:val="00CA389E"/>
    <w:rsid w:val="00CC77F5"/>
    <w:rsid w:val="00D365F6"/>
    <w:rsid w:val="00D415F2"/>
    <w:rsid w:val="00DA0450"/>
    <w:rsid w:val="00DA1DA4"/>
    <w:rsid w:val="00DF0BD8"/>
    <w:rsid w:val="00DF2597"/>
    <w:rsid w:val="00E30CDC"/>
    <w:rsid w:val="00E40F0B"/>
    <w:rsid w:val="00E50634"/>
    <w:rsid w:val="00E86FEC"/>
    <w:rsid w:val="00E94FD5"/>
    <w:rsid w:val="00EC2026"/>
    <w:rsid w:val="00ED116E"/>
    <w:rsid w:val="00EE72FF"/>
    <w:rsid w:val="00F815C5"/>
    <w:rsid w:val="00FB08BC"/>
    <w:rsid w:val="00FE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65750"/>
  <w15:docId w15:val="{1B3787B0-FDB9-4C7F-B607-396181BA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0C0B07"/>
    <w:pPr>
      <w:keepNext/>
      <w:spacing w:after="72" w:line="440" w:lineRule="exact"/>
      <w:jc w:val="center"/>
      <w:outlineLvl w:val="0"/>
    </w:pPr>
    <w:rPr>
      <w:rFonts w:ascii="Arial" w:eastAsia="Times New Roman" w:hAnsi="Arial" w:cs="Times New Roman"/>
      <w:b/>
      <w:sz w:val="44"/>
      <w:szCs w:val="20"/>
      <w:lang w:val="x-none" w:eastAsia="x-none"/>
    </w:rPr>
  </w:style>
  <w:style w:type="paragraph" w:styleId="Titolo2">
    <w:name w:val="heading 2"/>
    <w:basedOn w:val="Normale"/>
    <w:next w:val="Normale"/>
    <w:link w:val="Titolo2Carattere"/>
    <w:qFormat/>
    <w:rsid w:val="000C0B07"/>
    <w:pPr>
      <w:keepNext/>
      <w:tabs>
        <w:tab w:val="left" w:pos="2835"/>
      </w:tabs>
      <w:spacing w:after="0" w:line="240" w:lineRule="auto"/>
      <w:ind w:left="1416" w:right="-1" w:firstLine="2"/>
      <w:jc w:val="both"/>
      <w:outlineLvl w:val="1"/>
    </w:pPr>
    <w:rPr>
      <w:rFonts w:ascii="Arial" w:eastAsia="Times New Roman" w:hAnsi="Arial" w:cs="Times New Roman"/>
      <w:i/>
      <w:sz w:val="36"/>
      <w:szCs w:val="20"/>
      <w:lang w:eastAsia="it-IT"/>
    </w:rPr>
  </w:style>
  <w:style w:type="paragraph" w:styleId="Titolo3">
    <w:name w:val="heading 3"/>
    <w:basedOn w:val="Normale"/>
    <w:next w:val="Normale"/>
    <w:link w:val="Titolo3Carattere"/>
    <w:qFormat/>
    <w:rsid w:val="000C0B07"/>
    <w:pPr>
      <w:keepNext/>
      <w:pBdr>
        <w:top w:val="single" w:sz="4" w:space="1" w:color="auto"/>
        <w:left w:val="single" w:sz="4" w:space="4" w:color="auto"/>
        <w:bottom w:val="single" w:sz="4" w:space="31" w:color="auto"/>
        <w:right w:val="single" w:sz="4" w:space="4" w:color="auto"/>
      </w:pBdr>
      <w:spacing w:after="0" w:line="240" w:lineRule="auto"/>
      <w:ind w:right="-1"/>
      <w:jc w:val="both"/>
      <w:outlineLvl w:val="2"/>
    </w:pPr>
    <w:rPr>
      <w:rFonts w:ascii="Times New Roman" w:eastAsia="Times New Roman" w:hAnsi="Times New Roman" w:cs="Times New Roman"/>
      <w:sz w:val="28"/>
      <w:szCs w:val="20"/>
      <w:lang w:val="x-none" w:eastAsia="x-none"/>
    </w:rPr>
  </w:style>
  <w:style w:type="paragraph" w:styleId="Titolo4">
    <w:name w:val="heading 4"/>
    <w:basedOn w:val="Normale"/>
    <w:next w:val="Normale"/>
    <w:link w:val="Titolo4Carattere"/>
    <w:qFormat/>
    <w:rsid w:val="000C0B07"/>
    <w:pPr>
      <w:keepNext/>
      <w:pBdr>
        <w:top w:val="single" w:sz="6" w:space="1" w:color="auto"/>
        <w:left w:val="single" w:sz="6" w:space="0" w:color="auto"/>
        <w:bottom w:val="single" w:sz="6" w:space="1" w:color="auto"/>
        <w:right w:val="single" w:sz="6" w:space="1" w:color="auto"/>
      </w:pBdr>
      <w:spacing w:after="0" w:line="240" w:lineRule="auto"/>
      <w:ind w:right="-1"/>
      <w:jc w:val="center"/>
      <w:outlineLvl w:val="3"/>
    </w:pPr>
    <w:rPr>
      <w:rFonts w:ascii="Arial" w:eastAsia="Times New Roman" w:hAnsi="Arial" w:cs="Times New Roman"/>
      <w:b/>
      <w:sz w:val="32"/>
      <w:szCs w:val="20"/>
      <w:lang w:val="x-none" w:eastAsia="x-none"/>
    </w:rPr>
  </w:style>
  <w:style w:type="paragraph" w:styleId="Titolo5">
    <w:name w:val="heading 5"/>
    <w:basedOn w:val="Normale"/>
    <w:next w:val="Normale"/>
    <w:link w:val="Titolo5Carattere"/>
    <w:qFormat/>
    <w:rsid w:val="000C0B07"/>
    <w:pPr>
      <w:keepNext/>
      <w:spacing w:after="0" w:line="240" w:lineRule="auto"/>
      <w:ind w:right="-1"/>
      <w:jc w:val="center"/>
      <w:outlineLvl w:val="4"/>
    </w:pPr>
    <w:rPr>
      <w:rFonts w:ascii="Times New Roman" w:eastAsia="Times New Roman" w:hAnsi="Times New Roman" w:cs="Times New Roman"/>
      <w:b/>
      <w:i/>
      <w:sz w:val="36"/>
      <w:szCs w:val="20"/>
      <w:lang w:val="x-none" w:eastAsia="x-none"/>
    </w:rPr>
  </w:style>
  <w:style w:type="paragraph" w:styleId="Titolo6">
    <w:name w:val="heading 6"/>
    <w:basedOn w:val="Normale"/>
    <w:next w:val="Normale"/>
    <w:link w:val="Titolo6Carattere"/>
    <w:qFormat/>
    <w:rsid w:val="000C0B07"/>
    <w:pPr>
      <w:keepNext/>
      <w:pBdr>
        <w:top w:val="single" w:sz="6" w:space="1" w:color="auto"/>
        <w:left w:val="single" w:sz="6" w:space="1" w:color="auto"/>
        <w:bottom w:val="single" w:sz="6" w:space="0" w:color="auto"/>
        <w:right w:val="single" w:sz="6" w:space="1" w:color="auto"/>
      </w:pBdr>
      <w:spacing w:after="0" w:line="240" w:lineRule="auto"/>
      <w:ind w:right="-1"/>
      <w:jc w:val="center"/>
      <w:outlineLvl w:val="5"/>
    </w:pPr>
    <w:rPr>
      <w:rFonts w:ascii="Times New Roman" w:eastAsia="Times New Roman" w:hAnsi="Times New Roman" w:cs="Times New Roman"/>
      <w:b/>
      <w:sz w:val="28"/>
      <w:szCs w:val="20"/>
      <w:lang w:val="x-none" w:eastAsia="x-none"/>
    </w:rPr>
  </w:style>
  <w:style w:type="paragraph" w:styleId="Titolo7">
    <w:name w:val="heading 7"/>
    <w:basedOn w:val="Normale"/>
    <w:next w:val="Normale"/>
    <w:link w:val="Titolo7Carattere"/>
    <w:qFormat/>
    <w:rsid w:val="000C0B07"/>
    <w:pPr>
      <w:keepNext/>
      <w:pBdr>
        <w:top w:val="single" w:sz="6" w:space="1" w:color="auto"/>
        <w:left w:val="single" w:sz="6" w:space="0" w:color="auto"/>
        <w:bottom w:val="single" w:sz="6" w:space="1" w:color="auto"/>
        <w:right w:val="single" w:sz="6" w:space="1" w:color="auto"/>
      </w:pBdr>
      <w:tabs>
        <w:tab w:val="left" w:pos="3828"/>
      </w:tabs>
      <w:spacing w:after="0" w:line="240" w:lineRule="auto"/>
      <w:ind w:right="-1"/>
      <w:jc w:val="both"/>
      <w:outlineLvl w:val="6"/>
    </w:pPr>
    <w:rPr>
      <w:rFonts w:ascii="Arial" w:eastAsia="Times New Roman" w:hAnsi="Arial" w:cs="Times New Roman"/>
      <w:sz w:val="28"/>
      <w:szCs w:val="20"/>
      <w:lang w:eastAsia="it-IT"/>
    </w:rPr>
  </w:style>
  <w:style w:type="paragraph" w:styleId="Titolo8">
    <w:name w:val="heading 8"/>
    <w:basedOn w:val="Normale"/>
    <w:next w:val="Normale"/>
    <w:link w:val="Titolo8Carattere"/>
    <w:qFormat/>
    <w:rsid w:val="000C0B07"/>
    <w:pPr>
      <w:keepNext/>
      <w:tabs>
        <w:tab w:val="left" w:pos="4253"/>
      </w:tabs>
      <w:spacing w:after="0" w:line="240" w:lineRule="auto"/>
      <w:jc w:val="center"/>
      <w:outlineLvl w:val="7"/>
    </w:pPr>
    <w:rPr>
      <w:rFonts w:ascii="Times New Roman" w:eastAsia="Times New Roman" w:hAnsi="Times New Roman" w:cs="Times New Roman"/>
      <w:b/>
      <w:sz w:val="20"/>
      <w:szCs w:val="20"/>
      <w:lang w:eastAsia="it-IT"/>
    </w:rPr>
  </w:style>
  <w:style w:type="paragraph" w:styleId="Titolo9">
    <w:name w:val="heading 9"/>
    <w:basedOn w:val="Normale"/>
    <w:next w:val="Normale"/>
    <w:link w:val="Titolo9Carattere"/>
    <w:qFormat/>
    <w:rsid w:val="000C0B07"/>
    <w:pPr>
      <w:keepNext/>
      <w:pBdr>
        <w:top w:val="single" w:sz="4" w:space="1" w:color="auto"/>
        <w:left w:val="single" w:sz="4" w:space="4" w:color="auto"/>
        <w:bottom w:val="single" w:sz="4" w:space="31" w:color="auto"/>
        <w:right w:val="single" w:sz="4" w:space="4" w:color="auto"/>
      </w:pBdr>
      <w:tabs>
        <w:tab w:val="left" w:pos="4395"/>
      </w:tabs>
      <w:spacing w:after="0" w:line="240" w:lineRule="auto"/>
      <w:ind w:right="-1"/>
      <w:jc w:val="both"/>
      <w:outlineLvl w:val="8"/>
    </w:pPr>
    <w:rPr>
      <w:rFonts w:ascii="Arial" w:eastAsia="Times New Roman" w:hAnsi="Arial" w:cs="Times New Roman"/>
      <w:b/>
      <w:sz w:val="28"/>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C0B07"/>
    <w:rPr>
      <w:rFonts w:ascii="Arial" w:eastAsia="Times New Roman" w:hAnsi="Arial" w:cs="Times New Roman"/>
      <w:b/>
      <w:sz w:val="44"/>
      <w:szCs w:val="20"/>
      <w:lang w:val="x-none" w:eastAsia="x-none"/>
    </w:rPr>
  </w:style>
  <w:style w:type="character" w:customStyle="1" w:styleId="Titolo2Carattere">
    <w:name w:val="Titolo 2 Carattere"/>
    <w:basedOn w:val="Carpredefinitoparagrafo"/>
    <w:link w:val="Titolo2"/>
    <w:rsid w:val="000C0B07"/>
    <w:rPr>
      <w:rFonts w:ascii="Arial" w:eastAsia="Times New Roman" w:hAnsi="Arial" w:cs="Times New Roman"/>
      <w:i/>
      <w:sz w:val="36"/>
      <w:szCs w:val="20"/>
      <w:lang w:eastAsia="it-IT"/>
    </w:rPr>
  </w:style>
  <w:style w:type="character" w:customStyle="1" w:styleId="Titolo3Carattere">
    <w:name w:val="Titolo 3 Carattere"/>
    <w:basedOn w:val="Carpredefinitoparagrafo"/>
    <w:link w:val="Titolo3"/>
    <w:rsid w:val="000C0B07"/>
    <w:rPr>
      <w:rFonts w:ascii="Times New Roman" w:eastAsia="Times New Roman" w:hAnsi="Times New Roman" w:cs="Times New Roman"/>
      <w:sz w:val="28"/>
      <w:szCs w:val="20"/>
      <w:lang w:val="x-none" w:eastAsia="x-none"/>
    </w:rPr>
  </w:style>
  <w:style w:type="character" w:customStyle="1" w:styleId="Titolo4Carattere">
    <w:name w:val="Titolo 4 Carattere"/>
    <w:basedOn w:val="Carpredefinitoparagrafo"/>
    <w:link w:val="Titolo4"/>
    <w:rsid w:val="000C0B07"/>
    <w:rPr>
      <w:rFonts w:ascii="Arial" w:eastAsia="Times New Roman" w:hAnsi="Arial" w:cs="Times New Roman"/>
      <w:b/>
      <w:sz w:val="32"/>
      <w:szCs w:val="20"/>
      <w:lang w:val="x-none" w:eastAsia="x-none"/>
    </w:rPr>
  </w:style>
  <w:style w:type="character" w:customStyle="1" w:styleId="Titolo5Carattere">
    <w:name w:val="Titolo 5 Carattere"/>
    <w:basedOn w:val="Carpredefinitoparagrafo"/>
    <w:link w:val="Titolo5"/>
    <w:rsid w:val="000C0B07"/>
    <w:rPr>
      <w:rFonts w:ascii="Times New Roman" w:eastAsia="Times New Roman" w:hAnsi="Times New Roman" w:cs="Times New Roman"/>
      <w:b/>
      <w:i/>
      <w:sz w:val="36"/>
      <w:szCs w:val="20"/>
      <w:lang w:val="x-none" w:eastAsia="x-none"/>
    </w:rPr>
  </w:style>
  <w:style w:type="character" w:customStyle="1" w:styleId="Titolo6Carattere">
    <w:name w:val="Titolo 6 Carattere"/>
    <w:basedOn w:val="Carpredefinitoparagrafo"/>
    <w:link w:val="Titolo6"/>
    <w:rsid w:val="000C0B07"/>
    <w:rPr>
      <w:rFonts w:ascii="Times New Roman" w:eastAsia="Times New Roman" w:hAnsi="Times New Roman" w:cs="Times New Roman"/>
      <w:b/>
      <w:sz w:val="28"/>
      <w:szCs w:val="20"/>
      <w:lang w:val="x-none" w:eastAsia="x-none"/>
    </w:rPr>
  </w:style>
  <w:style w:type="character" w:customStyle="1" w:styleId="Titolo7Carattere">
    <w:name w:val="Titolo 7 Carattere"/>
    <w:basedOn w:val="Carpredefinitoparagrafo"/>
    <w:link w:val="Titolo7"/>
    <w:rsid w:val="000C0B07"/>
    <w:rPr>
      <w:rFonts w:ascii="Arial" w:eastAsia="Times New Roman" w:hAnsi="Arial" w:cs="Times New Roman"/>
      <w:sz w:val="28"/>
      <w:szCs w:val="20"/>
      <w:lang w:eastAsia="it-IT"/>
    </w:rPr>
  </w:style>
  <w:style w:type="character" w:customStyle="1" w:styleId="Titolo8Carattere">
    <w:name w:val="Titolo 8 Carattere"/>
    <w:basedOn w:val="Carpredefinitoparagrafo"/>
    <w:link w:val="Titolo8"/>
    <w:rsid w:val="000C0B07"/>
    <w:rPr>
      <w:rFonts w:ascii="Times New Roman" w:eastAsia="Times New Roman" w:hAnsi="Times New Roman" w:cs="Times New Roman"/>
      <w:b/>
      <w:sz w:val="20"/>
      <w:szCs w:val="20"/>
      <w:lang w:eastAsia="it-IT"/>
    </w:rPr>
  </w:style>
  <w:style w:type="character" w:customStyle="1" w:styleId="Titolo9Carattere">
    <w:name w:val="Titolo 9 Carattere"/>
    <w:basedOn w:val="Carpredefinitoparagrafo"/>
    <w:link w:val="Titolo9"/>
    <w:rsid w:val="000C0B07"/>
    <w:rPr>
      <w:rFonts w:ascii="Arial" w:eastAsia="Times New Roman" w:hAnsi="Arial" w:cs="Times New Roman"/>
      <w:b/>
      <w:sz w:val="28"/>
      <w:szCs w:val="20"/>
      <w:lang w:val="x-none" w:eastAsia="x-none"/>
    </w:rPr>
  </w:style>
  <w:style w:type="numbering" w:customStyle="1" w:styleId="Nessunelenco1">
    <w:name w:val="Nessun elenco1"/>
    <w:next w:val="Nessunelenco"/>
    <w:uiPriority w:val="99"/>
    <w:semiHidden/>
    <w:rsid w:val="000C0B07"/>
  </w:style>
  <w:style w:type="paragraph" w:styleId="Intestazione">
    <w:name w:val="header"/>
    <w:basedOn w:val="Normale"/>
    <w:link w:val="IntestazioneCarattere"/>
    <w:rsid w:val="000C0B07"/>
    <w:pPr>
      <w:tabs>
        <w:tab w:val="center" w:pos="4819"/>
        <w:tab w:val="right" w:pos="9638"/>
      </w:tabs>
      <w:spacing w:after="0" w:line="240" w:lineRule="auto"/>
    </w:pPr>
    <w:rPr>
      <w:rFonts w:ascii="Arial" w:eastAsia="Times New Roman" w:hAnsi="Arial" w:cs="Times New Roman"/>
      <w:sz w:val="24"/>
      <w:szCs w:val="20"/>
      <w:lang w:val="x-none" w:eastAsia="x-none"/>
    </w:rPr>
  </w:style>
  <w:style w:type="character" w:customStyle="1" w:styleId="IntestazioneCarattere">
    <w:name w:val="Intestazione Carattere"/>
    <w:basedOn w:val="Carpredefinitoparagrafo"/>
    <w:link w:val="Intestazione"/>
    <w:rsid w:val="000C0B07"/>
    <w:rPr>
      <w:rFonts w:ascii="Arial" w:eastAsia="Times New Roman" w:hAnsi="Arial" w:cs="Times New Roman"/>
      <w:sz w:val="24"/>
      <w:szCs w:val="20"/>
      <w:lang w:val="x-none" w:eastAsia="x-none"/>
    </w:rPr>
  </w:style>
  <w:style w:type="paragraph" w:styleId="Pidipagina">
    <w:name w:val="footer"/>
    <w:basedOn w:val="Normale"/>
    <w:link w:val="PidipaginaCarattere"/>
    <w:uiPriority w:val="99"/>
    <w:rsid w:val="000C0B07"/>
    <w:pPr>
      <w:tabs>
        <w:tab w:val="center" w:pos="4819"/>
        <w:tab w:val="right" w:pos="9638"/>
      </w:tabs>
      <w:spacing w:after="0" w:line="240" w:lineRule="auto"/>
    </w:pPr>
    <w:rPr>
      <w:rFonts w:ascii="Arial" w:eastAsia="Times New Roman" w:hAnsi="Arial" w:cs="Times New Roman"/>
      <w:sz w:val="24"/>
      <w:szCs w:val="20"/>
      <w:lang w:val="x-none" w:eastAsia="x-none"/>
    </w:rPr>
  </w:style>
  <w:style w:type="character" w:customStyle="1" w:styleId="PidipaginaCarattere">
    <w:name w:val="Piè di pagina Carattere"/>
    <w:basedOn w:val="Carpredefinitoparagrafo"/>
    <w:link w:val="Pidipagina"/>
    <w:uiPriority w:val="99"/>
    <w:rsid w:val="000C0B07"/>
    <w:rPr>
      <w:rFonts w:ascii="Arial" w:eastAsia="Times New Roman" w:hAnsi="Arial" w:cs="Times New Roman"/>
      <w:sz w:val="24"/>
      <w:szCs w:val="20"/>
      <w:lang w:val="x-none" w:eastAsia="x-none"/>
    </w:rPr>
  </w:style>
  <w:style w:type="character" w:styleId="Numeropagina">
    <w:name w:val="page number"/>
    <w:basedOn w:val="Carpredefinitoparagrafo"/>
    <w:rsid w:val="000C0B07"/>
  </w:style>
  <w:style w:type="paragraph" w:styleId="Testonormale">
    <w:name w:val="Plain Text"/>
    <w:basedOn w:val="Normale"/>
    <w:link w:val="TestonormaleCarattere"/>
    <w:rsid w:val="000C0B07"/>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0C0B07"/>
    <w:rPr>
      <w:rFonts w:ascii="Courier New" w:eastAsia="Times New Roman" w:hAnsi="Courier New" w:cs="Times New Roman"/>
      <w:sz w:val="20"/>
      <w:szCs w:val="20"/>
      <w:lang w:eastAsia="it-IT"/>
    </w:rPr>
  </w:style>
  <w:style w:type="paragraph" w:customStyle="1" w:styleId="a">
    <w:basedOn w:val="Normale"/>
    <w:next w:val="Corpotesto"/>
    <w:link w:val="CorpodeltestoCarattere"/>
    <w:rsid w:val="000C0B07"/>
    <w:pPr>
      <w:spacing w:after="0" w:line="240" w:lineRule="auto"/>
      <w:jc w:val="both"/>
    </w:pPr>
    <w:rPr>
      <w:rFonts w:ascii="Arial" w:hAnsi="Arial"/>
      <w:sz w:val="24"/>
    </w:rPr>
  </w:style>
  <w:style w:type="character" w:customStyle="1" w:styleId="CorpodeltestoCarattere">
    <w:name w:val="Corpo del testo Carattere"/>
    <w:link w:val="a"/>
    <w:rsid w:val="000C0B07"/>
    <w:rPr>
      <w:rFonts w:ascii="Arial" w:hAnsi="Arial"/>
      <w:sz w:val="24"/>
    </w:rPr>
  </w:style>
  <w:style w:type="paragraph" w:styleId="Rientrocorpodeltesto">
    <w:name w:val="Body Text Indent"/>
    <w:basedOn w:val="Normale"/>
    <w:link w:val="RientrocorpodeltestoCarattere"/>
    <w:rsid w:val="000C0B07"/>
    <w:pPr>
      <w:spacing w:after="0" w:line="240" w:lineRule="auto"/>
      <w:jc w:val="both"/>
    </w:pPr>
    <w:rPr>
      <w:rFonts w:ascii="Arial" w:eastAsia="Times New Roman" w:hAnsi="Arial" w:cs="Times New Roman"/>
      <w:szCs w:val="20"/>
      <w:lang w:val="x-none" w:eastAsia="x-none"/>
    </w:rPr>
  </w:style>
  <w:style w:type="character" w:customStyle="1" w:styleId="RientrocorpodeltestoCarattere">
    <w:name w:val="Rientro corpo del testo Carattere"/>
    <w:basedOn w:val="Carpredefinitoparagrafo"/>
    <w:link w:val="Rientrocorpodeltesto"/>
    <w:rsid w:val="000C0B07"/>
    <w:rPr>
      <w:rFonts w:ascii="Arial" w:eastAsia="Times New Roman" w:hAnsi="Arial" w:cs="Times New Roman"/>
      <w:szCs w:val="20"/>
      <w:lang w:val="x-none" w:eastAsia="x-none"/>
    </w:rPr>
  </w:style>
  <w:style w:type="paragraph" w:styleId="Corpodeltesto2">
    <w:name w:val="Body Text 2"/>
    <w:basedOn w:val="Normale"/>
    <w:link w:val="Corpodeltesto2Carattere"/>
    <w:rsid w:val="000C0B07"/>
    <w:pPr>
      <w:spacing w:after="0" w:line="240" w:lineRule="auto"/>
      <w:jc w:val="both"/>
    </w:pPr>
    <w:rPr>
      <w:rFonts w:ascii="Arial" w:eastAsia="Times New Roman" w:hAnsi="Arial" w:cs="Times New Roman"/>
      <w:szCs w:val="20"/>
      <w:lang w:val="x-none" w:eastAsia="x-none"/>
    </w:rPr>
  </w:style>
  <w:style w:type="character" w:customStyle="1" w:styleId="Corpodeltesto2Carattere">
    <w:name w:val="Corpo del testo 2 Carattere"/>
    <w:basedOn w:val="Carpredefinitoparagrafo"/>
    <w:link w:val="Corpodeltesto2"/>
    <w:rsid w:val="000C0B07"/>
    <w:rPr>
      <w:rFonts w:ascii="Arial" w:eastAsia="Times New Roman" w:hAnsi="Arial" w:cs="Times New Roman"/>
      <w:szCs w:val="20"/>
      <w:lang w:val="x-none" w:eastAsia="x-none"/>
    </w:rPr>
  </w:style>
  <w:style w:type="paragraph" w:styleId="Titolo">
    <w:name w:val="Title"/>
    <w:basedOn w:val="Normale"/>
    <w:link w:val="TitoloCarattere"/>
    <w:qFormat/>
    <w:rsid w:val="000C0B07"/>
    <w:pPr>
      <w:autoSpaceDE w:val="0"/>
      <w:autoSpaceDN w:val="0"/>
      <w:adjustRightInd w:val="0"/>
      <w:spacing w:after="0" w:line="240" w:lineRule="auto"/>
      <w:jc w:val="center"/>
    </w:pPr>
    <w:rPr>
      <w:rFonts w:ascii="Arial" w:eastAsia="Times New Roman" w:hAnsi="Arial" w:cs="Times New Roman"/>
      <w:b/>
      <w:bCs/>
      <w:noProof/>
      <w:sz w:val="44"/>
      <w:szCs w:val="44"/>
      <w:u w:val="single"/>
      <w:lang w:val="en-US" w:eastAsia="x-none"/>
    </w:rPr>
  </w:style>
  <w:style w:type="character" w:customStyle="1" w:styleId="TitoloCarattere">
    <w:name w:val="Titolo Carattere"/>
    <w:basedOn w:val="Carpredefinitoparagrafo"/>
    <w:link w:val="Titolo"/>
    <w:rsid w:val="000C0B07"/>
    <w:rPr>
      <w:rFonts w:ascii="Arial" w:eastAsia="Times New Roman" w:hAnsi="Arial" w:cs="Times New Roman"/>
      <w:b/>
      <w:bCs/>
      <w:noProof/>
      <w:sz w:val="44"/>
      <w:szCs w:val="44"/>
      <w:u w:val="single"/>
      <w:lang w:val="en-US" w:eastAsia="x-none"/>
    </w:rPr>
  </w:style>
  <w:style w:type="paragraph" w:styleId="Didascalia">
    <w:name w:val="caption"/>
    <w:basedOn w:val="Normale"/>
    <w:next w:val="Normale"/>
    <w:qFormat/>
    <w:rsid w:val="000C0B07"/>
    <w:pPr>
      <w:spacing w:after="0" w:line="240" w:lineRule="auto"/>
      <w:jc w:val="center"/>
    </w:pPr>
    <w:rPr>
      <w:rFonts w:ascii="Times New Roman" w:eastAsia="Times New Roman" w:hAnsi="Times New Roman" w:cs="Times New Roman"/>
      <w:b/>
      <w:sz w:val="24"/>
      <w:szCs w:val="20"/>
      <w:lang w:eastAsia="it-IT"/>
    </w:rPr>
  </w:style>
  <w:style w:type="paragraph" w:customStyle="1" w:styleId="Corpodeltesto21">
    <w:name w:val="Corpo del testo 21"/>
    <w:basedOn w:val="Normale"/>
    <w:rsid w:val="000C0B07"/>
    <w:pPr>
      <w:overflowPunct w:val="0"/>
      <w:autoSpaceDE w:val="0"/>
      <w:autoSpaceDN w:val="0"/>
      <w:adjustRightInd w:val="0"/>
      <w:spacing w:after="0" w:line="240" w:lineRule="auto"/>
      <w:ind w:left="1418" w:hanging="1418"/>
      <w:jc w:val="both"/>
      <w:textAlignment w:val="baseline"/>
    </w:pPr>
    <w:rPr>
      <w:rFonts w:ascii="Arial" w:eastAsia="Times New Roman" w:hAnsi="Arial" w:cs="Times New Roman"/>
      <w:color w:val="000080"/>
      <w:sz w:val="24"/>
      <w:szCs w:val="20"/>
      <w:lang w:eastAsia="it-IT"/>
    </w:rPr>
  </w:style>
  <w:style w:type="paragraph" w:styleId="Paragrafoelenco">
    <w:name w:val="List Paragraph"/>
    <w:basedOn w:val="Normale"/>
    <w:uiPriority w:val="34"/>
    <w:qFormat/>
    <w:rsid w:val="000C0B07"/>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it-IT"/>
    </w:rPr>
  </w:style>
  <w:style w:type="paragraph" w:customStyle="1" w:styleId="BaseTitolo">
    <w:name w:val="Base Titolo"/>
    <w:basedOn w:val="Normale"/>
    <w:next w:val="Corpotesto"/>
    <w:rsid w:val="000C0B07"/>
    <w:pPr>
      <w:keepNext/>
      <w:keepLines/>
      <w:spacing w:after="0" w:line="220" w:lineRule="atLeast"/>
      <w:jc w:val="both"/>
    </w:pPr>
    <w:rPr>
      <w:rFonts w:ascii="Arial Black" w:eastAsia="Batang" w:hAnsi="Arial Black" w:cs="Times New Roman"/>
      <w:spacing w:val="-10"/>
      <w:kern w:val="20"/>
      <w:sz w:val="20"/>
      <w:szCs w:val="20"/>
    </w:rPr>
  </w:style>
  <w:style w:type="character" w:styleId="Collegamentoipertestuale">
    <w:name w:val="Hyperlink"/>
    <w:uiPriority w:val="99"/>
    <w:rsid w:val="000C0B07"/>
    <w:rPr>
      <w:color w:val="0000FF"/>
      <w:u w:val="single"/>
    </w:rPr>
  </w:style>
  <w:style w:type="paragraph" w:styleId="Rientrocorpodeltesto3">
    <w:name w:val="Body Text Indent 3"/>
    <w:basedOn w:val="Normale"/>
    <w:link w:val="Rientrocorpodeltesto3Carattere"/>
    <w:rsid w:val="000C0B0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x-none" w:eastAsia="x-none"/>
    </w:rPr>
  </w:style>
  <w:style w:type="character" w:customStyle="1" w:styleId="Rientrocorpodeltesto3Carattere">
    <w:name w:val="Rientro corpo del testo 3 Carattere"/>
    <w:basedOn w:val="Carpredefinitoparagrafo"/>
    <w:link w:val="Rientrocorpodeltesto3"/>
    <w:rsid w:val="000C0B07"/>
    <w:rPr>
      <w:rFonts w:ascii="Times New Roman" w:eastAsia="Times New Roman" w:hAnsi="Times New Roman" w:cs="Times New Roman"/>
      <w:sz w:val="16"/>
      <w:szCs w:val="16"/>
      <w:lang w:val="x-none" w:eastAsia="x-none"/>
    </w:rPr>
  </w:style>
  <w:style w:type="character" w:styleId="Enfasigrassetto">
    <w:name w:val="Strong"/>
    <w:qFormat/>
    <w:rsid w:val="000C0B07"/>
    <w:rPr>
      <w:b/>
      <w:bCs/>
    </w:rPr>
  </w:style>
  <w:style w:type="paragraph" w:styleId="Testofumetto">
    <w:name w:val="Balloon Text"/>
    <w:basedOn w:val="Normale"/>
    <w:link w:val="TestofumettoCarattere"/>
    <w:uiPriority w:val="99"/>
    <w:rsid w:val="000C0B07"/>
    <w:pPr>
      <w:overflowPunct w:val="0"/>
      <w:autoSpaceDE w:val="0"/>
      <w:autoSpaceDN w:val="0"/>
      <w:adjustRightInd w:val="0"/>
      <w:spacing w:after="0" w:line="240" w:lineRule="auto"/>
      <w:textAlignment w:val="baseline"/>
    </w:pPr>
    <w:rPr>
      <w:rFonts w:ascii="Tahoma" w:eastAsia="Times New Roman"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rsid w:val="000C0B07"/>
    <w:rPr>
      <w:rFonts w:ascii="Tahoma" w:eastAsia="Times New Roman" w:hAnsi="Tahoma" w:cs="Times New Roman"/>
      <w:sz w:val="16"/>
      <w:szCs w:val="16"/>
      <w:lang w:val="x-none" w:eastAsia="x-none"/>
    </w:rPr>
  </w:style>
  <w:style w:type="paragraph" w:styleId="Corpodeltesto3">
    <w:name w:val="Body Text 3"/>
    <w:basedOn w:val="Normale"/>
    <w:link w:val="Corpodeltesto3Carattere"/>
    <w:rsid w:val="000C0B07"/>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val="x-none" w:eastAsia="x-none"/>
    </w:rPr>
  </w:style>
  <w:style w:type="character" w:customStyle="1" w:styleId="Corpodeltesto3Carattere">
    <w:name w:val="Corpo del testo 3 Carattere"/>
    <w:basedOn w:val="Carpredefinitoparagrafo"/>
    <w:link w:val="Corpodeltesto3"/>
    <w:rsid w:val="000C0B07"/>
    <w:rPr>
      <w:rFonts w:ascii="Times New Roman" w:eastAsia="Times New Roman" w:hAnsi="Times New Roman" w:cs="Times New Roman"/>
      <w:sz w:val="16"/>
      <w:szCs w:val="16"/>
      <w:lang w:val="x-none" w:eastAsia="x-none"/>
    </w:rPr>
  </w:style>
  <w:style w:type="paragraph" w:styleId="Testonotadichiusura">
    <w:name w:val="endnote text"/>
    <w:basedOn w:val="Normale"/>
    <w:link w:val="TestonotadichiusuraCarattere"/>
    <w:rsid w:val="000C0B07"/>
    <w:pPr>
      <w:spacing w:after="0" w:line="240" w:lineRule="auto"/>
    </w:pPr>
    <w:rPr>
      <w:rFonts w:ascii="Times New Roman" w:eastAsia="MS Mincho" w:hAnsi="Times New Roman" w:cs="Times New Roman"/>
      <w:sz w:val="20"/>
      <w:szCs w:val="20"/>
      <w:lang w:val="x-none" w:eastAsia="x-none"/>
    </w:rPr>
  </w:style>
  <w:style w:type="character" w:customStyle="1" w:styleId="TestonotadichiusuraCarattere">
    <w:name w:val="Testo nota di chiusura Carattere"/>
    <w:basedOn w:val="Carpredefinitoparagrafo"/>
    <w:link w:val="Testonotadichiusura"/>
    <w:rsid w:val="000C0B07"/>
    <w:rPr>
      <w:rFonts w:ascii="Times New Roman" w:eastAsia="MS Mincho" w:hAnsi="Times New Roman" w:cs="Times New Roman"/>
      <w:sz w:val="20"/>
      <w:szCs w:val="20"/>
      <w:lang w:val="x-none" w:eastAsia="x-none"/>
    </w:rPr>
  </w:style>
  <w:style w:type="character" w:styleId="Rimandonotadichiusura">
    <w:name w:val="endnote reference"/>
    <w:rsid w:val="000C0B07"/>
    <w:rPr>
      <w:vertAlign w:val="superscript"/>
    </w:rPr>
  </w:style>
  <w:style w:type="paragraph" w:customStyle="1" w:styleId="Blockquote">
    <w:name w:val="Blockquote"/>
    <w:basedOn w:val="Normale"/>
    <w:rsid w:val="000C0B07"/>
    <w:pPr>
      <w:spacing w:before="100" w:after="100" w:line="240" w:lineRule="auto"/>
      <w:ind w:left="360" w:right="360"/>
    </w:pPr>
    <w:rPr>
      <w:rFonts w:ascii="Times New Roman" w:eastAsia="MS Mincho" w:hAnsi="Times New Roman" w:cs="Times New Roman"/>
      <w:sz w:val="24"/>
      <w:szCs w:val="24"/>
      <w:lang w:eastAsia="it-IT"/>
    </w:rPr>
  </w:style>
  <w:style w:type="paragraph" w:customStyle="1" w:styleId="Articolo2">
    <w:name w:val="Articolo2"/>
    <w:basedOn w:val="Normale"/>
    <w:rsid w:val="000C0B07"/>
    <w:pPr>
      <w:spacing w:after="0" w:line="240" w:lineRule="auto"/>
      <w:ind w:left="284" w:hanging="284"/>
      <w:jc w:val="center"/>
    </w:pPr>
    <w:rPr>
      <w:rFonts w:ascii="Times New Roman" w:eastAsia="MS Mincho" w:hAnsi="Times New Roman" w:cs="Times New Roman"/>
      <w:sz w:val="28"/>
      <w:szCs w:val="28"/>
      <w:lang w:eastAsia="it-IT"/>
    </w:rPr>
  </w:style>
  <w:style w:type="paragraph" w:styleId="Rientrocorpodeltesto2">
    <w:name w:val="Body Text Indent 2"/>
    <w:basedOn w:val="Normale"/>
    <w:link w:val="Rientrocorpodeltesto2Carattere"/>
    <w:rsid w:val="000C0B07"/>
    <w:pPr>
      <w:spacing w:after="0" w:line="240" w:lineRule="auto"/>
      <w:ind w:left="993" w:hanging="426"/>
      <w:jc w:val="both"/>
    </w:pPr>
    <w:rPr>
      <w:rFonts w:ascii="Arial" w:eastAsia="MS Mincho" w:hAnsi="Arial" w:cs="Times New Roman"/>
      <w:sz w:val="18"/>
      <w:szCs w:val="18"/>
      <w:lang w:val="x-none" w:eastAsia="x-none"/>
    </w:rPr>
  </w:style>
  <w:style w:type="character" w:customStyle="1" w:styleId="Rientrocorpodeltesto2Carattere">
    <w:name w:val="Rientro corpo del testo 2 Carattere"/>
    <w:basedOn w:val="Carpredefinitoparagrafo"/>
    <w:link w:val="Rientrocorpodeltesto2"/>
    <w:rsid w:val="000C0B07"/>
    <w:rPr>
      <w:rFonts w:ascii="Arial" w:eastAsia="MS Mincho" w:hAnsi="Arial" w:cs="Times New Roman"/>
      <w:sz w:val="18"/>
      <w:szCs w:val="18"/>
      <w:lang w:val="x-none" w:eastAsia="x-none"/>
    </w:rPr>
  </w:style>
  <w:style w:type="paragraph" w:styleId="Testodelblocco">
    <w:name w:val="Block Text"/>
    <w:basedOn w:val="Normale"/>
    <w:rsid w:val="000C0B07"/>
    <w:pPr>
      <w:tabs>
        <w:tab w:val="right" w:pos="9214"/>
      </w:tabs>
      <w:spacing w:after="0" w:line="240" w:lineRule="auto"/>
      <w:ind w:left="284" w:right="2" w:hanging="284"/>
      <w:jc w:val="both"/>
    </w:pPr>
    <w:rPr>
      <w:rFonts w:ascii="MS Sans Serif" w:eastAsia="MS Mincho" w:hAnsi="MS Sans Serif" w:cs="Times New Roman"/>
      <w:sz w:val="20"/>
      <w:szCs w:val="20"/>
      <w:lang w:eastAsia="it-IT"/>
    </w:rPr>
  </w:style>
  <w:style w:type="paragraph" w:styleId="Mappadocumento">
    <w:name w:val="Document Map"/>
    <w:basedOn w:val="Normale"/>
    <w:link w:val="MappadocumentoCarattere"/>
    <w:rsid w:val="000C0B07"/>
    <w:pPr>
      <w:shd w:val="clear" w:color="auto" w:fill="000080"/>
      <w:spacing w:after="0" w:line="240" w:lineRule="auto"/>
    </w:pPr>
    <w:rPr>
      <w:rFonts w:ascii="Tahoma" w:eastAsia="MS Mincho" w:hAnsi="Tahoma" w:cs="Times New Roman"/>
      <w:sz w:val="20"/>
      <w:szCs w:val="20"/>
      <w:lang w:val="x-none" w:eastAsia="x-none"/>
    </w:rPr>
  </w:style>
  <w:style w:type="character" w:customStyle="1" w:styleId="MappadocumentoCarattere">
    <w:name w:val="Mappa documento Carattere"/>
    <w:basedOn w:val="Carpredefinitoparagrafo"/>
    <w:link w:val="Mappadocumento"/>
    <w:rsid w:val="000C0B07"/>
    <w:rPr>
      <w:rFonts w:ascii="Tahoma" w:eastAsia="MS Mincho" w:hAnsi="Tahoma" w:cs="Times New Roman"/>
      <w:sz w:val="20"/>
      <w:szCs w:val="20"/>
      <w:shd w:val="clear" w:color="auto" w:fill="000080"/>
      <w:lang w:val="x-none" w:eastAsia="x-none"/>
    </w:rPr>
  </w:style>
  <w:style w:type="paragraph" w:customStyle="1" w:styleId="Rientrocorpodeltesto31">
    <w:name w:val="Rientro corpo del testo 31"/>
    <w:basedOn w:val="Normale"/>
    <w:rsid w:val="000C0B07"/>
    <w:pPr>
      <w:spacing w:after="0" w:line="240" w:lineRule="auto"/>
      <w:ind w:left="426"/>
      <w:jc w:val="both"/>
    </w:pPr>
    <w:rPr>
      <w:rFonts w:ascii="Times New Roman" w:eastAsia="MS Mincho" w:hAnsi="Times New Roman" w:cs="Times New Roman"/>
      <w:sz w:val="24"/>
      <w:szCs w:val="20"/>
      <w:lang w:eastAsia="it-IT"/>
    </w:rPr>
  </w:style>
  <w:style w:type="paragraph" w:customStyle="1" w:styleId="regolamento">
    <w:name w:val="regolamento"/>
    <w:basedOn w:val="Normale"/>
    <w:rsid w:val="000C0B07"/>
    <w:pPr>
      <w:widowControl w:val="0"/>
      <w:tabs>
        <w:tab w:val="left" w:pos="-2127"/>
      </w:tabs>
      <w:spacing w:after="0" w:line="240" w:lineRule="auto"/>
      <w:ind w:left="284" w:hanging="284"/>
      <w:jc w:val="both"/>
    </w:pPr>
    <w:rPr>
      <w:rFonts w:ascii="Arial" w:eastAsia="MS Mincho" w:hAnsi="Arial" w:cs="Arial"/>
      <w:sz w:val="20"/>
      <w:szCs w:val="24"/>
      <w:lang w:eastAsia="it-IT"/>
    </w:rPr>
  </w:style>
  <w:style w:type="paragraph" w:customStyle="1" w:styleId="regolamento2">
    <w:name w:val="regolamento_2"/>
    <w:basedOn w:val="regolamento"/>
    <w:next w:val="regolamento"/>
    <w:rsid w:val="000C0B07"/>
    <w:pPr>
      <w:ind w:left="568"/>
    </w:pPr>
  </w:style>
  <w:style w:type="paragraph" w:customStyle="1" w:styleId="sche3">
    <w:name w:val="sche_3"/>
    <w:rsid w:val="000C0B07"/>
    <w:pPr>
      <w:widowControl w:val="0"/>
      <w:overflowPunct w:val="0"/>
      <w:autoSpaceDE w:val="0"/>
      <w:autoSpaceDN w:val="0"/>
      <w:adjustRightInd w:val="0"/>
      <w:spacing w:after="0" w:line="240" w:lineRule="auto"/>
      <w:jc w:val="both"/>
    </w:pPr>
    <w:rPr>
      <w:rFonts w:ascii="Times New Roman" w:eastAsia="MS Mincho" w:hAnsi="Times New Roman" w:cs="Times New Roman"/>
      <w:sz w:val="20"/>
      <w:szCs w:val="20"/>
      <w:lang w:val="en-US" w:eastAsia="it-IT"/>
    </w:rPr>
  </w:style>
  <w:style w:type="character" w:styleId="Collegamentovisitato">
    <w:name w:val="FollowedHyperlink"/>
    <w:rsid w:val="000C0B07"/>
    <w:rPr>
      <w:color w:val="800080"/>
      <w:u w:val="single"/>
    </w:rPr>
  </w:style>
  <w:style w:type="paragraph" w:customStyle="1" w:styleId="Pidipagina2">
    <w:name w:val="Piè di pagina 2"/>
    <w:basedOn w:val="Pidipagina"/>
    <w:rsid w:val="000C0B07"/>
    <w:pPr>
      <w:tabs>
        <w:tab w:val="clear" w:pos="4819"/>
        <w:tab w:val="clear" w:pos="9638"/>
        <w:tab w:val="left" w:pos="1418"/>
      </w:tabs>
      <w:jc w:val="both"/>
    </w:pPr>
    <w:rPr>
      <w:rFonts w:eastAsia="MS Mincho"/>
      <w:color w:val="0000FF"/>
      <w:sz w:val="18"/>
    </w:rPr>
  </w:style>
  <w:style w:type="paragraph" w:styleId="Testonotaapidipagina">
    <w:name w:val="footnote text"/>
    <w:basedOn w:val="Normale"/>
    <w:link w:val="TestonotaapidipaginaCarattere"/>
    <w:uiPriority w:val="99"/>
    <w:rsid w:val="000C0B07"/>
    <w:pPr>
      <w:spacing w:after="0" w:line="240" w:lineRule="auto"/>
    </w:pPr>
    <w:rPr>
      <w:rFonts w:ascii="Times New Roman" w:eastAsia="MS Mincho"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0C0B07"/>
    <w:rPr>
      <w:rFonts w:ascii="Times New Roman" w:eastAsia="MS Mincho" w:hAnsi="Times New Roman" w:cs="Times New Roman"/>
      <w:sz w:val="20"/>
      <w:szCs w:val="20"/>
      <w:lang w:val="x-none" w:eastAsia="x-none"/>
    </w:rPr>
  </w:style>
  <w:style w:type="table" w:styleId="Grigliatabella">
    <w:name w:val="Table Grid"/>
    <w:basedOn w:val="Tabellanormale"/>
    <w:rsid w:val="000C0B07"/>
    <w:pPr>
      <w:spacing w:after="0" w:line="240" w:lineRule="auto"/>
    </w:pPr>
    <w:rPr>
      <w:rFonts w:ascii="Times New Roman" w:eastAsia="MS Mincho"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white">
    <w:name w:val="testo-white"/>
    <w:rsid w:val="000C0B07"/>
  </w:style>
  <w:style w:type="paragraph" w:styleId="NormaleWeb">
    <w:name w:val="Normal (Web)"/>
    <w:basedOn w:val="Normale"/>
    <w:uiPriority w:val="99"/>
    <w:rsid w:val="000C0B07"/>
    <w:pPr>
      <w:spacing w:after="0" w:line="240" w:lineRule="auto"/>
    </w:pPr>
    <w:rPr>
      <w:rFonts w:ascii="Times New Roman" w:eastAsia="MS Mincho" w:hAnsi="Times New Roman" w:cs="Times New Roman"/>
      <w:sz w:val="24"/>
      <w:szCs w:val="24"/>
      <w:lang w:eastAsia="it-IT"/>
    </w:rPr>
  </w:style>
  <w:style w:type="paragraph" w:customStyle="1" w:styleId="Default">
    <w:name w:val="Default"/>
    <w:rsid w:val="000C0B07"/>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 w:type="paragraph" w:customStyle="1" w:styleId="Testo">
    <w:name w:val="Testo"/>
    <w:rsid w:val="000C0B07"/>
    <w:pPr>
      <w:spacing w:after="0" w:line="240" w:lineRule="auto"/>
    </w:pPr>
    <w:rPr>
      <w:rFonts w:ascii="Times New Roman" w:eastAsia="Times New Roman" w:hAnsi="Times New Roman" w:cs="Times New Roman"/>
      <w:b/>
      <w:noProof/>
      <w:sz w:val="24"/>
      <w:szCs w:val="20"/>
      <w:lang w:eastAsia="it-IT"/>
    </w:rPr>
  </w:style>
  <w:style w:type="paragraph" w:customStyle="1" w:styleId="Corpodeltesto31">
    <w:name w:val="Corpo del testo 31"/>
    <w:basedOn w:val="Normale"/>
    <w:rsid w:val="000C0B07"/>
    <w:pPr>
      <w:overflowPunct w:val="0"/>
      <w:adjustRightInd w:val="0"/>
      <w:spacing w:after="0" w:line="240" w:lineRule="auto"/>
      <w:jc w:val="both"/>
    </w:pPr>
    <w:rPr>
      <w:rFonts w:ascii="Arial" w:eastAsia="Times New Roman" w:hAnsi="Arial" w:cs="Times New Roman"/>
      <w:szCs w:val="20"/>
      <w:lang w:eastAsia="it-IT"/>
    </w:rPr>
  </w:style>
  <w:style w:type="paragraph" w:customStyle="1" w:styleId="Testoprede1">
    <w:name w:val="Testo prede:1"/>
    <w:basedOn w:val="Normale"/>
    <w:rsid w:val="000C0B07"/>
    <w:pPr>
      <w:widowControl w:val="0"/>
      <w:spacing w:after="0" w:line="240" w:lineRule="auto"/>
    </w:pPr>
    <w:rPr>
      <w:rFonts w:ascii="Times New Roman" w:eastAsia="Times New Roman" w:hAnsi="Times New Roman" w:cs="Times New Roman"/>
      <w:snapToGrid w:val="0"/>
      <w:sz w:val="24"/>
      <w:szCs w:val="24"/>
      <w:lang w:eastAsia="it-IT"/>
    </w:rPr>
  </w:style>
  <w:style w:type="character" w:styleId="Enfasicorsivo">
    <w:name w:val="Emphasis"/>
    <w:qFormat/>
    <w:rsid w:val="000C0B07"/>
    <w:rPr>
      <w:i/>
      <w:iCs/>
    </w:rPr>
  </w:style>
  <w:style w:type="paragraph" w:styleId="Nessunaspaziatura">
    <w:name w:val="No Spacing"/>
    <w:uiPriority w:val="1"/>
    <w:qFormat/>
    <w:rsid w:val="000C0B07"/>
    <w:pPr>
      <w:spacing w:after="0" w:line="240" w:lineRule="auto"/>
    </w:pPr>
    <w:rPr>
      <w:rFonts w:ascii="Calibri" w:eastAsia="Calibri" w:hAnsi="Calibri" w:cs="Times New Roman"/>
    </w:rPr>
  </w:style>
  <w:style w:type="paragraph" w:customStyle="1" w:styleId="aNazione">
    <w:name w:val="a Na&lt;zione"/>
    <w:basedOn w:val="Normale"/>
    <w:rsid w:val="000C0B07"/>
    <w:pPr>
      <w:spacing w:after="0" w:line="240" w:lineRule="auto"/>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0C0B07"/>
    <w:pPr>
      <w:spacing w:after="120"/>
    </w:pPr>
  </w:style>
  <w:style w:type="character" w:customStyle="1" w:styleId="CorpotestoCarattere">
    <w:name w:val="Corpo testo Carattere"/>
    <w:basedOn w:val="Carpredefinitoparagrafo"/>
    <w:link w:val="Corpotesto"/>
    <w:uiPriority w:val="99"/>
    <w:semiHidden/>
    <w:rsid w:val="000C0B07"/>
  </w:style>
  <w:style w:type="paragraph" w:customStyle="1" w:styleId="provvr0">
    <w:name w:val="provv_r0"/>
    <w:basedOn w:val="Normale"/>
    <w:rsid w:val="00C95681"/>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Testo9">
    <w:name w:val="Testo9"/>
    <w:rsid w:val="00877706"/>
    <w:pPr>
      <w:spacing w:after="0" w:line="214" w:lineRule="atLeast"/>
      <w:jc w:val="both"/>
    </w:pPr>
    <w:rPr>
      <w:rFonts w:ascii="Times New Roman" w:eastAsia="Times New Roman" w:hAnsi="Times New Roman" w:cs="Times New Roman"/>
      <w:color w:val="000000"/>
      <w:sz w:val="1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44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11</Pages>
  <Words>5002</Words>
  <Characters>28512</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Paola Mattera</cp:lastModifiedBy>
  <cp:revision>20</cp:revision>
  <dcterms:created xsi:type="dcterms:W3CDTF">2019-03-13T10:25:00Z</dcterms:created>
  <dcterms:modified xsi:type="dcterms:W3CDTF">2019-03-15T15:39:00Z</dcterms:modified>
</cp:coreProperties>
</file>