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9D0" w:rsidRDefault="006309D0" w:rsidP="006309D0">
      <w:r>
        <w:t xml:space="preserve">Faccio seguito alla mail che precede per comunicare che il TAR Toscana </w:t>
      </w:r>
    </w:p>
    <w:p w:rsidR="006309D0" w:rsidRDefault="006309D0" w:rsidP="006309D0">
      <w:r>
        <w:t xml:space="preserve">ha dichiarato con decreto la carenza di interesse nel giudizio n. </w:t>
      </w:r>
    </w:p>
    <w:p w:rsidR="006309D0" w:rsidRDefault="006309D0" w:rsidP="006309D0">
      <w:r>
        <w:t xml:space="preserve">2863/2000 (che era stato proposto per mera cautela e di cui avevo </w:t>
      </w:r>
    </w:p>
    <w:p w:rsidR="006309D0" w:rsidRDefault="006309D0" w:rsidP="006309D0">
      <w:r>
        <w:t>preannunciato l'abbandono).</w:t>
      </w:r>
    </w:p>
    <w:p w:rsidR="006309D0" w:rsidRDefault="006309D0" w:rsidP="006309D0"/>
    <w:p w:rsidR="006309D0" w:rsidRDefault="006309D0" w:rsidP="006309D0">
      <w:r>
        <w:t xml:space="preserve">Per quel che attiene le possibili azioni giudiziarie contro ASA S.p.A., </w:t>
      </w:r>
    </w:p>
    <w:p w:rsidR="006309D0" w:rsidRDefault="006309D0" w:rsidP="006309D0">
      <w:r>
        <w:t xml:space="preserve">richiamo l'attenzione su quanto </w:t>
      </w:r>
      <w:proofErr w:type="spellStart"/>
      <w:r>
        <w:t>gi</w:t>
      </w:r>
      <w:proofErr w:type="spellEnd"/>
      <w:r>
        <w:t xml:space="preserve">¿ </w:t>
      </w:r>
      <w:proofErr w:type="spellStart"/>
      <w:r>
        <w:t>scrittoVi</w:t>
      </w:r>
      <w:proofErr w:type="spellEnd"/>
      <w:r>
        <w:t xml:space="preserve"> nella mail che precede e </w:t>
      </w:r>
    </w:p>
    <w:p w:rsidR="006309D0" w:rsidRDefault="006309D0" w:rsidP="006309D0">
      <w:r>
        <w:t xml:space="preserve">nella nota del 25 marzo 2019 che - per </w:t>
      </w:r>
      <w:proofErr w:type="spellStart"/>
      <w:r>
        <w:t>facilit</w:t>
      </w:r>
      <w:proofErr w:type="spellEnd"/>
      <w:r>
        <w:t xml:space="preserve">¿ di consultazione - </w:t>
      </w:r>
    </w:p>
    <w:p w:rsidR="006309D0" w:rsidRDefault="006309D0" w:rsidP="006309D0">
      <w:r>
        <w:t>accludo in allegato alla presente.</w:t>
      </w:r>
    </w:p>
    <w:p w:rsidR="006309D0" w:rsidRDefault="006309D0" w:rsidP="006309D0"/>
    <w:p w:rsidR="006309D0" w:rsidRDefault="006309D0" w:rsidP="006309D0">
      <w:proofErr w:type="spellStart"/>
      <w:r>
        <w:t>Poich</w:t>
      </w:r>
      <w:proofErr w:type="spellEnd"/>
      <w:r>
        <w:t xml:space="preserve">¿ alcuni Enti hanno richiesto di avere un preventivo per le azioni </w:t>
      </w:r>
    </w:p>
    <w:p w:rsidR="006309D0" w:rsidRDefault="006309D0" w:rsidP="006309D0">
      <w:r>
        <w:t xml:space="preserve">da intraprendere, preciso che l'importo delle competenze e spese legali </w:t>
      </w:r>
    </w:p>
    <w:p w:rsidR="006309D0" w:rsidRDefault="006309D0" w:rsidP="006309D0">
      <w:r>
        <w:t xml:space="preserve">per il procedimento di dichiarazione di </w:t>
      </w:r>
      <w:proofErr w:type="spellStart"/>
      <w:r>
        <w:t>esecutoriet</w:t>
      </w:r>
      <w:proofErr w:type="spellEnd"/>
      <w:r>
        <w:t xml:space="preserve">¿ del lodo e per </w:t>
      </w:r>
    </w:p>
    <w:p w:rsidR="006309D0" w:rsidRDefault="006309D0" w:rsidP="006309D0">
      <w:r>
        <w:t xml:space="preserve">l'atto di precetto ¿ complessivamente di ¿ 8.000,00, oltre IVA e CAP di </w:t>
      </w:r>
    </w:p>
    <w:p w:rsidR="006309D0" w:rsidRDefault="006309D0" w:rsidP="006309D0">
      <w:r>
        <w:t xml:space="preserve">legge, da suddividersi tra i comuni che intendono procedere. Come </w:t>
      </w:r>
    </w:p>
    <w:p w:rsidR="006309D0" w:rsidRDefault="006309D0" w:rsidP="006309D0">
      <w:r>
        <w:t xml:space="preserve">precisato </w:t>
      </w:r>
      <w:proofErr w:type="gramStart"/>
      <w:r>
        <w:t>nella lettere</w:t>
      </w:r>
      <w:proofErr w:type="gramEnd"/>
      <w:r>
        <w:t xml:space="preserve"> allegata, l'</w:t>
      </w:r>
      <w:proofErr w:type="spellStart"/>
      <w:r>
        <w:t>esecutoriet</w:t>
      </w:r>
      <w:proofErr w:type="spellEnd"/>
      <w:r>
        <w:t xml:space="preserve">¿ del lodo </w:t>
      </w:r>
      <w:proofErr w:type="spellStart"/>
      <w:r>
        <w:t>comporter</w:t>
      </w:r>
      <w:proofErr w:type="spellEnd"/>
      <w:r>
        <w:t xml:space="preserve">¿ </w:t>
      </w:r>
    </w:p>
    <w:p w:rsidR="006309D0" w:rsidRDefault="006309D0" w:rsidP="006309D0">
      <w:r>
        <w:t xml:space="preserve">l'obbligo degli enti di corrispondere l'imposta di registro (3%) sulla </w:t>
      </w:r>
    </w:p>
    <w:p w:rsidR="006309D0" w:rsidRDefault="006309D0" w:rsidP="006309D0">
      <w:r>
        <w:t>somma oggetto di condanna e sugli interessi.</w:t>
      </w:r>
    </w:p>
    <w:p w:rsidR="006309D0" w:rsidRDefault="006309D0" w:rsidP="006309D0"/>
    <w:p w:rsidR="006309D0" w:rsidRDefault="006309D0" w:rsidP="006309D0">
      <w:r>
        <w:t xml:space="preserve">Ricordo </w:t>
      </w:r>
      <w:proofErr w:type="spellStart"/>
      <w:r>
        <w:t>altres</w:t>
      </w:r>
      <w:proofErr w:type="spellEnd"/>
      <w:r>
        <w:t xml:space="preserve">¿ che, al momento, ASA S.p.A. ha dichiarato la </w:t>
      </w:r>
    </w:p>
    <w:p w:rsidR="006309D0" w:rsidRDefault="006309D0" w:rsidP="006309D0">
      <w:proofErr w:type="spellStart"/>
      <w:r>
        <w:t>disponibilt</w:t>
      </w:r>
      <w:proofErr w:type="spellEnd"/>
      <w:r>
        <w:t xml:space="preserve">¿ a rifondere i Comuni delle spese legali cui ¿ stata </w:t>
      </w:r>
    </w:p>
    <w:p w:rsidR="006309D0" w:rsidRDefault="006309D0" w:rsidP="006309D0">
      <w:r>
        <w:t xml:space="preserve">condannata del giudizio di cassazione e del grado di appello: detto </w:t>
      </w:r>
    </w:p>
    <w:p w:rsidR="006309D0" w:rsidRDefault="006309D0" w:rsidP="006309D0">
      <w:r>
        <w:t xml:space="preserve">importo ¿ complessivamente pari ad ¿ 36.400,00 oltre spese generali </w:t>
      </w:r>
    </w:p>
    <w:p w:rsidR="006309D0" w:rsidRDefault="006309D0" w:rsidP="006309D0">
      <w:r>
        <w:t xml:space="preserve">(15%), IVA e CAP di legge. Vi pregherei pertanto di indicarmi come </w:t>
      </w:r>
    </w:p>
    <w:p w:rsidR="006309D0" w:rsidRDefault="006309D0" w:rsidP="006309D0">
      <w:r>
        <w:t>ritenete di procedere per detto accredito.</w:t>
      </w:r>
    </w:p>
    <w:p w:rsidR="006309D0" w:rsidRDefault="006309D0" w:rsidP="006309D0">
      <w:r>
        <w:t xml:space="preserve">Preciso infine che seguir¿ nei prossimi giorni nostra fattura a saldo </w:t>
      </w:r>
    </w:p>
    <w:p w:rsidR="006309D0" w:rsidRDefault="006309D0" w:rsidP="006309D0">
      <w:r>
        <w:t xml:space="preserve">del giudizio di cassazione e del giudizio al TAR abbandonato secondo gli </w:t>
      </w:r>
    </w:p>
    <w:p w:rsidR="006309D0" w:rsidRDefault="006309D0" w:rsidP="006309D0">
      <w:r>
        <w:t xml:space="preserve">importi </w:t>
      </w:r>
      <w:proofErr w:type="spellStart"/>
      <w:r>
        <w:t>gi</w:t>
      </w:r>
      <w:proofErr w:type="spellEnd"/>
      <w:r>
        <w:t xml:space="preserve">¿ stabiliti nella delibera di Giunta Comunale con la quale </w:t>
      </w:r>
    </w:p>
    <w:p w:rsidR="006309D0" w:rsidRDefault="006309D0" w:rsidP="006309D0">
      <w:r>
        <w:t>ciascun comune ci aveva dato incarico di resistere in giudizio.</w:t>
      </w:r>
    </w:p>
    <w:p w:rsidR="006309D0" w:rsidRDefault="006309D0" w:rsidP="006309D0">
      <w:r>
        <w:t>Nel rimanere a disposizione per ogni chiarimento, porgo cordiali saluti.</w:t>
      </w:r>
    </w:p>
    <w:p w:rsidR="006309D0" w:rsidRDefault="006309D0" w:rsidP="006309D0">
      <w:bookmarkStart w:id="0" w:name="_GoBack"/>
      <w:bookmarkEnd w:id="0"/>
      <w:r>
        <w:t>Per Avv. Luca Capecchi</w:t>
      </w:r>
    </w:p>
    <w:p w:rsidR="006309D0" w:rsidRDefault="006309D0" w:rsidP="006309D0">
      <w:r>
        <w:t>Avv. Giovanni Tieri</w:t>
      </w:r>
    </w:p>
    <w:p w:rsidR="006309D0" w:rsidRDefault="006309D0" w:rsidP="006309D0"/>
    <w:p w:rsidR="006309D0" w:rsidRDefault="006309D0" w:rsidP="006309D0">
      <w:r>
        <w:t>Il 29/01/2020 17:23, Avv. Luca Capecchi ha scritto:</w:t>
      </w:r>
    </w:p>
    <w:p w:rsidR="006309D0" w:rsidRDefault="006309D0" w:rsidP="006309D0">
      <w:r>
        <w:t>&gt;</w:t>
      </w:r>
    </w:p>
    <w:p w:rsidR="006309D0" w:rsidRDefault="006309D0" w:rsidP="006309D0">
      <w:r>
        <w:t xml:space="preserve">&gt; Faccio seguito alle comunicazioni che precedono ed all'ultimo incontro </w:t>
      </w:r>
    </w:p>
    <w:p w:rsidR="006309D0" w:rsidRDefault="006309D0" w:rsidP="006309D0">
      <w:r>
        <w:t xml:space="preserve">&gt; tenutosi il 31 ottobre 2019 presso il Comune di Portoferraio per </w:t>
      </w:r>
    </w:p>
    <w:p w:rsidR="006309D0" w:rsidRDefault="006309D0" w:rsidP="006309D0">
      <w:r>
        <w:t xml:space="preserve">&gt; </w:t>
      </w:r>
      <w:proofErr w:type="spellStart"/>
      <w:r>
        <w:t>aggiornarVi</w:t>
      </w:r>
      <w:proofErr w:type="spellEnd"/>
      <w:r>
        <w:t xml:space="preserve"> sullo stato della posizione.</w:t>
      </w:r>
    </w:p>
    <w:p w:rsidR="006309D0" w:rsidRDefault="006309D0" w:rsidP="006309D0">
      <w:r>
        <w:t>&gt;</w:t>
      </w:r>
    </w:p>
    <w:p w:rsidR="006309D0" w:rsidRDefault="006309D0" w:rsidP="006309D0">
      <w:r>
        <w:t xml:space="preserve">&gt; Preliminarmente, e come </w:t>
      </w:r>
      <w:proofErr w:type="spellStart"/>
      <w:r>
        <w:t>gi</w:t>
      </w:r>
      <w:proofErr w:type="spellEnd"/>
      <w:r>
        <w:t xml:space="preserve">¿ segnalato nella mail del 23.10.2019 che </w:t>
      </w:r>
    </w:p>
    <w:p w:rsidR="006309D0" w:rsidRDefault="006309D0" w:rsidP="006309D0">
      <w:r>
        <w:t xml:space="preserve">&gt; precede, preciso che </w:t>
      </w:r>
      <w:proofErr w:type="spellStart"/>
      <w:r>
        <w:t>sar</w:t>
      </w:r>
      <w:proofErr w:type="spellEnd"/>
      <w:r>
        <w:t xml:space="preserve">¿ abbandonato il ricorso RG. n.2863/2000 </w:t>
      </w:r>
    </w:p>
    <w:p w:rsidR="006309D0" w:rsidRDefault="006309D0" w:rsidP="006309D0">
      <w:r>
        <w:t xml:space="preserve">&gt; pendente dinanzi al TAR Toscana che era stato proposto </w:t>
      </w:r>
    </w:p>
    <w:p w:rsidR="006309D0" w:rsidRDefault="006309D0" w:rsidP="006309D0">
      <w:r>
        <w:t xml:space="preserve">&gt; "cautelativamente" in parallelo con il giudizio arbitrale conclusosi, </w:t>
      </w:r>
    </w:p>
    <w:p w:rsidR="006309D0" w:rsidRDefault="006309D0" w:rsidP="006309D0">
      <w:r>
        <w:t xml:space="preserve">&gt; in via definitiva, con l'ordinanza della Corte di Cassazione n. 5244 </w:t>
      </w:r>
    </w:p>
    <w:p w:rsidR="006309D0" w:rsidRDefault="006309D0" w:rsidP="006309D0">
      <w:r>
        <w:t xml:space="preserve">&gt; del 21 febbraio 2019. Le domande infatti proposte dinanzi al TAR </w:t>
      </w:r>
    </w:p>
    <w:p w:rsidR="006309D0" w:rsidRDefault="006309D0" w:rsidP="006309D0">
      <w:r>
        <w:t>&gt; Toscana sono le medesime fatte valere nell'arbitrato, e la "</w:t>
      </w:r>
      <w:proofErr w:type="spellStart"/>
      <w:r>
        <w:t>duplicit</w:t>
      </w:r>
      <w:proofErr w:type="spellEnd"/>
      <w:r>
        <w:t xml:space="preserve">¿" </w:t>
      </w:r>
    </w:p>
    <w:p w:rsidR="006309D0" w:rsidRDefault="006309D0" w:rsidP="006309D0">
      <w:r>
        <w:t xml:space="preserve">&gt; dell'azione era giustificata dall'incertezza normativa e </w:t>
      </w:r>
    </w:p>
    <w:p w:rsidR="006309D0" w:rsidRDefault="006309D0" w:rsidP="006309D0">
      <w:r>
        <w:t xml:space="preserve">&gt; giurisprudenziale del tempo se si dovesse ricorrere al giudice </w:t>
      </w:r>
    </w:p>
    <w:p w:rsidR="006309D0" w:rsidRDefault="006309D0" w:rsidP="006309D0">
      <w:r>
        <w:t xml:space="preserve">&gt; ordinario ovvero a quello amministrativo. Dal momento che su dette </w:t>
      </w:r>
    </w:p>
    <w:p w:rsidR="006309D0" w:rsidRDefault="006309D0" w:rsidP="006309D0">
      <w:r>
        <w:t xml:space="preserve">&gt; domande ¿ intervenuto il giudicato della Corte di Cassazione, non vi ¿ </w:t>
      </w:r>
    </w:p>
    <w:p w:rsidR="006309D0" w:rsidRDefault="006309D0" w:rsidP="006309D0">
      <w:r>
        <w:t xml:space="preserve">&gt; </w:t>
      </w:r>
      <w:proofErr w:type="spellStart"/>
      <w:r>
        <w:t>pi</w:t>
      </w:r>
      <w:proofErr w:type="spellEnd"/>
      <w:r>
        <w:t xml:space="preserve">¿ interesse a far decidere il ricorso dal TAR Toscana. Pertanto, </w:t>
      </w:r>
    </w:p>
    <w:p w:rsidR="006309D0" w:rsidRDefault="006309D0" w:rsidP="006309D0">
      <w:r>
        <w:t xml:space="preserve">&gt; provvederemo a depositare nei termini di rito dichiarazione di </w:t>
      </w:r>
    </w:p>
    <w:p w:rsidR="006309D0" w:rsidRDefault="006309D0" w:rsidP="006309D0">
      <w:r>
        <w:t xml:space="preserve">&gt; sopravvenuta carenza di interesse alla decisione, in quanto la </w:t>
      </w:r>
    </w:p>
    <w:p w:rsidR="006309D0" w:rsidRDefault="006309D0" w:rsidP="006309D0">
      <w:r>
        <w:t xml:space="preserve">&gt; relativa materia e controversia ¿ </w:t>
      </w:r>
      <w:proofErr w:type="spellStart"/>
      <w:r>
        <w:t>gi</w:t>
      </w:r>
      <w:proofErr w:type="spellEnd"/>
      <w:r>
        <w:t xml:space="preserve">¿ stata decisa in via definitiva </w:t>
      </w:r>
    </w:p>
    <w:p w:rsidR="006309D0" w:rsidRDefault="006309D0" w:rsidP="006309D0">
      <w:r>
        <w:t xml:space="preserve">&gt; per effetto del giudizio arbitrale e del successivo rigetto di tutte </w:t>
      </w:r>
    </w:p>
    <w:p w:rsidR="006309D0" w:rsidRDefault="006309D0" w:rsidP="006309D0">
      <w:r>
        <w:t xml:space="preserve">&gt; le impugnazioni proposte da CIGRI e, in </w:t>
      </w:r>
      <w:proofErr w:type="spellStart"/>
      <w:r>
        <w:t>qualit</w:t>
      </w:r>
      <w:proofErr w:type="spellEnd"/>
      <w:r>
        <w:t xml:space="preserve">¿ di terzo intervenuto, </w:t>
      </w:r>
    </w:p>
    <w:p w:rsidR="006309D0" w:rsidRDefault="006309D0" w:rsidP="006309D0">
      <w:r>
        <w:t>&gt; da ASA S.p.A.</w:t>
      </w:r>
    </w:p>
    <w:p w:rsidR="006309D0" w:rsidRDefault="006309D0" w:rsidP="006309D0">
      <w:r>
        <w:t>&gt;</w:t>
      </w:r>
    </w:p>
    <w:p w:rsidR="006309D0" w:rsidRDefault="006309D0" w:rsidP="006309D0">
      <w:r>
        <w:t xml:space="preserve">&gt; Quanto premesso, e come concordato verbalmente anche nell'incontro del </w:t>
      </w:r>
    </w:p>
    <w:p w:rsidR="006309D0" w:rsidRDefault="006309D0" w:rsidP="006309D0">
      <w:r>
        <w:t xml:space="preserve">&gt; 31 ottobre 2019 u.s., abbiamo provveduto a contattare l'Avv. Farnetani </w:t>
      </w:r>
    </w:p>
    <w:p w:rsidR="006309D0" w:rsidRDefault="006309D0" w:rsidP="006309D0">
      <w:r>
        <w:t xml:space="preserve">&gt; per chiedere se vi era la </w:t>
      </w:r>
      <w:proofErr w:type="spellStart"/>
      <w:r>
        <w:t>disponibilit</w:t>
      </w:r>
      <w:proofErr w:type="spellEnd"/>
      <w:r>
        <w:t xml:space="preserve">¿ di ASA S.p.A. a ricercare un </w:t>
      </w:r>
    </w:p>
    <w:p w:rsidR="006309D0" w:rsidRDefault="006309D0" w:rsidP="006309D0">
      <w:r>
        <w:t xml:space="preserve">&gt; componimento della questione, anticipandogli che comunque avremmo </w:t>
      </w:r>
    </w:p>
    <w:p w:rsidR="006309D0" w:rsidRDefault="006309D0" w:rsidP="006309D0">
      <w:r>
        <w:t xml:space="preserve">&gt; inviato una lettera con la quale, nel Vostro interesse, avremmo </w:t>
      </w:r>
    </w:p>
    <w:p w:rsidR="006309D0" w:rsidRDefault="006309D0" w:rsidP="006309D0">
      <w:r>
        <w:t>&gt; richiesto il pagamento di quanto dovuto per effetto dei lodi arbitrali.</w:t>
      </w:r>
    </w:p>
    <w:p w:rsidR="006309D0" w:rsidRDefault="006309D0" w:rsidP="006309D0">
      <w:r>
        <w:lastRenderedPageBreak/>
        <w:t>&gt;</w:t>
      </w:r>
    </w:p>
    <w:p w:rsidR="006309D0" w:rsidRDefault="006309D0" w:rsidP="006309D0">
      <w:r>
        <w:t xml:space="preserve">&gt; Detta lettera, oltre che ad ASA S.p.A. ed all'Avv. Farnetani, ¿ stata </w:t>
      </w:r>
    </w:p>
    <w:p w:rsidR="006309D0" w:rsidRDefault="006309D0" w:rsidP="006309D0">
      <w:r>
        <w:t xml:space="preserve">&gt; inviata anche ai Comuni succeduti al disciolto CIGRI (Piombino, </w:t>
      </w:r>
    </w:p>
    <w:p w:rsidR="006309D0" w:rsidRDefault="006309D0" w:rsidP="006309D0">
      <w:r>
        <w:t xml:space="preserve">&gt; Suvereto, Campiglia Marittima, Monteverdi Marittimo, Sassetta, San </w:t>
      </w:r>
    </w:p>
    <w:p w:rsidR="006309D0" w:rsidRDefault="006309D0" w:rsidP="006309D0">
      <w:r>
        <w:t>&gt; Vincenzo).</w:t>
      </w:r>
    </w:p>
    <w:p w:rsidR="006309D0" w:rsidRDefault="006309D0" w:rsidP="006309D0">
      <w:r>
        <w:t>&gt;</w:t>
      </w:r>
    </w:p>
    <w:p w:rsidR="006309D0" w:rsidRDefault="006309D0" w:rsidP="006309D0">
      <w:r>
        <w:t>&gt; In sintesi, nella sopra citata lettera ¿ stato richiesto:</w:t>
      </w:r>
    </w:p>
    <w:p w:rsidR="006309D0" w:rsidRDefault="006309D0" w:rsidP="006309D0">
      <w:r>
        <w:t>&gt;</w:t>
      </w:r>
    </w:p>
    <w:p w:rsidR="006309D0" w:rsidRDefault="006309D0" w:rsidP="006309D0">
      <w:r>
        <w:t xml:space="preserve">&gt; - ad ASA il pagamento di quanto statuito nel lodo arbitrale (¿ </w:t>
      </w:r>
    </w:p>
    <w:p w:rsidR="006309D0" w:rsidRDefault="006309D0" w:rsidP="006309D0">
      <w:r>
        <w:t xml:space="preserve">&gt; 1.250.000,00 oltre interessi) sul presupposto che i lodi arbitrali </w:t>
      </w:r>
    </w:p>
    <w:p w:rsidR="006309D0" w:rsidRDefault="006309D0" w:rsidP="006309D0">
      <w:r>
        <w:t>&gt; (</w:t>
      </w:r>
      <w:proofErr w:type="spellStart"/>
      <w:r>
        <w:t>defintivi</w:t>
      </w:r>
      <w:proofErr w:type="spellEnd"/>
      <w:r>
        <w:t xml:space="preserve"> per effetto della pronuncia della Cassazione) esplicano i </w:t>
      </w:r>
    </w:p>
    <w:p w:rsidR="006309D0" w:rsidRDefault="006309D0" w:rsidP="006309D0">
      <w:r>
        <w:t xml:space="preserve">&gt; propri effetti anche nei suoi riguardi in quanto ente succeduto a </w:t>
      </w:r>
    </w:p>
    <w:p w:rsidR="006309D0" w:rsidRDefault="006309D0" w:rsidP="006309D0">
      <w:r>
        <w:t xml:space="preserve">&gt; CIGRI nella gestione del servizio </w:t>
      </w:r>
      <w:proofErr w:type="spellStart"/>
      <w:r>
        <w:t>idirico</w:t>
      </w:r>
      <w:proofErr w:type="spellEnd"/>
      <w:r>
        <w:t xml:space="preserve"> integrato, </w:t>
      </w:r>
      <w:proofErr w:type="spellStart"/>
      <w:r>
        <w:t>nonch</w:t>
      </w:r>
      <w:proofErr w:type="spellEnd"/>
      <w:r>
        <w:t xml:space="preserve">¿ il </w:t>
      </w:r>
    </w:p>
    <w:p w:rsidR="006309D0" w:rsidRDefault="006309D0" w:rsidP="006309D0">
      <w:r>
        <w:t xml:space="preserve">&gt; pagamento delle spese di lite del grado di appello e di cassazione, </w:t>
      </w:r>
    </w:p>
    <w:p w:rsidR="006309D0" w:rsidRDefault="006309D0" w:rsidP="006309D0">
      <w:r>
        <w:t>&gt; cui ASA era stata condannata direttamente;</w:t>
      </w:r>
    </w:p>
    <w:p w:rsidR="006309D0" w:rsidRDefault="006309D0" w:rsidP="006309D0">
      <w:r>
        <w:t>&gt;</w:t>
      </w:r>
    </w:p>
    <w:p w:rsidR="006309D0" w:rsidRDefault="006309D0" w:rsidP="006309D0">
      <w:r>
        <w:t xml:space="preserve">&gt; -¿ ai Comuni¿ di Piombino, Suvereto, Campiglia Marittima, Monteverdi </w:t>
      </w:r>
    </w:p>
    <w:p w:rsidR="006309D0" w:rsidRDefault="006309D0" w:rsidP="006309D0">
      <w:r>
        <w:t xml:space="preserve">&gt; Marittimo, Sassetta, San Vincenzo) il pagamento di quanto statuito dal </w:t>
      </w:r>
    </w:p>
    <w:p w:rsidR="006309D0" w:rsidRDefault="006309D0" w:rsidP="006309D0">
      <w:r>
        <w:t xml:space="preserve">&gt; lodo arbitrale (¿ 1.250.000,00 oltre interessi) e delle spese legali </w:t>
      </w:r>
    </w:p>
    <w:p w:rsidR="006309D0" w:rsidRDefault="006309D0" w:rsidP="006309D0">
      <w:r>
        <w:t xml:space="preserve">&gt; del grado di appello sia pure nei limiti di quanto da essi ricevuto in </w:t>
      </w:r>
    </w:p>
    <w:p w:rsidR="006309D0" w:rsidRDefault="006309D0" w:rsidP="006309D0">
      <w:r>
        <w:t>&gt; sede di liquidazione del patrimonio del disciolto CIGRI.</w:t>
      </w:r>
    </w:p>
    <w:p w:rsidR="006309D0" w:rsidRDefault="006309D0" w:rsidP="006309D0">
      <w:r>
        <w:t>&gt;</w:t>
      </w:r>
    </w:p>
    <w:p w:rsidR="006309D0" w:rsidRDefault="006309D0" w:rsidP="006309D0">
      <w:r>
        <w:t xml:space="preserve">&gt; Tra i Comuni </w:t>
      </w:r>
      <w:proofErr w:type="spellStart"/>
      <w:r>
        <w:t>deil</w:t>
      </w:r>
      <w:proofErr w:type="spellEnd"/>
      <w:r>
        <w:t xml:space="preserve"> disciolto CIGRI hanno risposto unicamente il Comune </w:t>
      </w:r>
    </w:p>
    <w:p w:rsidR="006309D0" w:rsidRDefault="006309D0" w:rsidP="006309D0">
      <w:r>
        <w:t xml:space="preserve">&gt; di piombino con nota del 7.1.2020 ed il Comune di Suvereto con nota </w:t>
      </w:r>
    </w:p>
    <w:p w:rsidR="006309D0" w:rsidRDefault="006309D0" w:rsidP="006309D0">
      <w:r>
        <w:t xml:space="preserve">&gt; del 9.12.2019. Entrambi detti Enti hanno dichiarato di non essere </w:t>
      </w:r>
    </w:p>
    <w:p w:rsidR="006309D0" w:rsidRDefault="006309D0" w:rsidP="006309D0">
      <w:r>
        <w:t xml:space="preserve">&gt; tenuti al pagamento di alcun importo in quanto ci¿ che avevano </w:t>
      </w:r>
    </w:p>
    <w:p w:rsidR="006309D0" w:rsidRDefault="006309D0" w:rsidP="006309D0">
      <w:r>
        <w:t xml:space="preserve">&gt; ricevuto a seguito della </w:t>
      </w:r>
      <w:proofErr w:type="spellStart"/>
      <w:r>
        <w:t>liquidaizone</w:t>
      </w:r>
      <w:proofErr w:type="spellEnd"/>
      <w:r>
        <w:t xml:space="preserve"> di CIGRI (Piombino ¿ 19.218,41 e </w:t>
      </w:r>
    </w:p>
    <w:p w:rsidR="006309D0" w:rsidRDefault="006309D0" w:rsidP="006309D0">
      <w:r>
        <w:t xml:space="preserve">&gt; Suvereto ¿ 1.715,95) era stato interamente versato alla Regione </w:t>
      </w:r>
    </w:p>
    <w:p w:rsidR="006309D0" w:rsidRDefault="006309D0" w:rsidP="006309D0">
      <w:r>
        <w:t>&gt; Toscana, quale creditrice.</w:t>
      </w:r>
    </w:p>
    <w:p w:rsidR="006309D0" w:rsidRDefault="006309D0" w:rsidP="006309D0">
      <w:r>
        <w:t xml:space="preserve">&gt; L'Avv. Farnetani per conto di ASA ha invece dichiarato la </w:t>
      </w:r>
    </w:p>
    <w:p w:rsidR="006309D0" w:rsidRDefault="006309D0" w:rsidP="006309D0">
      <w:r>
        <w:t xml:space="preserve">&gt; </w:t>
      </w:r>
      <w:proofErr w:type="spellStart"/>
      <w:r>
        <w:t>disponibilit</w:t>
      </w:r>
      <w:proofErr w:type="spellEnd"/>
      <w:r>
        <w:t xml:space="preserve">¿ della </w:t>
      </w:r>
      <w:proofErr w:type="spellStart"/>
      <w:r>
        <w:t>societ</w:t>
      </w:r>
      <w:proofErr w:type="spellEnd"/>
      <w:r>
        <w:t xml:space="preserve">¿ sua </w:t>
      </w:r>
      <w:proofErr w:type="spellStart"/>
      <w:r>
        <w:t>assitita</w:t>
      </w:r>
      <w:proofErr w:type="spellEnd"/>
      <w:r>
        <w:t xml:space="preserve"> al solo pagamento delle spese </w:t>
      </w:r>
    </w:p>
    <w:p w:rsidR="006309D0" w:rsidRDefault="006309D0" w:rsidP="006309D0">
      <w:r>
        <w:t xml:space="preserve">&gt; legali del grado di appello e di cassazione (pari ad ¿ 36.400,00 oltre </w:t>
      </w:r>
    </w:p>
    <w:p w:rsidR="006309D0" w:rsidRDefault="006309D0" w:rsidP="006309D0">
      <w:r>
        <w:lastRenderedPageBreak/>
        <w:t xml:space="preserve">&gt; spese generali cassa avvocati ed iva di legge), rigettando invece ogni </w:t>
      </w:r>
    </w:p>
    <w:p w:rsidR="006309D0" w:rsidRDefault="006309D0" w:rsidP="006309D0">
      <w:r>
        <w:t>&gt; obbligo di pagamento di quanto statuito nei lodi.</w:t>
      </w:r>
    </w:p>
    <w:p w:rsidR="006309D0" w:rsidRDefault="006309D0" w:rsidP="006309D0">
      <w:r>
        <w:t xml:space="preserve">&gt; Alla luce di quanto sopra, fermo restando che non ¿ contestato il solo </w:t>
      </w:r>
    </w:p>
    <w:p w:rsidR="006309D0" w:rsidRDefault="006309D0" w:rsidP="006309D0">
      <w:r>
        <w:t xml:space="preserve">&gt; obbligo di refusione al pagamento delle spese legali in Vostro favore, </w:t>
      </w:r>
    </w:p>
    <w:p w:rsidR="006309D0" w:rsidRDefault="006309D0" w:rsidP="006309D0">
      <w:r>
        <w:t xml:space="preserve">&gt; appare necessario percorrere (sia pure con le </w:t>
      </w:r>
      <w:proofErr w:type="spellStart"/>
      <w:r>
        <w:t>criticit</w:t>
      </w:r>
      <w:proofErr w:type="spellEnd"/>
      <w:r>
        <w:t xml:space="preserve">¿ segnalate nel </w:t>
      </w:r>
    </w:p>
    <w:p w:rsidR="006309D0" w:rsidRDefault="006309D0" w:rsidP="006309D0">
      <w:r>
        <w:t xml:space="preserve">&gt; corso degli incontri tenutisi a Portoferraio, e indicate nelle nostre </w:t>
      </w:r>
    </w:p>
    <w:p w:rsidR="006309D0" w:rsidRDefault="006309D0" w:rsidP="006309D0">
      <w:r>
        <w:t xml:space="preserve">&gt; precedenti note) la sola strada dell'azione giudiziaria, per la quale </w:t>
      </w:r>
    </w:p>
    <w:p w:rsidR="006309D0" w:rsidRDefault="006309D0" w:rsidP="006309D0">
      <w:r>
        <w:t xml:space="preserve">&gt; tuttavia occorre che ciascun comune interessato conferisca apposito </w:t>
      </w:r>
    </w:p>
    <w:p w:rsidR="006309D0" w:rsidRDefault="006309D0" w:rsidP="006309D0">
      <w:r>
        <w:t>&gt; mandato alle liti.</w:t>
      </w:r>
    </w:p>
    <w:p w:rsidR="006309D0" w:rsidRDefault="006309D0" w:rsidP="006309D0">
      <w:r>
        <w:t xml:space="preserve">&gt; Rimaniamo comunque disponibili a fornire ogni eventuale ulteriore </w:t>
      </w:r>
    </w:p>
    <w:p w:rsidR="006309D0" w:rsidRDefault="006309D0" w:rsidP="006309D0">
      <w:r>
        <w:t>&gt; chiarimento ritenuto necessario.</w:t>
      </w:r>
    </w:p>
    <w:p w:rsidR="006309D0" w:rsidRDefault="006309D0" w:rsidP="006309D0">
      <w:r>
        <w:t>&gt; Cordiali saluti</w:t>
      </w:r>
    </w:p>
    <w:p w:rsidR="006309D0" w:rsidRDefault="006309D0" w:rsidP="006309D0">
      <w:r>
        <w:t>&gt; Per Avv. Luca Capecchi</w:t>
      </w:r>
    </w:p>
    <w:p w:rsidR="006309D0" w:rsidRDefault="006309D0" w:rsidP="006309D0">
      <w:r>
        <w:t>&gt; Avv. Giovanni Tieri</w:t>
      </w:r>
    </w:p>
    <w:p w:rsidR="006309D0" w:rsidRDefault="006309D0" w:rsidP="006309D0">
      <w:r>
        <w:t>&gt;&gt;&gt; Il 23/10/2019 12:27, Avv. Luca Capecchi ha scritto:</w:t>
      </w:r>
    </w:p>
    <w:p w:rsidR="006309D0" w:rsidRDefault="006309D0" w:rsidP="006309D0">
      <w:r>
        <w:t xml:space="preserve">&gt;&gt; Faccio seguito alla comunicazione che segnalare la </w:t>
      </w:r>
      <w:proofErr w:type="spellStart"/>
      <w:r>
        <w:t>necessit</w:t>
      </w:r>
      <w:proofErr w:type="spellEnd"/>
      <w:r>
        <w:t xml:space="preserve">¿ di </w:t>
      </w:r>
    </w:p>
    <w:p w:rsidR="006309D0" w:rsidRDefault="006309D0" w:rsidP="006309D0">
      <w:r>
        <w:t xml:space="preserve">&gt;&gt; tenere un incontro con i rappresentanti di tutte le Amministrazioni </w:t>
      </w:r>
    </w:p>
    <w:p w:rsidR="006309D0" w:rsidRDefault="006309D0" w:rsidP="006309D0">
      <w:r>
        <w:t xml:space="preserve">&gt;&gt; interessate per¿ valutare le possibili azioni conseguenti la </w:t>
      </w:r>
    </w:p>
    <w:p w:rsidR="006309D0" w:rsidRDefault="006309D0" w:rsidP="006309D0">
      <w:r>
        <w:t xml:space="preserve">&gt;&gt; pronuncia della Cassazione che ha respinto il ricorso proposto da ASA </w:t>
      </w:r>
    </w:p>
    <w:p w:rsidR="006309D0" w:rsidRDefault="006309D0" w:rsidP="006309D0">
      <w:r>
        <w:t>&gt;&gt; e dal Comune di Campiglia Marittima.</w:t>
      </w:r>
    </w:p>
    <w:p w:rsidR="006309D0" w:rsidRDefault="006309D0" w:rsidP="006309D0">
      <w:r>
        <w:t xml:space="preserve">&gt;&gt; Allego nuovamente in proposito una nota illustrativa </w:t>
      </w:r>
      <w:proofErr w:type="spellStart"/>
      <w:r>
        <w:t>gi</w:t>
      </w:r>
      <w:proofErr w:type="spellEnd"/>
      <w:r>
        <w:t xml:space="preserve">¿ </w:t>
      </w:r>
      <w:proofErr w:type="spellStart"/>
      <w:r>
        <w:t>inviataVi</w:t>
      </w:r>
      <w:proofErr w:type="spellEnd"/>
      <w:r>
        <w:t xml:space="preserve"> il </w:t>
      </w:r>
    </w:p>
    <w:p w:rsidR="006309D0" w:rsidRDefault="006309D0" w:rsidP="006309D0">
      <w:r>
        <w:t>&gt;&gt; 27.3.2019.</w:t>
      </w:r>
    </w:p>
    <w:p w:rsidR="006309D0" w:rsidRDefault="006309D0" w:rsidP="006309D0">
      <w:r>
        <w:t xml:space="preserve">&gt;&gt; Preciso </w:t>
      </w:r>
      <w:proofErr w:type="spellStart"/>
      <w:r>
        <w:t>altres</w:t>
      </w:r>
      <w:proofErr w:type="spellEnd"/>
      <w:r>
        <w:t xml:space="preserve">¿ che, nei giorni scorsi, il TAR Toscana (sulla </w:t>
      </w:r>
    </w:p>
    <w:p w:rsidR="006309D0" w:rsidRDefault="006309D0" w:rsidP="006309D0">
      <w:r>
        <w:t xml:space="preserve">&gt;&gt; medesima vicenda oggetto del giudizio ordinario sopra citato) ha </w:t>
      </w:r>
    </w:p>
    <w:p w:rsidR="006309D0" w:rsidRDefault="006309D0" w:rsidP="006309D0">
      <w:r>
        <w:t>&gt;&gt; fissato udienza di discussione per il mese di marzo 2020.</w:t>
      </w:r>
    </w:p>
    <w:p w:rsidR="006309D0" w:rsidRDefault="006309D0" w:rsidP="006309D0">
      <w:r>
        <w:t xml:space="preserve">&gt;&gt; Occorre pertanto discutere congiuntamente anche di detto giudizio che </w:t>
      </w:r>
    </w:p>
    <w:p w:rsidR="006309D0" w:rsidRDefault="006309D0" w:rsidP="006309D0">
      <w:r>
        <w:t xml:space="preserve">&gt;&gt; - in </w:t>
      </w:r>
      <w:proofErr w:type="spellStart"/>
      <w:r>
        <w:t>verit</w:t>
      </w:r>
      <w:proofErr w:type="spellEnd"/>
      <w:r>
        <w:t xml:space="preserve">¿ - potrebbe essere abbandonato considerata la ormai </w:t>
      </w:r>
    </w:p>
    <w:p w:rsidR="006309D0" w:rsidRDefault="006309D0" w:rsidP="006309D0">
      <w:r>
        <w:t xml:space="preserve">&gt;&gt; intervenuta </w:t>
      </w:r>
      <w:proofErr w:type="spellStart"/>
      <w:r>
        <w:t>definitivit</w:t>
      </w:r>
      <w:proofErr w:type="spellEnd"/>
      <w:r>
        <w:t xml:space="preserve">¿ dei Lodi arbitrali in conseguenza della </w:t>
      </w:r>
    </w:p>
    <w:p w:rsidR="006309D0" w:rsidRDefault="006309D0" w:rsidP="006309D0">
      <w:r>
        <w:t>&gt;&gt; sopra citata pronuncia della Corte di Cassazione.</w:t>
      </w:r>
    </w:p>
    <w:p w:rsidR="006309D0" w:rsidRDefault="006309D0" w:rsidP="006309D0">
      <w:r>
        <w:t xml:space="preserve">&gt;&gt; </w:t>
      </w:r>
      <w:proofErr w:type="spellStart"/>
      <w:r>
        <w:t>Poich</w:t>
      </w:r>
      <w:proofErr w:type="spellEnd"/>
      <w:r>
        <w:t xml:space="preserve">¿ </w:t>
      </w:r>
      <w:proofErr w:type="spellStart"/>
      <w:r>
        <w:t>sar</w:t>
      </w:r>
      <w:proofErr w:type="spellEnd"/>
      <w:r>
        <w:t xml:space="preserve">¿ a Portoferraio il *31 ottobre </w:t>
      </w:r>
      <w:proofErr w:type="spellStart"/>
      <w:r>
        <w:t>p.v</w:t>
      </w:r>
      <w:proofErr w:type="spellEnd"/>
      <w:r>
        <w:t xml:space="preserve">*. per partecipare ad un </w:t>
      </w:r>
    </w:p>
    <w:p w:rsidR="006309D0" w:rsidRDefault="006309D0" w:rsidP="006309D0">
      <w:r>
        <w:t xml:space="preserve">&gt;&gt; udienza in Tribunale fissata alle ore 11.30, sono disponibile ad un </w:t>
      </w:r>
    </w:p>
    <w:p w:rsidR="006309D0" w:rsidRDefault="006309D0" w:rsidP="006309D0">
      <w:r>
        <w:t xml:space="preserve">&gt;&gt; incontro da tenersi nella prima mattinata (verso le 9.00-9.30) ovvero </w:t>
      </w:r>
    </w:p>
    <w:p w:rsidR="006309D0" w:rsidRDefault="006309D0" w:rsidP="006309D0">
      <w:r>
        <w:lastRenderedPageBreak/>
        <w:t>&gt;&gt; nella tarda mattinata (verso le 12.00</w:t>
      </w:r>
      <w:proofErr w:type="gramStart"/>
      <w:r>
        <w:t>),¿</w:t>
      </w:r>
      <w:proofErr w:type="gramEnd"/>
      <w:r>
        <w:t xml:space="preserve"> o nel primo pomeriggio, come </w:t>
      </w:r>
    </w:p>
    <w:p w:rsidR="006309D0" w:rsidRDefault="006309D0" w:rsidP="006309D0">
      <w:r>
        <w:t>&gt;&gt; meglio da Voi ritenuto.</w:t>
      </w:r>
    </w:p>
    <w:p w:rsidR="006309D0" w:rsidRDefault="006309D0" w:rsidP="006309D0">
      <w:r>
        <w:t>&gt;&gt; Cordiali saluti.</w:t>
      </w:r>
    </w:p>
    <w:p w:rsidR="006309D0" w:rsidRDefault="006309D0" w:rsidP="006309D0">
      <w:r>
        <w:t>&gt;&gt; Per Avv. Luca Capecchi</w:t>
      </w:r>
    </w:p>
    <w:p w:rsidR="006309D0" w:rsidRDefault="006309D0" w:rsidP="006309D0">
      <w:r>
        <w:t>&gt;&gt; Avv. Giovanni Tieri</w:t>
      </w:r>
    </w:p>
    <w:p w:rsidR="006309D0" w:rsidRDefault="006309D0" w:rsidP="006309D0">
      <w:r>
        <w:t>&gt;&gt; Il 27/03/2019 11:16, Avv. Luca Capecchi ha scritto:</w:t>
      </w:r>
    </w:p>
    <w:p w:rsidR="006309D0" w:rsidRDefault="006309D0" w:rsidP="006309D0">
      <w:r>
        <w:t>&gt;&gt;&gt; Vedasi comunicazione allegata.</w:t>
      </w:r>
    </w:p>
    <w:p w:rsidR="006309D0" w:rsidRDefault="006309D0" w:rsidP="006309D0">
      <w:r>
        <w:t>&gt;&gt;&gt; Cordiali saluti.</w:t>
      </w:r>
    </w:p>
    <w:p w:rsidR="006309D0" w:rsidRDefault="006309D0" w:rsidP="006309D0">
      <w:r>
        <w:t>&gt;&gt;&gt; per Avv. Luca Capecchi</w:t>
      </w:r>
    </w:p>
    <w:p w:rsidR="006309D0" w:rsidRDefault="006309D0" w:rsidP="006309D0">
      <w:r>
        <w:t>&gt;&gt;&gt; Avv. Giovanni Tieri</w:t>
      </w:r>
    </w:p>
    <w:p w:rsidR="006309D0" w:rsidRDefault="006309D0" w:rsidP="006309D0">
      <w:r>
        <w:t>&gt;&gt;&gt; Il 05/11/2018 10:07, Avv. Luca Capecchi ha scritto:</w:t>
      </w:r>
    </w:p>
    <w:p w:rsidR="006309D0" w:rsidRDefault="006309D0" w:rsidP="006309D0">
      <w:r>
        <w:t xml:space="preserve">&gt;&gt;&gt;&gt; La presente per comunicare che la causa in oggetto </w:t>
      </w:r>
      <w:proofErr w:type="spellStart"/>
      <w:r>
        <w:t>sar</w:t>
      </w:r>
      <w:proofErr w:type="spellEnd"/>
      <w:r>
        <w:t xml:space="preserve">¿ discussa in </w:t>
      </w:r>
    </w:p>
    <w:p w:rsidR="006309D0" w:rsidRDefault="006309D0" w:rsidP="006309D0">
      <w:r>
        <w:t>&gt;&gt;&gt;&gt; Cassazione alla camera di consiglio del 13.12.2018.</w:t>
      </w:r>
    </w:p>
    <w:p w:rsidR="006309D0" w:rsidRDefault="006309D0" w:rsidP="006309D0">
      <w:r>
        <w:t xml:space="preserve">&gt;&gt;&gt;&gt; Ricordo il giudizio per cassazione ¿ stato proposto dalla </w:t>
      </w:r>
      <w:proofErr w:type="spellStart"/>
      <w:r>
        <w:t>societ</w:t>
      </w:r>
      <w:proofErr w:type="spellEnd"/>
      <w:r>
        <w:t xml:space="preserve">¿ </w:t>
      </w:r>
    </w:p>
    <w:p w:rsidR="006309D0" w:rsidRDefault="006309D0" w:rsidP="006309D0">
      <w:r>
        <w:t xml:space="preserve">&gt;&gt;&gt;&gt; ASA e dal Comune di Campiglia Marittima contro la sentenza della </w:t>
      </w:r>
    </w:p>
    <w:p w:rsidR="006309D0" w:rsidRDefault="006309D0" w:rsidP="006309D0">
      <w:r>
        <w:t xml:space="preserve">&gt;&gt;&gt;&gt; Corte di Appello di Roma che ha respinto la loro opposizione di </w:t>
      </w:r>
    </w:p>
    <w:p w:rsidR="006309D0" w:rsidRDefault="006309D0" w:rsidP="006309D0">
      <w:r>
        <w:t xml:space="preserve">&gt;&gt;&gt;&gt; terzo contro i lodi arbitrali (Lodo Parziale del Prof. Avv. </w:t>
      </w:r>
    </w:p>
    <w:p w:rsidR="006309D0" w:rsidRDefault="006309D0" w:rsidP="006309D0">
      <w:r>
        <w:t xml:space="preserve">&gt;&gt;&gt;&gt; Caianiello e lodo </w:t>
      </w:r>
      <w:proofErr w:type="spellStart"/>
      <w:r>
        <w:t>definitvo</w:t>
      </w:r>
      <w:proofErr w:type="spellEnd"/>
      <w:r>
        <w:t xml:space="preserve"> del Dott. </w:t>
      </w:r>
      <w:proofErr w:type="spellStart"/>
      <w:r>
        <w:t>Garofoli</w:t>
      </w:r>
      <w:proofErr w:type="spellEnd"/>
      <w:r>
        <w:t xml:space="preserve">) con i quali si era </w:t>
      </w:r>
    </w:p>
    <w:p w:rsidR="006309D0" w:rsidRDefault="006309D0" w:rsidP="006309D0">
      <w:r>
        <w:t xml:space="preserve">&gt;&gt;&gt;&gt; determinata la quota spettante alla </w:t>
      </w:r>
      <w:proofErr w:type="spellStart"/>
      <w:r>
        <w:t>Comunit</w:t>
      </w:r>
      <w:proofErr w:type="spellEnd"/>
      <w:r>
        <w:t xml:space="preserve">¿ Montana a seguito del </w:t>
      </w:r>
    </w:p>
    <w:p w:rsidR="006309D0" w:rsidRDefault="006309D0" w:rsidP="006309D0">
      <w:r>
        <w:t xml:space="preserve">&gt;&gt;&gt;&gt; suo recesso dal </w:t>
      </w:r>
      <w:proofErr w:type="spellStart"/>
      <w:r>
        <w:t>Cigri</w:t>
      </w:r>
      <w:proofErr w:type="spellEnd"/>
      <w:r>
        <w:t xml:space="preserve"> S.p.A.</w:t>
      </w:r>
    </w:p>
    <w:p w:rsidR="006309D0" w:rsidRDefault="006309D0" w:rsidP="006309D0">
      <w:r>
        <w:t xml:space="preserve">&gt;&gt;&gt; Allego in </w:t>
      </w:r>
      <w:proofErr w:type="spellStart"/>
      <w:r>
        <w:t>porposito</w:t>
      </w:r>
      <w:proofErr w:type="spellEnd"/>
      <w:r>
        <w:t xml:space="preserve"> il ricorso per cassazione proposto da ASA e dal </w:t>
      </w:r>
    </w:p>
    <w:p w:rsidR="006309D0" w:rsidRDefault="006309D0" w:rsidP="006309D0">
      <w:r>
        <w:t xml:space="preserve">&gt;&gt;&gt;&gt; Comune di Campiglia Marittima ed il controricorso notificato </w:t>
      </w:r>
    </w:p>
    <w:p w:rsidR="006309D0" w:rsidRDefault="006309D0" w:rsidP="006309D0">
      <w:r>
        <w:t>&gt;&gt;&gt;&gt; nell'interesse dei Comuni.</w:t>
      </w:r>
    </w:p>
    <w:p w:rsidR="006309D0" w:rsidRDefault="006309D0" w:rsidP="006309D0">
      <w:r>
        <w:t xml:space="preserve">&gt;&gt;&gt;&gt; </w:t>
      </w:r>
      <w:proofErr w:type="spellStart"/>
      <w:r>
        <w:t>Sar</w:t>
      </w:r>
      <w:proofErr w:type="spellEnd"/>
      <w:r>
        <w:t>¿ nostra cura comunicarVi l'esito del giudizio.</w:t>
      </w:r>
    </w:p>
    <w:p w:rsidR="006309D0" w:rsidRDefault="006309D0" w:rsidP="006309D0">
      <w:r>
        <w:t>&gt;&gt;&gt;&gt; Cordiali saluti.</w:t>
      </w:r>
    </w:p>
    <w:p w:rsidR="006309D0" w:rsidRDefault="006309D0" w:rsidP="006309D0">
      <w:r>
        <w:t>&gt;&gt;&gt;&gt; Per Avv. Luca Capecchi</w:t>
      </w:r>
    </w:p>
    <w:p w:rsidR="006309D0" w:rsidRDefault="006309D0" w:rsidP="006309D0">
      <w:r>
        <w:t>&gt;&gt;&gt; Avv. Giovanni Tieri</w:t>
      </w:r>
    </w:p>
    <w:p w:rsidR="006309D0" w:rsidRDefault="006309D0" w:rsidP="006309D0">
      <w:r>
        <w:t xml:space="preserve"> *Studio Legale LUCA CAPECCHI E ASSOCIATI - Associazione Professionale</w:t>
      </w:r>
    </w:p>
    <w:p w:rsidR="006309D0" w:rsidRDefault="006309D0" w:rsidP="006309D0">
      <w:r>
        <w:t xml:space="preserve">&gt;&gt;&gt;&gt; Avv. Luca Capecchi - Avv. Jacopo </w:t>
      </w:r>
      <w:proofErr w:type="spellStart"/>
      <w:r>
        <w:t>Quintavalli</w:t>
      </w:r>
      <w:proofErr w:type="spellEnd"/>
      <w:r>
        <w:t xml:space="preserve"> - Avv. Giovanni Tieri</w:t>
      </w:r>
    </w:p>
    <w:p w:rsidR="006309D0" w:rsidRDefault="006309D0" w:rsidP="006309D0">
      <w:r>
        <w:t>&gt;&gt;&gt;&gt; *Avv. Alessandro Toccafondi</w:t>
      </w:r>
    </w:p>
    <w:p w:rsidR="006309D0" w:rsidRDefault="006309D0" w:rsidP="006309D0">
      <w:r>
        <w:t xml:space="preserve">&gt;&gt;&gt;&gt; sede principale: Via Giorgio La Pira n. 17 50121 Firenze Tel. </w:t>
      </w:r>
    </w:p>
    <w:p w:rsidR="006309D0" w:rsidRDefault="006309D0" w:rsidP="006309D0">
      <w:r>
        <w:t>&gt;&gt;&gt;&gt; 055.282282/284130 Fax 055.4631852</w:t>
      </w:r>
    </w:p>
    <w:p w:rsidR="006309D0" w:rsidRDefault="006309D0" w:rsidP="006309D0">
      <w:r>
        <w:lastRenderedPageBreak/>
        <w:t xml:space="preserve">&gt;&gt;&gt;&gt; sede secondaria: Via </w:t>
      </w:r>
      <w:proofErr w:type="spellStart"/>
      <w:r>
        <w:t>Margaritone</w:t>
      </w:r>
      <w:proofErr w:type="spellEnd"/>
      <w:r>
        <w:t xml:space="preserve"> n. 32 52100 Arezzo Tel. </w:t>
      </w:r>
    </w:p>
    <w:p w:rsidR="006309D0" w:rsidRDefault="006309D0" w:rsidP="006309D0">
      <w:r>
        <w:t>&gt;&gt;&gt;&gt; 0575.352772 Fax 0575.300957</w:t>
      </w:r>
    </w:p>
    <w:p w:rsidR="006309D0" w:rsidRDefault="006309D0" w:rsidP="006309D0">
      <w:r>
        <w:t>&gt;&gt;&gt;&gt;</w:t>
      </w:r>
    </w:p>
    <w:p w:rsidR="006309D0" w:rsidRDefault="006309D0" w:rsidP="006309D0">
      <w:r>
        <w:t>&gt;&gt;&gt;&gt;</w:t>
      </w:r>
    </w:p>
    <w:p w:rsidR="006309D0" w:rsidRDefault="006309D0" w:rsidP="006309D0">
      <w:r>
        <w:t>&gt;&gt;&gt;&gt;</w:t>
      </w:r>
    </w:p>
    <w:p w:rsidR="006309D0" w:rsidRDefault="006309D0" w:rsidP="006309D0">
      <w:r>
        <w:t xml:space="preserve">&gt;&gt;&gt;&gt; "Ai sensi e per gli effetti del D.lgs. 196/03 (tutela della </w:t>
      </w:r>
    </w:p>
    <w:p w:rsidR="006309D0" w:rsidRDefault="006309D0" w:rsidP="006309D0">
      <w:r>
        <w:t xml:space="preserve">&gt;&gt;&gt;&gt; privacy) si precisa che questa e-mail </w:t>
      </w:r>
      <w:proofErr w:type="spellStart"/>
      <w:proofErr w:type="gramStart"/>
      <w:r>
        <w:t>e'</w:t>
      </w:r>
      <w:proofErr w:type="spellEnd"/>
      <w:proofErr w:type="gramEnd"/>
      <w:r>
        <w:t xml:space="preserve"> inviata unicamente ai </w:t>
      </w:r>
    </w:p>
    <w:p w:rsidR="006309D0" w:rsidRDefault="006309D0" w:rsidP="006309D0">
      <w:r>
        <w:t xml:space="preserve">&gt;&gt;&gt;&gt; destinatari sopra esposti con espressa diffida di leggerlo, </w:t>
      </w:r>
    </w:p>
    <w:p w:rsidR="006309D0" w:rsidRDefault="006309D0" w:rsidP="006309D0">
      <w:r>
        <w:t xml:space="preserve">&gt;&gt;&gt;&gt; copiarlo, usarlo, senza </w:t>
      </w:r>
      <w:proofErr w:type="gramStart"/>
      <w:r>
        <w:t>autorizzazione.¿</w:t>
      </w:r>
      <w:proofErr w:type="gramEnd"/>
      <w:r>
        <w:t xml:space="preserve"> Se avete ricevuto questa </w:t>
      </w:r>
    </w:p>
    <w:p w:rsidR="006309D0" w:rsidRDefault="006309D0" w:rsidP="006309D0">
      <w:r>
        <w:t xml:space="preserve">&gt;&gt;&gt;&gt; copia per errore, vogliate distruggerla o contattarci </w:t>
      </w:r>
    </w:p>
    <w:p w:rsidR="006309D0" w:rsidRDefault="006309D0" w:rsidP="006309D0">
      <w:r>
        <w:t>&gt;&gt;&gt;&gt; immediatamente. Grazie per la Vostra collaborazione.</w:t>
      </w:r>
    </w:p>
    <w:p w:rsidR="006309D0" w:rsidRDefault="006309D0" w:rsidP="006309D0">
      <w:r>
        <w:t xml:space="preserve">&gt;&gt;&gt;&gt;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contain</w:t>
      </w:r>
      <w:proofErr w:type="spellEnd"/>
      <w:r>
        <w:t xml:space="preserve"> </w:t>
      </w:r>
      <w:proofErr w:type="spellStart"/>
      <w:r>
        <w:t>confidential</w:t>
      </w:r>
      <w:proofErr w:type="spellEnd"/>
      <w:r>
        <w:t xml:space="preserve"> and/or </w:t>
      </w:r>
      <w:proofErr w:type="spellStart"/>
      <w:r>
        <w:t>privileged</w:t>
      </w:r>
      <w:proofErr w:type="spellEnd"/>
      <w:r>
        <w:t xml:space="preserve"> </w:t>
      </w:r>
    </w:p>
    <w:p w:rsidR="006309D0" w:rsidRDefault="006309D0" w:rsidP="006309D0">
      <w:r>
        <w:t xml:space="preserve">&gt;&gt;&gt;&gt; </w:t>
      </w:r>
      <w:proofErr w:type="gramStart"/>
      <w:r>
        <w:t>information.¿</w:t>
      </w:r>
      <w:proofErr w:type="gramEnd"/>
      <w:r>
        <w:t xml:space="preserve">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not</w:t>
      </w:r>
      <w:proofErr w:type="spellEnd"/>
      <w:r>
        <w:t xml:space="preserve"> the </w:t>
      </w:r>
      <w:proofErr w:type="spellStart"/>
      <w:r>
        <w:t>addressee</w:t>
      </w:r>
      <w:proofErr w:type="spellEnd"/>
      <w:r>
        <w:t xml:space="preserve"> or </w:t>
      </w:r>
      <w:proofErr w:type="spellStart"/>
      <w:r>
        <w:t>authorized</w:t>
      </w:r>
      <w:proofErr w:type="spellEnd"/>
      <w:r>
        <w:t xml:space="preserve"> to </w:t>
      </w:r>
      <w:proofErr w:type="spellStart"/>
      <w:r>
        <w:t>receive</w:t>
      </w:r>
      <w:proofErr w:type="spellEnd"/>
      <w:r>
        <w:t xml:space="preserve"> </w:t>
      </w:r>
    </w:p>
    <w:p w:rsidR="006309D0" w:rsidRDefault="006309D0" w:rsidP="006309D0">
      <w:r>
        <w:t xml:space="preserve">&gt;&gt;&gt;&gt; </w:t>
      </w:r>
      <w:proofErr w:type="spellStart"/>
      <w:r>
        <w:t>this</w:t>
      </w:r>
      <w:proofErr w:type="spellEnd"/>
      <w:r>
        <w:t xml:space="preserve"> for the </w:t>
      </w:r>
      <w:proofErr w:type="spellStart"/>
      <w:r>
        <w:t>addressee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must </w:t>
      </w:r>
      <w:proofErr w:type="spellStart"/>
      <w:r>
        <w:t>not</w:t>
      </w:r>
      <w:proofErr w:type="spellEnd"/>
      <w:r>
        <w:t xml:space="preserve"> use, </w:t>
      </w:r>
      <w:proofErr w:type="spellStart"/>
      <w:proofErr w:type="gramStart"/>
      <w:r>
        <w:t>copy,disclose</w:t>
      </w:r>
      <w:proofErr w:type="spellEnd"/>
      <w:proofErr w:type="gramEnd"/>
      <w:r>
        <w:t xml:space="preserve"> or take </w:t>
      </w:r>
      <w:proofErr w:type="spellStart"/>
      <w:r>
        <w:t>any</w:t>
      </w:r>
      <w:proofErr w:type="spellEnd"/>
      <w:r>
        <w:t xml:space="preserve"> </w:t>
      </w:r>
    </w:p>
    <w:p w:rsidR="006309D0" w:rsidRDefault="006309D0" w:rsidP="006309D0">
      <w:r>
        <w:t xml:space="preserve">&gt;&gt;&gt;&gt; action </w:t>
      </w:r>
      <w:proofErr w:type="spellStart"/>
      <w:r>
        <w:t>based</w:t>
      </w:r>
      <w:proofErr w:type="spellEnd"/>
      <w:r>
        <w:t xml:space="preserve"> on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or </w:t>
      </w:r>
      <w:proofErr w:type="spellStart"/>
      <w:r>
        <w:t>any</w:t>
      </w:r>
      <w:proofErr w:type="spellEnd"/>
      <w:r>
        <w:t xml:space="preserve"> information </w:t>
      </w:r>
      <w:proofErr w:type="spellStart"/>
      <w:r>
        <w:t>herein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</w:p>
    <w:p w:rsidR="006309D0" w:rsidRDefault="006309D0" w:rsidP="006309D0">
      <w:r>
        <w:t xml:space="preserve">&gt;&gt;&gt;&gt; </w:t>
      </w:r>
      <w:proofErr w:type="spellStart"/>
      <w:r>
        <w:t>received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 in </w:t>
      </w:r>
      <w:proofErr w:type="spellStart"/>
      <w:r>
        <w:t>error</w:t>
      </w:r>
      <w:proofErr w:type="spellEnd"/>
      <w:r>
        <w:t xml:space="preserve">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advise</w:t>
      </w:r>
      <w:proofErr w:type="spellEnd"/>
      <w:r>
        <w:t xml:space="preserve"> the </w:t>
      </w:r>
      <w:proofErr w:type="spellStart"/>
      <w:r>
        <w:t>sender</w:t>
      </w:r>
      <w:proofErr w:type="spellEnd"/>
      <w:r>
        <w:t xml:space="preserve"> </w:t>
      </w:r>
    </w:p>
    <w:p w:rsidR="006309D0" w:rsidRDefault="006309D0" w:rsidP="006309D0">
      <w:r>
        <w:t xml:space="preserve">&gt;&gt;&gt;&gt; </w:t>
      </w:r>
      <w:proofErr w:type="spellStart"/>
      <w:r>
        <w:t>immediately</w:t>
      </w:r>
      <w:proofErr w:type="spellEnd"/>
      <w:r>
        <w:t xml:space="preserve"> by </w:t>
      </w:r>
      <w:proofErr w:type="spellStart"/>
      <w:r>
        <w:t>reply</w:t>
      </w:r>
      <w:proofErr w:type="spellEnd"/>
      <w:r>
        <w:t xml:space="preserve"> e-mail and delete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message</w:t>
      </w:r>
      <w:proofErr w:type="spellEnd"/>
      <w:r>
        <w:t xml:space="preserve">. Thank </w:t>
      </w:r>
      <w:proofErr w:type="spellStart"/>
      <w:r>
        <w:t>you</w:t>
      </w:r>
      <w:proofErr w:type="spellEnd"/>
      <w:r>
        <w:t xml:space="preserve"> for </w:t>
      </w:r>
    </w:p>
    <w:p w:rsidR="006309D0" w:rsidRDefault="006309D0" w:rsidP="006309D0">
      <w:r>
        <w:t xml:space="preserve">&gt;&gt;&gt;&gt;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cooperation</w:t>
      </w:r>
      <w:proofErr w:type="spellEnd"/>
      <w:r>
        <w:t>.</w:t>
      </w:r>
    </w:p>
    <w:p w:rsidR="006309D0" w:rsidRDefault="006309D0" w:rsidP="006309D0">
      <w:r>
        <w:t>&gt;&gt;&gt;&gt;</w:t>
      </w:r>
    </w:p>
    <w:p w:rsidR="00D24C5A" w:rsidRDefault="006309D0" w:rsidP="006309D0">
      <w:r>
        <w:t>&gt;&gt;&gt;&gt;</w:t>
      </w:r>
    </w:p>
    <w:sectPr w:rsidR="00D24C5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D0"/>
    <w:rsid w:val="006309D0"/>
    <w:rsid w:val="00D2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1883A6-2B62-4E3A-8FDB-C114AA42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1468</Words>
  <Characters>8369</Characters>
  <Application>Microsoft Office Word</Application>
  <DocSecurity>0</DocSecurity>
  <Lines>69</Lines>
  <Paragraphs>19</Paragraphs>
  <ScaleCrop>false</ScaleCrop>
  <Company/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Landi</dc:creator>
  <cp:keywords/>
  <dc:description/>
  <cp:lastModifiedBy>Sandra Landi</cp:lastModifiedBy>
  <cp:revision>1</cp:revision>
  <dcterms:created xsi:type="dcterms:W3CDTF">2020-06-03T08:59:00Z</dcterms:created>
  <dcterms:modified xsi:type="dcterms:W3CDTF">2020-06-03T09:02:00Z</dcterms:modified>
</cp:coreProperties>
</file>