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47C15A" w14:textId="77777777" w:rsidR="00A44C94" w:rsidRPr="00A874B2" w:rsidRDefault="00A44C94" w:rsidP="00F55003">
      <w:pPr>
        <w:spacing w:line="0" w:lineRule="atLeast"/>
        <w:jc w:val="center"/>
        <w:rPr>
          <w:rFonts w:ascii="Arial" w:eastAsia="Times New Roman" w:hAnsi="Arial"/>
          <w:b/>
          <w:sz w:val="36"/>
          <w:szCs w:val="36"/>
        </w:rPr>
      </w:pPr>
      <w:bookmarkStart w:id="0" w:name="page1"/>
      <w:bookmarkEnd w:id="0"/>
      <w:r w:rsidRPr="00A874B2">
        <w:rPr>
          <w:rFonts w:ascii="Arial" w:eastAsia="Times New Roman" w:hAnsi="Arial"/>
          <w:b/>
          <w:sz w:val="36"/>
          <w:szCs w:val="36"/>
        </w:rPr>
        <w:t>COMUNE DI CAMPO NELL’ELBA</w:t>
      </w:r>
    </w:p>
    <w:p w14:paraId="5ED17914" w14:textId="77777777" w:rsidR="00A44C94" w:rsidRPr="00A874B2" w:rsidRDefault="00A44C94" w:rsidP="00F55003">
      <w:pPr>
        <w:spacing w:line="317" w:lineRule="exact"/>
        <w:jc w:val="center"/>
        <w:rPr>
          <w:rFonts w:ascii="Arial" w:eastAsia="Times New Roman" w:hAnsi="Arial"/>
          <w:sz w:val="22"/>
          <w:szCs w:val="22"/>
        </w:rPr>
      </w:pPr>
    </w:p>
    <w:p w14:paraId="251ED6E0"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CAPITOLATO DI ASSICURAZIONE PER LA RESPONSABILITA' CIVILE VERSO TERZI</w:t>
      </w:r>
    </w:p>
    <w:p w14:paraId="2B26045A" w14:textId="77777777" w:rsidR="00A44C94" w:rsidRPr="00A874B2" w:rsidRDefault="00A44C94" w:rsidP="00992079">
      <w:pPr>
        <w:spacing w:line="8" w:lineRule="exact"/>
        <w:jc w:val="both"/>
        <w:rPr>
          <w:rFonts w:ascii="Arial" w:eastAsia="Times New Roman" w:hAnsi="Arial"/>
          <w:sz w:val="22"/>
          <w:szCs w:val="22"/>
        </w:rPr>
      </w:pPr>
    </w:p>
    <w:p w14:paraId="6C81B447" w14:textId="77777777" w:rsidR="00A44C94" w:rsidRPr="00A874B2" w:rsidRDefault="00A44C94" w:rsidP="00992079">
      <w:pPr>
        <w:spacing w:line="0" w:lineRule="atLeast"/>
        <w:ind w:left="2220"/>
        <w:jc w:val="both"/>
        <w:rPr>
          <w:rFonts w:ascii="Arial" w:eastAsia="Arial" w:hAnsi="Arial"/>
          <w:b/>
          <w:sz w:val="22"/>
          <w:szCs w:val="22"/>
        </w:rPr>
      </w:pPr>
      <w:r w:rsidRPr="00A874B2">
        <w:rPr>
          <w:rFonts w:ascii="Arial" w:eastAsia="Arial" w:hAnsi="Arial"/>
          <w:b/>
          <w:sz w:val="22"/>
          <w:szCs w:val="22"/>
        </w:rPr>
        <w:t>E VERSO I PROPRI PRESTATORI DI LAVORO</w:t>
      </w:r>
    </w:p>
    <w:p w14:paraId="46EE01DA" w14:textId="77777777" w:rsidR="00A44C94" w:rsidRPr="00A874B2" w:rsidRDefault="00A44C94" w:rsidP="00992079">
      <w:pPr>
        <w:spacing w:line="268" w:lineRule="exact"/>
        <w:jc w:val="both"/>
        <w:rPr>
          <w:rFonts w:ascii="Arial" w:eastAsia="Times New Roman" w:hAnsi="Arial"/>
          <w:sz w:val="22"/>
          <w:szCs w:val="22"/>
        </w:rPr>
      </w:pPr>
    </w:p>
    <w:p w14:paraId="33C9DDFD" w14:textId="77777777" w:rsidR="00A44C94" w:rsidRPr="00A874B2" w:rsidRDefault="00A44C94" w:rsidP="00992079">
      <w:pPr>
        <w:spacing w:line="242" w:lineRule="auto"/>
        <w:jc w:val="both"/>
        <w:rPr>
          <w:rFonts w:ascii="Arial" w:eastAsia="Arial" w:hAnsi="Arial"/>
          <w:b/>
          <w:i/>
          <w:sz w:val="22"/>
          <w:szCs w:val="22"/>
        </w:rPr>
      </w:pPr>
      <w:r w:rsidRPr="00A874B2">
        <w:rPr>
          <w:rFonts w:ascii="Arial" w:eastAsia="Arial" w:hAnsi="Arial"/>
          <w:b/>
          <w:i/>
          <w:sz w:val="22"/>
          <w:szCs w:val="22"/>
        </w:rPr>
        <w:t>Si conviene fra le Parti che le norme dattiloscritte qui di seguito annullano e sostituiscono integralmente tutte le condizioni riportate a stampa nella modulistica utilizzata in aggiunta al presente capitolato di polizza, per cui le stesse si devono intendere abrogate e prive di qualsiasi effetto.</w:t>
      </w:r>
    </w:p>
    <w:p w14:paraId="62560BEC" w14:textId="77777777" w:rsidR="00A44C94" w:rsidRPr="00A874B2" w:rsidRDefault="00A44C94" w:rsidP="00992079">
      <w:pPr>
        <w:spacing w:line="200" w:lineRule="exact"/>
        <w:jc w:val="both"/>
        <w:rPr>
          <w:rFonts w:ascii="Arial" w:eastAsia="Times New Roman" w:hAnsi="Arial"/>
          <w:sz w:val="22"/>
          <w:szCs w:val="22"/>
        </w:rPr>
      </w:pPr>
    </w:p>
    <w:p w14:paraId="1A1454D9"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DEFINIZIONI</w:t>
      </w:r>
    </w:p>
    <w:p w14:paraId="1907C2D4" w14:textId="77777777" w:rsidR="00A44C94" w:rsidRPr="00A874B2" w:rsidRDefault="00A44C94" w:rsidP="00992079">
      <w:pPr>
        <w:spacing w:line="284" w:lineRule="exact"/>
        <w:jc w:val="both"/>
        <w:rPr>
          <w:rFonts w:ascii="Arial" w:eastAsia="Times New Roman" w:hAnsi="Arial"/>
          <w:sz w:val="22"/>
          <w:szCs w:val="22"/>
        </w:rPr>
      </w:pPr>
    </w:p>
    <w:p w14:paraId="59CA091E" w14:textId="7A09BEBE"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Nel testo che segue si intendono per :</w:t>
      </w:r>
      <w:r w:rsidR="00446C4B">
        <w:rPr>
          <w:rFonts w:ascii="Arial" w:eastAsia="Arial" w:hAnsi="Arial"/>
          <w:sz w:val="22"/>
          <w:szCs w:val="22"/>
        </w:rPr>
        <w:t xml:space="preserve"> </w:t>
      </w:r>
    </w:p>
    <w:p w14:paraId="36CCB664" w14:textId="77777777" w:rsidR="00A44C94" w:rsidRPr="00A874B2" w:rsidRDefault="00A44C94" w:rsidP="00992079">
      <w:pPr>
        <w:spacing w:line="268" w:lineRule="exact"/>
        <w:jc w:val="both"/>
        <w:rPr>
          <w:rFonts w:ascii="Arial" w:eastAsia="Times New Roman" w:hAnsi="Arial"/>
          <w:sz w:val="22"/>
          <w:szCs w:val="22"/>
        </w:rPr>
      </w:pPr>
    </w:p>
    <w:p w14:paraId="667DE2C8"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ASSICURATO :</w:t>
      </w:r>
      <w:proofErr w:type="gramEnd"/>
      <w:r w:rsidRPr="00A874B2">
        <w:rPr>
          <w:rFonts w:ascii="Arial" w:eastAsia="Arial" w:hAnsi="Arial"/>
          <w:b/>
          <w:sz w:val="22"/>
          <w:szCs w:val="22"/>
        </w:rPr>
        <w:t xml:space="preserve"> </w:t>
      </w:r>
      <w:r w:rsidRPr="00A874B2">
        <w:rPr>
          <w:rFonts w:ascii="Arial" w:eastAsia="Arial" w:hAnsi="Arial"/>
          <w:sz w:val="22"/>
          <w:szCs w:val="22"/>
        </w:rPr>
        <w:t>i soggetti il cui interesse è protetto dall'Assicurazione</w:t>
      </w:r>
    </w:p>
    <w:p w14:paraId="0672054D" w14:textId="77777777" w:rsidR="00A44C94" w:rsidRPr="00A874B2" w:rsidRDefault="00A44C94" w:rsidP="00992079">
      <w:pPr>
        <w:spacing w:line="276" w:lineRule="exact"/>
        <w:jc w:val="both"/>
        <w:rPr>
          <w:rFonts w:ascii="Arial" w:eastAsia="Times New Roman" w:hAnsi="Arial"/>
          <w:sz w:val="22"/>
          <w:szCs w:val="22"/>
        </w:rPr>
      </w:pPr>
    </w:p>
    <w:p w14:paraId="5F420B00"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ASSICURAZIONE :</w:t>
      </w:r>
      <w:proofErr w:type="gramEnd"/>
      <w:r w:rsidRPr="00A874B2">
        <w:rPr>
          <w:rFonts w:ascii="Arial" w:eastAsia="Arial" w:hAnsi="Arial"/>
          <w:b/>
          <w:sz w:val="22"/>
          <w:szCs w:val="22"/>
        </w:rPr>
        <w:t xml:space="preserve"> </w:t>
      </w:r>
      <w:r w:rsidRPr="00A874B2">
        <w:rPr>
          <w:rFonts w:ascii="Arial" w:eastAsia="Arial" w:hAnsi="Arial"/>
          <w:sz w:val="22"/>
          <w:szCs w:val="22"/>
        </w:rPr>
        <w:t>il contratto di assicurazione</w:t>
      </w:r>
    </w:p>
    <w:p w14:paraId="03ACE967" w14:textId="77777777" w:rsidR="00A44C94" w:rsidRPr="00A874B2" w:rsidRDefault="00A44C94" w:rsidP="00992079">
      <w:pPr>
        <w:spacing w:line="276" w:lineRule="exact"/>
        <w:jc w:val="both"/>
        <w:rPr>
          <w:rFonts w:ascii="Arial" w:eastAsia="Times New Roman" w:hAnsi="Arial"/>
          <w:sz w:val="22"/>
          <w:szCs w:val="22"/>
        </w:rPr>
      </w:pPr>
    </w:p>
    <w:p w14:paraId="1B82C533"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CONTRAENTE :</w:t>
      </w:r>
      <w:proofErr w:type="gramEnd"/>
      <w:r w:rsidRPr="00A874B2">
        <w:rPr>
          <w:rFonts w:ascii="Arial" w:eastAsia="Arial" w:hAnsi="Arial"/>
          <w:b/>
          <w:sz w:val="22"/>
          <w:szCs w:val="22"/>
        </w:rPr>
        <w:t xml:space="preserve"> </w:t>
      </w:r>
      <w:r w:rsidRPr="00A874B2">
        <w:rPr>
          <w:rFonts w:ascii="Arial" w:eastAsia="Arial" w:hAnsi="Arial"/>
          <w:sz w:val="22"/>
          <w:szCs w:val="22"/>
        </w:rPr>
        <w:t>il soggetto, persona fisica o giuridica, che stipula l'assicurazione</w:t>
      </w:r>
    </w:p>
    <w:p w14:paraId="02D3F286" w14:textId="77777777" w:rsidR="00A44C94" w:rsidRPr="00A874B2" w:rsidRDefault="00A44C94" w:rsidP="00992079">
      <w:pPr>
        <w:spacing w:line="276" w:lineRule="exact"/>
        <w:jc w:val="both"/>
        <w:rPr>
          <w:rFonts w:ascii="Arial" w:eastAsia="Times New Roman" w:hAnsi="Arial"/>
          <w:sz w:val="22"/>
          <w:szCs w:val="22"/>
        </w:rPr>
      </w:pPr>
    </w:p>
    <w:p w14:paraId="180BAC9D"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COSE :</w:t>
      </w:r>
      <w:proofErr w:type="gramEnd"/>
      <w:r w:rsidRPr="00A874B2">
        <w:rPr>
          <w:rFonts w:ascii="Arial" w:eastAsia="Arial" w:hAnsi="Arial"/>
          <w:b/>
          <w:sz w:val="22"/>
          <w:szCs w:val="22"/>
        </w:rPr>
        <w:t xml:space="preserve"> </w:t>
      </w:r>
      <w:r w:rsidRPr="00A874B2">
        <w:rPr>
          <w:rFonts w:ascii="Arial" w:eastAsia="Arial" w:hAnsi="Arial"/>
          <w:sz w:val="22"/>
          <w:szCs w:val="22"/>
        </w:rPr>
        <w:t>sia gli oggetti materiali che gli animali</w:t>
      </w:r>
    </w:p>
    <w:p w14:paraId="12E9C3C7" w14:textId="77777777" w:rsidR="00A44C94" w:rsidRPr="00A874B2" w:rsidRDefault="00A44C94" w:rsidP="00992079">
      <w:pPr>
        <w:spacing w:line="276" w:lineRule="exact"/>
        <w:jc w:val="both"/>
        <w:rPr>
          <w:rFonts w:ascii="Arial" w:eastAsia="Times New Roman" w:hAnsi="Arial"/>
          <w:sz w:val="22"/>
          <w:szCs w:val="22"/>
        </w:rPr>
      </w:pPr>
    </w:p>
    <w:p w14:paraId="2D087160" w14:textId="77777777" w:rsidR="00A44C94" w:rsidRPr="00A874B2" w:rsidRDefault="00A44C94" w:rsidP="00992079">
      <w:pPr>
        <w:spacing w:line="245" w:lineRule="auto"/>
        <w:jc w:val="both"/>
        <w:rPr>
          <w:rFonts w:ascii="Arial" w:eastAsia="Arial" w:hAnsi="Arial"/>
          <w:sz w:val="22"/>
          <w:szCs w:val="22"/>
        </w:rPr>
      </w:pPr>
      <w:proofErr w:type="gramStart"/>
      <w:r w:rsidRPr="00A874B2">
        <w:rPr>
          <w:rFonts w:ascii="Arial" w:eastAsia="Arial" w:hAnsi="Arial"/>
          <w:b/>
          <w:sz w:val="22"/>
          <w:szCs w:val="22"/>
        </w:rPr>
        <w:t>FRANCHIGIA :</w:t>
      </w:r>
      <w:proofErr w:type="gramEnd"/>
      <w:r w:rsidRPr="00A874B2">
        <w:rPr>
          <w:rFonts w:ascii="Arial" w:eastAsia="Arial" w:hAnsi="Arial"/>
          <w:b/>
          <w:sz w:val="22"/>
          <w:szCs w:val="22"/>
        </w:rPr>
        <w:t xml:space="preserve"> </w:t>
      </w:r>
      <w:r w:rsidRPr="00A874B2">
        <w:rPr>
          <w:rFonts w:ascii="Arial" w:eastAsia="Arial" w:hAnsi="Arial"/>
          <w:sz w:val="22"/>
          <w:szCs w:val="22"/>
        </w:rPr>
        <w:t>parte del danno risarcibile espressa in importo fisso che rimane a carico</w:t>
      </w:r>
      <w:r w:rsidRPr="00A874B2">
        <w:rPr>
          <w:rFonts w:ascii="Arial" w:eastAsia="Arial" w:hAnsi="Arial"/>
          <w:b/>
          <w:sz w:val="22"/>
          <w:szCs w:val="22"/>
        </w:rPr>
        <w:t xml:space="preserve"> </w:t>
      </w:r>
      <w:r w:rsidRPr="00A874B2">
        <w:rPr>
          <w:rFonts w:ascii="Arial" w:eastAsia="Arial" w:hAnsi="Arial"/>
          <w:sz w:val="22"/>
          <w:szCs w:val="22"/>
        </w:rPr>
        <w:t>dell'Assicurato</w:t>
      </w:r>
    </w:p>
    <w:p w14:paraId="37F23FAD" w14:textId="77777777" w:rsidR="00A44C94" w:rsidRPr="00A874B2" w:rsidRDefault="00A44C94" w:rsidP="00992079">
      <w:pPr>
        <w:spacing w:line="262" w:lineRule="exact"/>
        <w:jc w:val="both"/>
        <w:rPr>
          <w:rFonts w:ascii="Arial" w:eastAsia="Times New Roman" w:hAnsi="Arial"/>
          <w:sz w:val="22"/>
          <w:szCs w:val="22"/>
        </w:rPr>
      </w:pPr>
    </w:p>
    <w:p w14:paraId="6381947B"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INDENNIZZO :</w:t>
      </w:r>
      <w:proofErr w:type="gramEnd"/>
      <w:r w:rsidRPr="00A874B2">
        <w:rPr>
          <w:rFonts w:ascii="Arial" w:eastAsia="Arial" w:hAnsi="Arial"/>
          <w:b/>
          <w:sz w:val="22"/>
          <w:szCs w:val="22"/>
        </w:rPr>
        <w:t xml:space="preserve"> </w:t>
      </w:r>
      <w:r w:rsidRPr="00A874B2">
        <w:rPr>
          <w:rFonts w:ascii="Arial" w:eastAsia="Arial" w:hAnsi="Arial"/>
          <w:sz w:val="22"/>
          <w:szCs w:val="22"/>
        </w:rPr>
        <w:t>la somma dovuta dalla Società in caso di sinistro</w:t>
      </w:r>
    </w:p>
    <w:p w14:paraId="7D2A1B35" w14:textId="77777777" w:rsidR="00A44C94" w:rsidRPr="00A874B2" w:rsidRDefault="00A44C94" w:rsidP="00992079">
      <w:pPr>
        <w:spacing w:line="276" w:lineRule="exact"/>
        <w:jc w:val="both"/>
        <w:rPr>
          <w:rFonts w:ascii="Arial" w:eastAsia="Times New Roman" w:hAnsi="Arial"/>
          <w:sz w:val="22"/>
          <w:szCs w:val="22"/>
        </w:rPr>
      </w:pPr>
    </w:p>
    <w:p w14:paraId="5362A901"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POLIZZA :</w:t>
      </w:r>
      <w:proofErr w:type="gramEnd"/>
      <w:r w:rsidRPr="00A874B2">
        <w:rPr>
          <w:rFonts w:ascii="Arial" w:eastAsia="Arial" w:hAnsi="Arial"/>
          <w:b/>
          <w:sz w:val="22"/>
          <w:szCs w:val="22"/>
        </w:rPr>
        <w:t xml:space="preserve"> </w:t>
      </w:r>
      <w:r w:rsidRPr="00A874B2">
        <w:rPr>
          <w:rFonts w:ascii="Arial" w:eastAsia="Arial" w:hAnsi="Arial"/>
          <w:sz w:val="22"/>
          <w:szCs w:val="22"/>
        </w:rPr>
        <w:t>il documento che prova l'Assicurazione</w:t>
      </w:r>
    </w:p>
    <w:p w14:paraId="0AFA62CF" w14:textId="77777777" w:rsidR="00A44C94" w:rsidRPr="00A874B2" w:rsidRDefault="00A44C94" w:rsidP="00992079">
      <w:pPr>
        <w:spacing w:line="276" w:lineRule="exact"/>
        <w:jc w:val="both"/>
        <w:rPr>
          <w:rFonts w:ascii="Arial" w:eastAsia="Times New Roman" w:hAnsi="Arial"/>
          <w:sz w:val="22"/>
          <w:szCs w:val="22"/>
        </w:rPr>
      </w:pPr>
    </w:p>
    <w:p w14:paraId="42AD51B3"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PREMIO :</w:t>
      </w:r>
      <w:proofErr w:type="gramEnd"/>
      <w:r w:rsidRPr="00A874B2">
        <w:rPr>
          <w:rFonts w:ascii="Arial" w:eastAsia="Arial" w:hAnsi="Arial"/>
          <w:b/>
          <w:sz w:val="22"/>
          <w:szCs w:val="22"/>
        </w:rPr>
        <w:t xml:space="preserve"> </w:t>
      </w:r>
      <w:r w:rsidRPr="00A874B2">
        <w:rPr>
          <w:rFonts w:ascii="Arial" w:eastAsia="Arial" w:hAnsi="Arial"/>
          <w:sz w:val="22"/>
          <w:szCs w:val="22"/>
        </w:rPr>
        <w:t>la somma dovuta dal Contraente alla Società</w:t>
      </w:r>
    </w:p>
    <w:p w14:paraId="0E242A34" w14:textId="77777777" w:rsidR="00A44C94" w:rsidRPr="00A874B2" w:rsidRDefault="00A44C94" w:rsidP="00992079">
      <w:pPr>
        <w:spacing w:line="276" w:lineRule="exact"/>
        <w:jc w:val="both"/>
        <w:rPr>
          <w:rFonts w:ascii="Arial" w:eastAsia="Times New Roman" w:hAnsi="Arial"/>
          <w:sz w:val="22"/>
          <w:szCs w:val="22"/>
        </w:rPr>
      </w:pPr>
    </w:p>
    <w:p w14:paraId="1C73CF21" w14:textId="77777777" w:rsidR="00A44C94" w:rsidRPr="00A874B2" w:rsidRDefault="00A44C94" w:rsidP="00992079">
      <w:pPr>
        <w:spacing w:line="247" w:lineRule="auto"/>
        <w:jc w:val="both"/>
        <w:rPr>
          <w:rFonts w:ascii="Arial" w:eastAsia="Arial" w:hAnsi="Arial"/>
          <w:sz w:val="22"/>
          <w:szCs w:val="22"/>
        </w:rPr>
      </w:pPr>
      <w:proofErr w:type="gramStart"/>
      <w:r w:rsidRPr="00A874B2">
        <w:rPr>
          <w:rFonts w:ascii="Arial" w:eastAsia="Arial" w:hAnsi="Arial"/>
          <w:b/>
          <w:sz w:val="22"/>
          <w:szCs w:val="22"/>
        </w:rPr>
        <w:t>SCOPERTO :</w:t>
      </w:r>
      <w:proofErr w:type="gramEnd"/>
      <w:r w:rsidRPr="00A874B2">
        <w:rPr>
          <w:rFonts w:ascii="Arial" w:eastAsia="Arial" w:hAnsi="Arial"/>
          <w:b/>
          <w:sz w:val="22"/>
          <w:szCs w:val="22"/>
        </w:rPr>
        <w:t xml:space="preserve"> </w:t>
      </w:r>
      <w:r w:rsidRPr="00A874B2">
        <w:rPr>
          <w:rFonts w:ascii="Arial" w:eastAsia="Arial" w:hAnsi="Arial"/>
          <w:sz w:val="22"/>
          <w:szCs w:val="22"/>
        </w:rPr>
        <w:t>parte del danno risarcibile espressa in percentuale che rimane a carico</w:t>
      </w:r>
      <w:r w:rsidRPr="00A874B2">
        <w:rPr>
          <w:rFonts w:ascii="Arial" w:eastAsia="Arial" w:hAnsi="Arial"/>
          <w:b/>
          <w:sz w:val="22"/>
          <w:szCs w:val="22"/>
        </w:rPr>
        <w:t xml:space="preserve"> </w:t>
      </w:r>
      <w:r w:rsidRPr="00A874B2">
        <w:rPr>
          <w:rFonts w:ascii="Arial" w:eastAsia="Arial" w:hAnsi="Arial"/>
          <w:sz w:val="22"/>
          <w:szCs w:val="22"/>
        </w:rPr>
        <w:t>dell'Assicurato</w:t>
      </w:r>
    </w:p>
    <w:p w14:paraId="21DDEE58" w14:textId="77777777" w:rsidR="00A44C94" w:rsidRPr="00A874B2" w:rsidRDefault="00A44C94" w:rsidP="00992079">
      <w:pPr>
        <w:spacing w:line="260" w:lineRule="exact"/>
        <w:jc w:val="both"/>
        <w:rPr>
          <w:rFonts w:ascii="Arial" w:eastAsia="Times New Roman" w:hAnsi="Arial"/>
          <w:sz w:val="22"/>
          <w:szCs w:val="22"/>
        </w:rPr>
      </w:pPr>
    </w:p>
    <w:p w14:paraId="5A0D7923"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SINISTRO :</w:t>
      </w:r>
      <w:proofErr w:type="gramEnd"/>
      <w:r w:rsidRPr="00A874B2">
        <w:rPr>
          <w:rFonts w:ascii="Arial" w:eastAsia="Arial" w:hAnsi="Arial"/>
          <w:b/>
          <w:sz w:val="22"/>
          <w:szCs w:val="22"/>
        </w:rPr>
        <w:t xml:space="preserve"> </w:t>
      </w:r>
      <w:r w:rsidRPr="00A874B2">
        <w:rPr>
          <w:rFonts w:ascii="Arial" w:eastAsia="Arial" w:hAnsi="Arial"/>
          <w:sz w:val="22"/>
          <w:szCs w:val="22"/>
        </w:rPr>
        <w:t>il verificarsi del fatto dannoso per il quale è prestata la garanzia assicurativa</w:t>
      </w:r>
    </w:p>
    <w:p w14:paraId="51ED2561" w14:textId="77777777" w:rsidR="00A44C94" w:rsidRPr="00A874B2" w:rsidRDefault="00A44C94" w:rsidP="00992079">
      <w:pPr>
        <w:spacing w:line="276" w:lineRule="exact"/>
        <w:jc w:val="both"/>
        <w:rPr>
          <w:rFonts w:ascii="Arial" w:eastAsia="Times New Roman" w:hAnsi="Arial"/>
          <w:sz w:val="22"/>
          <w:szCs w:val="22"/>
        </w:rPr>
      </w:pPr>
    </w:p>
    <w:p w14:paraId="11BFE923"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b/>
          <w:sz w:val="22"/>
          <w:szCs w:val="22"/>
        </w:rPr>
        <w:t>SOCIETA</w:t>
      </w:r>
      <w:proofErr w:type="gramStart"/>
      <w:r w:rsidRPr="00A874B2">
        <w:rPr>
          <w:rFonts w:ascii="Arial" w:eastAsia="Arial" w:hAnsi="Arial"/>
          <w:b/>
          <w:sz w:val="22"/>
          <w:szCs w:val="22"/>
        </w:rPr>
        <w:t>' :</w:t>
      </w:r>
      <w:proofErr w:type="gramEnd"/>
      <w:r w:rsidRPr="00A874B2">
        <w:rPr>
          <w:rFonts w:ascii="Arial" w:eastAsia="Arial" w:hAnsi="Arial"/>
          <w:b/>
          <w:sz w:val="22"/>
          <w:szCs w:val="22"/>
        </w:rPr>
        <w:t xml:space="preserve"> </w:t>
      </w:r>
      <w:r w:rsidRPr="00A874B2">
        <w:rPr>
          <w:rFonts w:ascii="Arial" w:eastAsia="Arial" w:hAnsi="Arial"/>
          <w:sz w:val="22"/>
          <w:szCs w:val="22"/>
        </w:rPr>
        <w:t>La Compagnia di Assicurazioni</w:t>
      </w:r>
    </w:p>
    <w:p w14:paraId="0A5F909A" w14:textId="77777777" w:rsidR="00A44C94" w:rsidRPr="00A874B2" w:rsidRDefault="00A44C94" w:rsidP="00992079">
      <w:pPr>
        <w:spacing w:line="200" w:lineRule="exact"/>
        <w:jc w:val="both"/>
        <w:rPr>
          <w:rFonts w:ascii="Arial" w:eastAsia="Times New Roman" w:hAnsi="Arial"/>
          <w:sz w:val="22"/>
          <w:szCs w:val="22"/>
        </w:rPr>
      </w:pPr>
    </w:p>
    <w:p w14:paraId="0F3B0FDB" w14:textId="77777777" w:rsidR="00A44C94" w:rsidRPr="00A874B2" w:rsidRDefault="00A44C94" w:rsidP="00992079">
      <w:pPr>
        <w:spacing w:line="352" w:lineRule="exact"/>
        <w:jc w:val="both"/>
        <w:rPr>
          <w:rFonts w:ascii="Arial" w:eastAsia="Times New Roman" w:hAnsi="Arial"/>
          <w:sz w:val="22"/>
          <w:szCs w:val="22"/>
        </w:rPr>
      </w:pPr>
    </w:p>
    <w:p w14:paraId="67DC08F7" w14:textId="77777777" w:rsidR="00A44C94" w:rsidRPr="00A874B2" w:rsidRDefault="00A44C94" w:rsidP="00992079">
      <w:pPr>
        <w:spacing w:line="0" w:lineRule="atLeast"/>
        <w:ind w:left="3020"/>
        <w:jc w:val="both"/>
        <w:rPr>
          <w:rFonts w:ascii="Arial" w:eastAsia="Arial" w:hAnsi="Arial"/>
          <w:b/>
          <w:sz w:val="22"/>
          <w:szCs w:val="22"/>
        </w:rPr>
      </w:pPr>
      <w:r w:rsidRPr="00A874B2">
        <w:rPr>
          <w:rFonts w:ascii="Arial" w:eastAsia="Arial" w:hAnsi="Arial"/>
          <w:b/>
          <w:sz w:val="22"/>
          <w:szCs w:val="22"/>
        </w:rPr>
        <w:t>DESCRIZIONE DELL' ATTIVITA'</w:t>
      </w:r>
    </w:p>
    <w:p w14:paraId="7F50E5B6" w14:textId="77777777" w:rsidR="00A44C94" w:rsidRPr="00A874B2" w:rsidRDefault="00A44C94" w:rsidP="00992079">
      <w:pPr>
        <w:spacing w:line="284" w:lineRule="exact"/>
        <w:jc w:val="both"/>
        <w:rPr>
          <w:rFonts w:ascii="Arial" w:eastAsia="Times New Roman" w:hAnsi="Arial"/>
          <w:sz w:val="22"/>
          <w:szCs w:val="22"/>
        </w:rPr>
      </w:pPr>
    </w:p>
    <w:p w14:paraId="5D896C3B"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L'assicurazione è prestata per la responsabilità civile derivante all'Ente Assicurato in relazione allo svolgimento di tutte le attività e competenze, previste dalla legge, dai regolamenti, dalle norme, compresi i provvedimenti emanati dai propri organi e comunque di fatto svolte e ovunque svolte, con ogni mezzo ritenuto utile o necessario, incluse le attività e i servizi che in futuro possano essere espletati.</w:t>
      </w:r>
    </w:p>
    <w:p w14:paraId="7C09E9AC" w14:textId="77777777" w:rsidR="00A44C94" w:rsidRPr="00A874B2" w:rsidRDefault="00A44C94" w:rsidP="00992079">
      <w:pPr>
        <w:spacing w:line="6" w:lineRule="exact"/>
        <w:jc w:val="both"/>
        <w:rPr>
          <w:rFonts w:ascii="Arial" w:eastAsia="Times New Roman" w:hAnsi="Arial"/>
          <w:sz w:val="22"/>
          <w:szCs w:val="22"/>
        </w:rPr>
      </w:pPr>
    </w:p>
    <w:p w14:paraId="23566E50"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L'assicurazione opera esclusivamente nei casi di morte, lesioni personali e danneggiamenti a cose.</w:t>
      </w:r>
    </w:p>
    <w:p w14:paraId="044610B2" w14:textId="77777777" w:rsidR="00A941E9" w:rsidRDefault="00A941E9" w:rsidP="00992079">
      <w:pPr>
        <w:spacing w:line="0" w:lineRule="atLeast"/>
        <w:ind w:left="7" w:right="40"/>
        <w:jc w:val="both"/>
        <w:rPr>
          <w:rFonts w:ascii="Arial" w:eastAsia="Arial" w:hAnsi="Arial"/>
          <w:sz w:val="22"/>
          <w:szCs w:val="22"/>
        </w:rPr>
      </w:pPr>
      <w:bookmarkStart w:id="1" w:name="page2"/>
      <w:bookmarkEnd w:id="1"/>
    </w:p>
    <w:p w14:paraId="3E2643FA" w14:textId="243444F4"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 xml:space="preserve">L'assicurazione comprende tutte le attività accessorie, preliminari, complementari, connesse, collegate e conseguenti alle principali, comunque ed ovunque svolte, nessuna esclusa </w:t>
      </w:r>
      <w:proofErr w:type="spellStart"/>
      <w:r w:rsidRPr="00A874B2">
        <w:rPr>
          <w:rFonts w:ascii="Arial" w:eastAsia="Arial" w:hAnsi="Arial"/>
          <w:sz w:val="22"/>
          <w:szCs w:val="22"/>
        </w:rPr>
        <w:t>nè</w:t>
      </w:r>
      <w:proofErr w:type="spellEnd"/>
      <w:r w:rsidRPr="00A874B2">
        <w:rPr>
          <w:rFonts w:ascii="Arial" w:eastAsia="Arial" w:hAnsi="Arial"/>
          <w:sz w:val="22"/>
          <w:szCs w:val="22"/>
        </w:rPr>
        <w:t xml:space="preserve"> eccettuata.</w:t>
      </w:r>
    </w:p>
    <w:p w14:paraId="5D0AA0EA"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 xml:space="preserve">Qualora l'Ente non gestisca in proprio tali servizi e competenze, può avvalersi di ditte appaltatrici o di altri Enti appositamente delegati; in tale caso la garanzia vale per la responsabilità che possa </w:t>
      </w:r>
      <w:r w:rsidRPr="00A874B2">
        <w:rPr>
          <w:rFonts w:ascii="Arial" w:eastAsia="Arial" w:hAnsi="Arial"/>
          <w:sz w:val="22"/>
          <w:szCs w:val="22"/>
        </w:rPr>
        <w:lastRenderedPageBreak/>
        <w:t>ricadere sull'Assicurato, a qualunque titolo, per danni cagionati da dette imprese, subappaltatrici loro titolari e/o dipendenti.</w:t>
      </w:r>
    </w:p>
    <w:p w14:paraId="7BCC1BB4"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Restano escluse le attività e/o competenze esercitate dalle Aziende Sanitarie (ex USL</w:t>
      </w:r>
      <w:proofErr w:type="gramStart"/>
      <w:r w:rsidRPr="00A874B2">
        <w:rPr>
          <w:rFonts w:ascii="Arial" w:eastAsia="Arial" w:hAnsi="Arial"/>
          <w:sz w:val="22"/>
          <w:szCs w:val="22"/>
        </w:rPr>
        <w:t>),Aziende</w:t>
      </w:r>
      <w:proofErr w:type="gramEnd"/>
      <w:r w:rsidRPr="00A874B2">
        <w:rPr>
          <w:rFonts w:ascii="Arial" w:eastAsia="Arial" w:hAnsi="Arial"/>
          <w:sz w:val="22"/>
          <w:szCs w:val="22"/>
        </w:rPr>
        <w:t xml:space="preserve"> Speciali, Municipalizzate, Spa comunali o da Consorzi intercomunali.</w:t>
      </w:r>
    </w:p>
    <w:p w14:paraId="604FBB67"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Premesso che i servizi e le prestazioni in genere sono effettuati sia direttamente che tramite:</w:t>
      </w:r>
    </w:p>
    <w:p w14:paraId="6DD557B9" w14:textId="77777777" w:rsidR="00A44C94" w:rsidRPr="00A874B2" w:rsidRDefault="00A44C94" w:rsidP="00992079">
      <w:pPr>
        <w:spacing w:line="2" w:lineRule="exact"/>
        <w:jc w:val="both"/>
        <w:rPr>
          <w:rFonts w:ascii="Arial" w:eastAsia="Times New Roman" w:hAnsi="Arial"/>
          <w:sz w:val="22"/>
          <w:szCs w:val="22"/>
        </w:rPr>
      </w:pPr>
    </w:p>
    <w:p w14:paraId="2C935755" w14:textId="77777777" w:rsidR="00A44C94" w:rsidRPr="00A874B2" w:rsidRDefault="00A44C94" w:rsidP="00992079">
      <w:pPr>
        <w:numPr>
          <w:ilvl w:val="0"/>
          <w:numId w:val="24"/>
        </w:numPr>
        <w:tabs>
          <w:tab w:val="left" w:pos="127"/>
        </w:tabs>
        <w:spacing w:line="0" w:lineRule="atLeast"/>
        <w:jc w:val="both"/>
        <w:rPr>
          <w:rFonts w:ascii="Arial" w:eastAsia="Arial" w:hAnsi="Arial"/>
          <w:sz w:val="22"/>
          <w:szCs w:val="22"/>
        </w:rPr>
      </w:pPr>
      <w:r w:rsidRPr="00A874B2">
        <w:rPr>
          <w:rFonts w:ascii="Arial" w:eastAsia="Arial" w:hAnsi="Arial"/>
          <w:sz w:val="22"/>
          <w:szCs w:val="22"/>
        </w:rPr>
        <w:t>persone a rapporto convenzionale, incarichi occasionali vari, guardie ecologiche;</w:t>
      </w:r>
    </w:p>
    <w:p w14:paraId="2B8A2CED" w14:textId="77777777" w:rsidR="00A44C94" w:rsidRPr="00A874B2" w:rsidRDefault="00A44C94" w:rsidP="00992079">
      <w:pPr>
        <w:spacing w:line="34" w:lineRule="exact"/>
        <w:jc w:val="both"/>
        <w:rPr>
          <w:rFonts w:ascii="Arial" w:eastAsia="Arial" w:hAnsi="Arial"/>
          <w:sz w:val="22"/>
          <w:szCs w:val="22"/>
        </w:rPr>
      </w:pPr>
    </w:p>
    <w:p w14:paraId="6EEA39CA" w14:textId="77777777" w:rsidR="00A44C94" w:rsidRPr="00A874B2" w:rsidRDefault="00A44C94" w:rsidP="00992079">
      <w:pPr>
        <w:numPr>
          <w:ilvl w:val="0"/>
          <w:numId w:val="24"/>
        </w:numPr>
        <w:tabs>
          <w:tab w:val="left" w:pos="164"/>
        </w:tabs>
        <w:spacing w:line="0" w:lineRule="atLeast"/>
        <w:ind w:right="40"/>
        <w:jc w:val="both"/>
        <w:rPr>
          <w:rFonts w:ascii="Arial" w:eastAsia="Arial" w:hAnsi="Arial"/>
          <w:sz w:val="22"/>
          <w:szCs w:val="22"/>
        </w:rPr>
      </w:pPr>
      <w:r w:rsidRPr="00A874B2">
        <w:rPr>
          <w:rFonts w:ascii="Arial" w:eastAsia="Arial" w:hAnsi="Arial"/>
          <w:sz w:val="22"/>
          <w:szCs w:val="22"/>
        </w:rPr>
        <w:t>convenzioni con associazioni di volontariato in genere o di personale volontario anche appartenente alla Protezione Civile;</w:t>
      </w:r>
    </w:p>
    <w:p w14:paraId="2AB7F557" w14:textId="77777777" w:rsidR="00A44C94" w:rsidRPr="00A874B2" w:rsidRDefault="00A44C94" w:rsidP="00992079">
      <w:pPr>
        <w:numPr>
          <w:ilvl w:val="0"/>
          <w:numId w:val="24"/>
        </w:numPr>
        <w:tabs>
          <w:tab w:val="left" w:pos="127"/>
        </w:tabs>
        <w:spacing w:line="0" w:lineRule="atLeast"/>
        <w:jc w:val="both"/>
        <w:rPr>
          <w:rFonts w:ascii="Arial" w:eastAsia="Arial" w:hAnsi="Arial"/>
          <w:sz w:val="22"/>
          <w:szCs w:val="22"/>
        </w:rPr>
      </w:pPr>
      <w:r w:rsidRPr="00A874B2">
        <w:rPr>
          <w:rFonts w:ascii="Arial" w:eastAsia="Arial" w:hAnsi="Arial"/>
          <w:sz w:val="22"/>
          <w:szCs w:val="22"/>
        </w:rPr>
        <w:t>obiettori di coscien</w:t>
      </w:r>
      <w:r w:rsidR="00E41D26" w:rsidRPr="00A874B2">
        <w:rPr>
          <w:rFonts w:ascii="Arial" w:eastAsia="Arial" w:hAnsi="Arial"/>
          <w:sz w:val="22"/>
          <w:szCs w:val="22"/>
        </w:rPr>
        <w:t>za in servizio sostitutivo ci</w:t>
      </w:r>
      <w:r w:rsidRPr="00A874B2">
        <w:rPr>
          <w:rFonts w:ascii="Arial" w:eastAsia="Arial" w:hAnsi="Arial"/>
          <w:sz w:val="22"/>
          <w:szCs w:val="22"/>
        </w:rPr>
        <w:t>vile;</w:t>
      </w:r>
    </w:p>
    <w:p w14:paraId="6E4BE74A" w14:textId="77777777" w:rsidR="00A44C94" w:rsidRPr="00A874B2" w:rsidRDefault="00A44C94" w:rsidP="00992079">
      <w:pPr>
        <w:spacing w:line="34" w:lineRule="exact"/>
        <w:jc w:val="both"/>
        <w:rPr>
          <w:rFonts w:ascii="Arial" w:eastAsia="Arial" w:hAnsi="Arial"/>
          <w:sz w:val="22"/>
          <w:szCs w:val="22"/>
        </w:rPr>
      </w:pPr>
    </w:p>
    <w:p w14:paraId="70F4F62B" w14:textId="77777777" w:rsidR="00A44C94" w:rsidRPr="00A874B2" w:rsidRDefault="00A44C94" w:rsidP="00992079">
      <w:pPr>
        <w:numPr>
          <w:ilvl w:val="0"/>
          <w:numId w:val="24"/>
        </w:numPr>
        <w:tabs>
          <w:tab w:val="left" w:pos="215"/>
        </w:tabs>
        <w:spacing w:line="0" w:lineRule="atLeast"/>
        <w:ind w:right="40"/>
        <w:jc w:val="both"/>
        <w:rPr>
          <w:rFonts w:ascii="Arial" w:eastAsia="Arial" w:hAnsi="Arial"/>
          <w:sz w:val="22"/>
          <w:szCs w:val="22"/>
        </w:rPr>
      </w:pPr>
      <w:r w:rsidRPr="00A874B2">
        <w:rPr>
          <w:rFonts w:ascii="Arial" w:eastAsia="Arial" w:hAnsi="Arial"/>
          <w:sz w:val="22"/>
          <w:szCs w:val="22"/>
        </w:rPr>
        <w:t>borsisti e tirocinanti ammessi a frequentare le strutture a titolo volontaristico e di perfezionamento professionale.</w:t>
      </w:r>
    </w:p>
    <w:p w14:paraId="0094CC3B"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L'assicurazione comprende la responsabilità civile derivante all'Assicurato per danni cagionati anche mentre eseguono i servizi e le prestazioni per conto dell'Assicurato.</w:t>
      </w:r>
    </w:p>
    <w:p w14:paraId="676BA99B"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Si precisa che tale elenco ha carattere esemplificativo e non esaustivo.</w:t>
      </w:r>
    </w:p>
    <w:p w14:paraId="285685AA" w14:textId="77777777" w:rsidR="00A44C94" w:rsidRPr="00A874B2" w:rsidRDefault="00A44C94" w:rsidP="00992079">
      <w:pPr>
        <w:spacing w:line="222" w:lineRule="exact"/>
        <w:jc w:val="both"/>
        <w:rPr>
          <w:rFonts w:ascii="Arial" w:eastAsia="Times New Roman" w:hAnsi="Arial"/>
          <w:sz w:val="22"/>
          <w:szCs w:val="22"/>
        </w:rPr>
      </w:pPr>
    </w:p>
    <w:p w14:paraId="578C2E91" w14:textId="77777777" w:rsidR="00A941E9" w:rsidRDefault="00A941E9" w:rsidP="00992079">
      <w:pPr>
        <w:spacing w:line="0" w:lineRule="atLeast"/>
        <w:ind w:left="7"/>
        <w:jc w:val="both"/>
        <w:rPr>
          <w:rFonts w:ascii="Arial" w:eastAsia="Arial" w:hAnsi="Arial"/>
          <w:b/>
          <w:sz w:val="22"/>
          <w:szCs w:val="22"/>
        </w:rPr>
      </w:pPr>
    </w:p>
    <w:p w14:paraId="1A528E59" w14:textId="69156D8D" w:rsidR="00A44C94"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1 - NORME CHE REGOLANO LA GESTIONE DEL CONTRATTO</w:t>
      </w:r>
    </w:p>
    <w:p w14:paraId="7618B22E" w14:textId="2C78877F" w:rsidR="00B30D5A" w:rsidRDefault="00B30D5A" w:rsidP="00992079">
      <w:pPr>
        <w:spacing w:line="0" w:lineRule="atLeast"/>
        <w:ind w:left="7"/>
        <w:jc w:val="both"/>
        <w:rPr>
          <w:rFonts w:ascii="Arial" w:eastAsia="Arial" w:hAnsi="Arial"/>
          <w:b/>
          <w:sz w:val="22"/>
          <w:szCs w:val="22"/>
        </w:rPr>
      </w:pPr>
    </w:p>
    <w:p w14:paraId="37DF379B" w14:textId="77777777" w:rsidR="00B30D5A" w:rsidRPr="00B30D5A" w:rsidRDefault="00B30D5A" w:rsidP="00B30D5A">
      <w:pPr>
        <w:spacing w:before="15"/>
        <w:ind w:right="598"/>
        <w:jc w:val="both"/>
        <w:rPr>
          <w:rFonts w:ascii="Arial" w:hAnsi="Arial"/>
          <w:spacing w:val="2"/>
          <w:sz w:val="22"/>
          <w:szCs w:val="22"/>
        </w:rPr>
      </w:pPr>
      <w:r w:rsidRPr="00B30D5A">
        <w:rPr>
          <w:rFonts w:ascii="Arial" w:hAnsi="Arial"/>
          <w:b/>
          <w:spacing w:val="2"/>
          <w:sz w:val="22"/>
          <w:szCs w:val="22"/>
        </w:rPr>
        <w:t>1.1</w:t>
      </w:r>
      <w:r w:rsidRPr="00B30D5A">
        <w:rPr>
          <w:rFonts w:ascii="Arial" w:hAnsi="Arial"/>
          <w:spacing w:val="2"/>
          <w:sz w:val="22"/>
          <w:szCs w:val="22"/>
        </w:rPr>
        <w:t xml:space="preserve"> </w:t>
      </w:r>
      <w:r w:rsidRPr="00B30D5A">
        <w:rPr>
          <w:rFonts w:ascii="Arial" w:hAnsi="Arial"/>
          <w:b/>
          <w:spacing w:val="2"/>
          <w:sz w:val="22"/>
          <w:szCs w:val="22"/>
        </w:rPr>
        <w:t>Clausola Broker</w:t>
      </w:r>
    </w:p>
    <w:p w14:paraId="0964F9DF" w14:textId="1AB038FD" w:rsidR="00B30D5A" w:rsidRPr="00B30D5A" w:rsidRDefault="00B30D5A" w:rsidP="000F16D2">
      <w:pPr>
        <w:spacing w:before="15"/>
        <w:ind w:right="8"/>
        <w:jc w:val="both"/>
        <w:rPr>
          <w:rFonts w:ascii="Arial" w:hAnsi="Arial"/>
          <w:sz w:val="22"/>
          <w:szCs w:val="22"/>
        </w:rPr>
      </w:pP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14"/>
          <w:sz w:val="22"/>
          <w:szCs w:val="22"/>
        </w:rPr>
        <w:t xml:space="preserve"> </w:t>
      </w:r>
      <w:r w:rsidRPr="00B30D5A">
        <w:rPr>
          <w:rFonts w:ascii="Arial" w:hAnsi="Arial"/>
          <w:spacing w:val="2"/>
          <w:sz w:val="22"/>
          <w:szCs w:val="22"/>
        </w:rPr>
        <w:t>Soc</w:t>
      </w:r>
      <w:r w:rsidRPr="00B30D5A">
        <w:rPr>
          <w:rFonts w:ascii="Arial" w:hAnsi="Arial"/>
          <w:spacing w:val="1"/>
          <w:sz w:val="22"/>
          <w:szCs w:val="22"/>
        </w:rPr>
        <w:t>i</w:t>
      </w:r>
      <w:r w:rsidRPr="00B30D5A">
        <w:rPr>
          <w:rFonts w:ascii="Arial" w:hAnsi="Arial"/>
          <w:spacing w:val="2"/>
          <w:sz w:val="22"/>
          <w:szCs w:val="22"/>
        </w:rPr>
        <w:t>e</w:t>
      </w:r>
      <w:r w:rsidRPr="00B30D5A">
        <w:rPr>
          <w:rFonts w:ascii="Arial" w:hAnsi="Arial"/>
          <w:spacing w:val="1"/>
          <w:sz w:val="22"/>
          <w:szCs w:val="22"/>
        </w:rPr>
        <w:t>t</w:t>
      </w:r>
      <w:r w:rsidRPr="00B30D5A">
        <w:rPr>
          <w:rFonts w:ascii="Arial" w:hAnsi="Arial"/>
          <w:sz w:val="22"/>
          <w:szCs w:val="22"/>
        </w:rPr>
        <w:t>à</w:t>
      </w:r>
      <w:r w:rsidRPr="00B30D5A">
        <w:rPr>
          <w:rFonts w:ascii="Arial" w:hAnsi="Arial"/>
          <w:spacing w:val="23"/>
          <w:sz w:val="22"/>
          <w:szCs w:val="22"/>
        </w:rPr>
        <w:t xml:space="preserve"> Abaco S.r.l. </w:t>
      </w:r>
      <w:r w:rsidRPr="00B30D5A">
        <w:rPr>
          <w:rFonts w:ascii="Arial" w:hAnsi="Arial"/>
          <w:spacing w:val="1"/>
          <w:sz w:val="22"/>
          <w:szCs w:val="22"/>
        </w:rPr>
        <w:t>i</w:t>
      </w:r>
      <w:r w:rsidRPr="00B30D5A">
        <w:rPr>
          <w:rFonts w:ascii="Arial" w:hAnsi="Arial"/>
          <w:sz w:val="22"/>
          <w:szCs w:val="22"/>
        </w:rPr>
        <w:t>n Piombino</w:t>
      </w:r>
      <w:r w:rsidRPr="00B30D5A">
        <w:rPr>
          <w:rFonts w:ascii="Arial" w:hAnsi="Arial"/>
          <w:spacing w:val="12"/>
          <w:sz w:val="22"/>
          <w:szCs w:val="22"/>
        </w:rPr>
        <w:t xml:space="preserve"> </w:t>
      </w:r>
      <w:r w:rsidRPr="00B30D5A">
        <w:rPr>
          <w:rFonts w:ascii="Arial" w:hAnsi="Arial"/>
          <w:sz w:val="22"/>
          <w:szCs w:val="22"/>
        </w:rPr>
        <w:t>è</w:t>
      </w:r>
      <w:r w:rsidRPr="00B30D5A">
        <w:rPr>
          <w:rFonts w:ascii="Arial" w:hAnsi="Arial"/>
          <w:spacing w:val="8"/>
          <w:sz w:val="22"/>
          <w:szCs w:val="22"/>
        </w:rPr>
        <w:t xml:space="preserve"> </w:t>
      </w:r>
      <w:r w:rsidRPr="00B30D5A">
        <w:rPr>
          <w:rFonts w:ascii="Arial" w:hAnsi="Arial"/>
          <w:spacing w:val="2"/>
          <w:sz w:val="22"/>
          <w:szCs w:val="22"/>
        </w:rPr>
        <w:t>a</w:t>
      </w:r>
      <w:r w:rsidRPr="00B30D5A">
        <w:rPr>
          <w:rFonts w:ascii="Arial" w:hAnsi="Arial"/>
          <w:spacing w:val="1"/>
          <w:sz w:val="22"/>
          <w:szCs w:val="22"/>
        </w:rPr>
        <w:t>ffi</w:t>
      </w:r>
      <w:r w:rsidRPr="00B30D5A">
        <w:rPr>
          <w:rFonts w:ascii="Arial" w:hAnsi="Arial"/>
          <w:spacing w:val="2"/>
          <w:sz w:val="22"/>
          <w:szCs w:val="22"/>
        </w:rPr>
        <w:t>da</w:t>
      </w:r>
      <w:r w:rsidRPr="00B30D5A">
        <w:rPr>
          <w:rFonts w:ascii="Arial" w:hAnsi="Arial"/>
          <w:spacing w:val="1"/>
          <w:sz w:val="22"/>
          <w:szCs w:val="22"/>
        </w:rPr>
        <w:t>t</w:t>
      </w:r>
      <w:r w:rsidRPr="00B30D5A">
        <w:rPr>
          <w:rFonts w:ascii="Arial" w:hAnsi="Arial"/>
          <w:sz w:val="22"/>
          <w:szCs w:val="22"/>
        </w:rPr>
        <w:t>a</w:t>
      </w:r>
      <w:r w:rsidRPr="00B30D5A">
        <w:rPr>
          <w:rFonts w:ascii="Arial" w:hAnsi="Arial"/>
          <w:spacing w:val="24"/>
          <w:sz w:val="22"/>
          <w:szCs w:val="22"/>
        </w:rPr>
        <w:t xml:space="preserve"> </w:t>
      </w:r>
      <w:r w:rsidRPr="00B30D5A">
        <w:rPr>
          <w:rFonts w:ascii="Arial" w:hAnsi="Arial"/>
          <w:spacing w:val="1"/>
          <w:sz w:val="22"/>
          <w:szCs w:val="22"/>
        </w:rPr>
        <w:t>l</w:t>
      </w:r>
      <w:r w:rsidRPr="00B30D5A">
        <w:rPr>
          <w:rFonts w:ascii="Arial" w:hAnsi="Arial"/>
          <w:sz w:val="22"/>
          <w:szCs w:val="22"/>
        </w:rPr>
        <w:t>a</w:t>
      </w:r>
      <w:r w:rsidRPr="00B30D5A">
        <w:rPr>
          <w:rFonts w:ascii="Arial" w:hAnsi="Arial"/>
          <w:spacing w:val="9"/>
          <w:sz w:val="22"/>
          <w:szCs w:val="22"/>
        </w:rPr>
        <w:t xml:space="preserve"> </w:t>
      </w:r>
      <w:r w:rsidRPr="00B30D5A">
        <w:rPr>
          <w:rFonts w:ascii="Arial" w:hAnsi="Arial"/>
          <w:spacing w:val="2"/>
          <w:sz w:val="22"/>
          <w:szCs w:val="22"/>
        </w:rPr>
        <w:t>ge</w:t>
      </w:r>
      <w:r w:rsidRPr="00B30D5A">
        <w:rPr>
          <w:rFonts w:ascii="Arial" w:hAnsi="Arial"/>
          <w:spacing w:val="1"/>
          <w:sz w:val="22"/>
          <w:szCs w:val="22"/>
        </w:rPr>
        <w:t>sti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26"/>
          <w:sz w:val="22"/>
          <w:szCs w:val="22"/>
        </w:rPr>
        <w:t xml:space="preserve"> </w:t>
      </w:r>
      <w:r w:rsidRPr="00B30D5A">
        <w:rPr>
          <w:rFonts w:ascii="Arial" w:hAnsi="Arial"/>
          <w:sz w:val="22"/>
          <w:szCs w:val="22"/>
        </w:rPr>
        <w:t>e</w:t>
      </w:r>
      <w:r w:rsidRPr="00B30D5A">
        <w:rPr>
          <w:rFonts w:ascii="Arial" w:hAnsi="Arial"/>
          <w:spacing w:val="8"/>
          <w:sz w:val="22"/>
          <w:szCs w:val="22"/>
        </w:rPr>
        <w:t xml:space="preserve"> </w:t>
      </w:r>
      <w:r w:rsidRPr="00B30D5A">
        <w:rPr>
          <w:rFonts w:ascii="Arial" w:hAnsi="Arial"/>
          <w:spacing w:val="1"/>
          <w:sz w:val="22"/>
          <w:szCs w:val="22"/>
        </w:rPr>
        <w:t>l’</w:t>
      </w:r>
      <w:r w:rsidRPr="00B30D5A">
        <w:rPr>
          <w:rFonts w:ascii="Arial" w:hAnsi="Arial"/>
          <w:spacing w:val="2"/>
          <w:sz w:val="22"/>
          <w:szCs w:val="22"/>
        </w:rPr>
        <w:t>e</w:t>
      </w:r>
      <w:r w:rsidRPr="00B30D5A">
        <w:rPr>
          <w:rFonts w:ascii="Arial" w:hAnsi="Arial"/>
          <w:spacing w:val="1"/>
          <w:sz w:val="22"/>
          <w:szCs w:val="22"/>
        </w:rPr>
        <w:t>s</w:t>
      </w:r>
      <w:r w:rsidRPr="00B30D5A">
        <w:rPr>
          <w:rFonts w:ascii="Arial" w:hAnsi="Arial"/>
          <w:spacing w:val="2"/>
          <w:sz w:val="22"/>
          <w:szCs w:val="22"/>
        </w:rPr>
        <w:t>e</w:t>
      </w:r>
      <w:r w:rsidRPr="00B30D5A">
        <w:rPr>
          <w:rFonts w:ascii="Arial" w:hAnsi="Arial"/>
          <w:spacing w:val="1"/>
          <w:sz w:val="22"/>
          <w:szCs w:val="22"/>
        </w:rPr>
        <w:t>c</w:t>
      </w:r>
      <w:r w:rsidRPr="00B30D5A">
        <w:rPr>
          <w:rFonts w:ascii="Arial" w:hAnsi="Arial"/>
          <w:spacing w:val="2"/>
          <w:sz w:val="22"/>
          <w:szCs w:val="22"/>
        </w:rPr>
        <w:t>uz</w:t>
      </w:r>
      <w:r w:rsidRPr="00B30D5A">
        <w:rPr>
          <w:rFonts w:ascii="Arial" w:hAnsi="Arial"/>
          <w:spacing w:val="1"/>
          <w:sz w:val="22"/>
          <w:szCs w:val="22"/>
        </w:rPr>
        <w:t>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35"/>
          <w:sz w:val="22"/>
          <w:szCs w:val="22"/>
        </w:rPr>
        <w:t xml:space="preserve"> </w:t>
      </w:r>
      <w:r w:rsidRPr="00B30D5A">
        <w:rPr>
          <w:rFonts w:ascii="Arial" w:hAnsi="Arial"/>
          <w:spacing w:val="2"/>
          <w:sz w:val="22"/>
          <w:szCs w:val="22"/>
        </w:rPr>
        <w:t>de</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17"/>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1"/>
          <w:sz w:val="22"/>
          <w:szCs w:val="22"/>
        </w:rPr>
        <w:t>s</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e</w:t>
      </w:r>
      <w:r w:rsidR="000F16D2">
        <w:rPr>
          <w:rFonts w:ascii="Arial" w:hAnsi="Arial"/>
          <w:sz w:val="22"/>
          <w:szCs w:val="22"/>
        </w:rPr>
        <w:t xml:space="preserve"> </w:t>
      </w:r>
      <w:r w:rsidRPr="00B30D5A">
        <w:rPr>
          <w:rFonts w:ascii="Arial" w:hAnsi="Arial"/>
          <w:spacing w:val="2"/>
          <w:sz w:val="22"/>
          <w:szCs w:val="22"/>
        </w:rPr>
        <w:t>a</w:t>
      </w:r>
      <w:r w:rsidRPr="00B30D5A">
        <w:rPr>
          <w:rFonts w:ascii="Arial" w:hAnsi="Arial"/>
          <w:spacing w:val="1"/>
          <w:sz w:val="22"/>
          <w:szCs w:val="22"/>
        </w:rPr>
        <w:t>ssic</w:t>
      </w:r>
      <w:r w:rsidRPr="00B30D5A">
        <w:rPr>
          <w:rFonts w:ascii="Arial" w:hAnsi="Arial"/>
          <w:spacing w:val="2"/>
          <w:sz w:val="22"/>
          <w:szCs w:val="22"/>
        </w:rPr>
        <w:t>u</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zi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38"/>
          <w:sz w:val="22"/>
          <w:szCs w:val="22"/>
        </w:rPr>
        <w:t xml:space="preserve"> </w:t>
      </w:r>
      <w:r w:rsidRPr="00B30D5A">
        <w:rPr>
          <w:rFonts w:ascii="Arial" w:hAnsi="Arial"/>
          <w:spacing w:val="1"/>
          <w:sz w:val="22"/>
          <w:szCs w:val="22"/>
        </w:rPr>
        <w:t>i</w:t>
      </w:r>
      <w:r w:rsidRPr="00B30D5A">
        <w:rPr>
          <w:rFonts w:ascii="Arial" w:hAnsi="Arial"/>
          <w:sz w:val="22"/>
          <w:szCs w:val="22"/>
        </w:rPr>
        <w:t>n</w:t>
      </w:r>
      <w:r w:rsidRPr="00B30D5A">
        <w:rPr>
          <w:rFonts w:ascii="Arial" w:hAnsi="Arial"/>
          <w:spacing w:val="9"/>
          <w:sz w:val="22"/>
          <w:szCs w:val="22"/>
        </w:rPr>
        <w:t xml:space="preserve"> </w:t>
      </w:r>
      <w:r w:rsidRPr="00B30D5A">
        <w:rPr>
          <w:rFonts w:ascii="Arial" w:hAnsi="Arial"/>
          <w:spacing w:val="2"/>
          <w:sz w:val="22"/>
          <w:szCs w:val="22"/>
        </w:rPr>
        <w:t>qua</w:t>
      </w:r>
      <w:r w:rsidRPr="00B30D5A">
        <w:rPr>
          <w:rFonts w:ascii="Arial" w:hAnsi="Arial"/>
          <w:spacing w:val="1"/>
          <w:sz w:val="22"/>
          <w:szCs w:val="22"/>
        </w:rPr>
        <w:t>lit</w:t>
      </w:r>
      <w:r w:rsidRPr="00B30D5A">
        <w:rPr>
          <w:rFonts w:ascii="Arial" w:hAnsi="Arial"/>
          <w:sz w:val="22"/>
          <w:szCs w:val="22"/>
        </w:rPr>
        <w:t>à</w:t>
      </w:r>
      <w:r w:rsidRPr="00B30D5A">
        <w:rPr>
          <w:rFonts w:ascii="Arial" w:hAnsi="Arial"/>
          <w:spacing w:val="22"/>
          <w:sz w:val="22"/>
          <w:szCs w:val="22"/>
        </w:rPr>
        <w:t xml:space="preserve"> </w:t>
      </w:r>
      <w:r w:rsidRPr="00B30D5A">
        <w:rPr>
          <w:rFonts w:ascii="Arial" w:hAnsi="Arial"/>
          <w:spacing w:val="2"/>
          <w:w w:val="103"/>
          <w:sz w:val="22"/>
          <w:szCs w:val="22"/>
        </w:rPr>
        <w:t xml:space="preserve">di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pacing w:val="1"/>
          <w:sz w:val="22"/>
          <w:szCs w:val="22"/>
        </w:rPr>
        <w:t>r</w:t>
      </w:r>
      <w:r w:rsidRPr="00B30D5A">
        <w:rPr>
          <w:rFonts w:ascii="Arial" w:hAnsi="Arial"/>
          <w:sz w:val="22"/>
          <w:szCs w:val="22"/>
        </w:rPr>
        <w:t>,</w:t>
      </w:r>
      <w:r w:rsidRPr="00B30D5A">
        <w:rPr>
          <w:rFonts w:ascii="Arial" w:hAnsi="Arial"/>
          <w:spacing w:val="22"/>
          <w:sz w:val="22"/>
          <w:szCs w:val="22"/>
        </w:rPr>
        <w:t xml:space="preserve"> </w:t>
      </w:r>
      <w:r w:rsidRPr="00B30D5A">
        <w:rPr>
          <w:rFonts w:ascii="Arial" w:hAnsi="Arial"/>
          <w:spacing w:val="2"/>
          <w:sz w:val="22"/>
          <w:szCs w:val="22"/>
        </w:rPr>
        <w:t>a</w:t>
      </w:r>
      <w:r w:rsidRPr="00B30D5A">
        <w:rPr>
          <w:rFonts w:ascii="Arial" w:hAnsi="Arial"/>
          <w:sz w:val="22"/>
          <w:szCs w:val="22"/>
        </w:rPr>
        <w:t>i</w:t>
      </w:r>
      <w:r w:rsidRPr="00B30D5A">
        <w:rPr>
          <w:rFonts w:ascii="Arial" w:hAnsi="Arial"/>
          <w:spacing w:val="8"/>
          <w:sz w:val="22"/>
          <w:szCs w:val="22"/>
        </w:rPr>
        <w:t xml:space="preserve"> </w:t>
      </w:r>
      <w:r w:rsidRPr="00B30D5A">
        <w:rPr>
          <w:rFonts w:ascii="Arial" w:hAnsi="Arial"/>
          <w:spacing w:val="1"/>
          <w:sz w:val="22"/>
          <w:szCs w:val="22"/>
        </w:rPr>
        <w:t>s</w:t>
      </w:r>
      <w:r w:rsidRPr="00B30D5A">
        <w:rPr>
          <w:rFonts w:ascii="Arial" w:hAnsi="Arial"/>
          <w:spacing w:val="2"/>
          <w:sz w:val="22"/>
          <w:szCs w:val="22"/>
        </w:rPr>
        <w:t>en</w:t>
      </w:r>
      <w:r w:rsidRPr="00B30D5A">
        <w:rPr>
          <w:rFonts w:ascii="Arial" w:hAnsi="Arial"/>
          <w:spacing w:val="1"/>
          <w:sz w:val="22"/>
          <w:szCs w:val="22"/>
        </w:rPr>
        <w:t>s</w:t>
      </w:r>
      <w:r w:rsidRPr="00B30D5A">
        <w:rPr>
          <w:rFonts w:ascii="Arial" w:hAnsi="Arial"/>
          <w:sz w:val="22"/>
          <w:szCs w:val="22"/>
        </w:rPr>
        <w:t>i</w:t>
      </w:r>
      <w:r w:rsidRPr="00B30D5A">
        <w:rPr>
          <w:rFonts w:ascii="Arial" w:hAnsi="Arial"/>
          <w:spacing w:val="17"/>
          <w:sz w:val="22"/>
          <w:szCs w:val="22"/>
        </w:rPr>
        <w:t xml:space="preserve"> </w:t>
      </w:r>
      <w:r w:rsidRPr="00B30D5A">
        <w:rPr>
          <w:rFonts w:ascii="Arial" w:hAnsi="Arial"/>
          <w:spacing w:val="2"/>
          <w:sz w:val="22"/>
          <w:szCs w:val="22"/>
        </w:rPr>
        <w:t>deg</w:t>
      </w:r>
      <w:r w:rsidRPr="00B30D5A">
        <w:rPr>
          <w:rFonts w:ascii="Arial" w:hAnsi="Arial"/>
          <w:spacing w:val="1"/>
          <w:sz w:val="22"/>
          <w:szCs w:val="22"/>
        </w:rPr>
        <w:t>l</w:t>
      </w:r>
      <w:r w:rsidRPr="00B30D5A">
        <w:rPr>
          <w:rFonts w:ascii="Arial" w:hAnsi="Arial"/>
          <w:sz w:val="22"/>
          <w:szCs w:val="22"/>
        </w:rPr>
        <w:t>i</w:t>
      </w:r>
      <w:r w:rsidRPr="00B30D5A">
        <w:rPr>
          <w:rFonts w:ascii="Arial" w:hAnsi="Arial"/>
          <w:spacing w:val="16"/>
          <w:sz w:val="22"/>
          <w:szCs w:val="22"/>
        </w:rPr>
        <w:t xml:space="preserve"> </w:t>
      </w:r>
      <w:r w:rsidRPr="00B30D5A">
        <w:rPr>
          <w:rFonts w:ascii="Arial" w:hAnsi="Arial"/>
          <w:spacing w:val="2"/>
          <w:sz w:val="22"/>
          <w:szCs w:val="22"/>
        </w:rPr>
        <w:t>a</w:t>
      </w:r>
      <w:r w:rsidRPr="00B30D5A">
        <w:rPr>
          <w:rFonts w:ascii="Arial" w:hAnsi="Arial"/>
          <w:spacing w:val="1"/>
          <w:sz w:val="22"/>
          <w:szCs w:val="22"/>
        </w:rPr>
        <w:t>rtic</w:t>
      </w:r>
      <w:r w:rsidRPr="00B30D5A">
        <w:rPr>
          <w:rFonts w:ascii="Arial" w:hAnsi="Arial"/>
          <w:spacing w:val="2"/>
          <w:sz w:val="22"/>
          <w:szCs w:val="22"/>
        </w:rPr>
        <w:t>o</w:t>
      </w:r>
      <w:r w:rsidRPr="00B30D5A">
        <w:rPr>
          <w:rFonts w:ascii="Arial" w:hAnsi="Arial"/>
          <w:spacing w:val="1"/>
          <w:sz w:val="22"/>
          <w:szCs w:val="22"/>
        </w:rPr>
        <w:t>l</w:t>
      </w:r>
      <w:r w:rsidRPr="00B30D5A">
        <w:rPr>
          <w:rFonts w:ascii="Arial" w:hAnsi="Arial"/>
          <w:sz w:val="22"/>
          <w:szCs w:val="22"/>
        </w:rPr>
        <w:t>i</w:t>
      </w:r>
      <w:r w:rsidRPr="00B30D5A">
        <w:rPr>
          <w:rFonts w:ascii="Arial" w:hAnsi="Arial"/>
          <w:spacing w:val="21"/>
          <w:sz w:val="22"/>
          <w:szCs w:val="22"/>
        </w:rPr>
        <w:t xml:space="preserve"> </w:t>
      </w:r>
      <w:r w:rsidRPr="00B30D5A">
        <w:rPr>
          <w:rFonts w:ascii="Arial" w:hAnsi="Arial"/>
          <w:spacing w:val="2"/>
          <w:sz w:val="22"/>
          <w:szCs w:val="22"/>
        </w:rPr>
        <w:t>10</w:t>
      </w:r>
      <w:r w:rsidRPr="00B30D5A">
        <w:rPr>
          <w:rFonts w:ascii="Arial" w:hAnsi="Arial"/>
          <w:sz w:val="22"/>
          <w:szCs w:val="22"/>
        </w:rPr>
        <w:t>8</w:t>
      </w:r>
      <w:r w:rsidRPr="00B30D5A">
        <w:rPr>
          <w:rFonts w:ascii="Arial" w:hAnsi="Arial"/>
          <w:spacing w:val="14"/>
          <w:sz w:val="22"/>
          <w:szCs w:val="22"/>
        </w:rPr>
        <w:t xml:space="preserve"> </w:t>
      </w:r>
      <w:r w:rsidRPr="00B30D5A">
        <w:rPr>
          <w:rFonts w:ascii="Arial" w:hAnsi="Arial"/>
          <w:sz w:val="22"/>
          <w:szCs w:val="22"/>
        </w:rPr>
        <w:t>e</w:t>
      </w:r>
      <w:r w:rsidRPr="00B30D5A">
        <w:rPr>
          <w:rFonts w:ascii="Arial" w:hAnsi="Arial"/>
          <w:spacing w:val="8"/>
          <w:sz w:val="22"/>
          <w:szCs w:val="22"/>
        </w:rPr>
        <w:t xml:space="preserve"> </w:t>
      </w:r>
      <w:r w:rsidRPr="00B30D5A">
        <w:rPr>
          <w:rFonts w:ascii="Arial" w:hAnsi="Arial"/>
          <w:spacing w:val="1"/>
          <w:sz w:val="22"/>
          <w:szCs w:val="22"/>
        </w:rPr>
        <w:t>s</w:t>
      </w:r>
      <w:r w:rsidRPr="00B30D5A">
        <w:rPr>
          <w:rFonts w:ascii="Arial" w:hAnsi="Arial"/>
          <w:spacing w:val="2"/>
          <w:sz w:val="22"/>
          <w:szCs w:val="22"/>
        </w:rPr>
        <w:t>eguen</w:t>
      </w:r>
      <w:r w:rsidRPr="00B30D5A">
        <w:rPr>
          <w:rFonts w:ascii="Arial" w:hAnsi="Arial"/>
          <w:spacing w:val="1"/>
          <w:sz w:val="22"/>
          <w:szCs w:val="22"/>
        </w:rPr>
        <w:t>t</w:t>
      </w:r>
      <w:r w:rsidRPr="00B30D5A">
        <w:rPr>
          <w:rFonts w:ascii="Arial" w:hAnsi="Arial"/>
          <w:sz w:val="22"/>
          <w:szCs w:val="22"/>
        </w:rPr>
        <w:t>i</w:t>
      </w:r>
      <w:r w:rsidRPr="00B30D5A">
        <w:rPr>
          <w:rFonts w:ascii="Arial" w:hAnsi="Arial"/>
          <w:spacing w:val="25"/>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proofErr w:type="spellStart"/>
      <w:r w:rsidRPr="00B30D5A">
        <w:rPr>
          <w:rFonts w:ascii="Arial" w:hAnsi="Arial"/>
          <w:spacing w:val="2"/>
          <w:sz w:val="22"/>
          <w:szCs w:val="22"/>
        </w:rPr>
        <w:t>D</w:t>
      </w:r>
      <w:r w:rsidRPr="00B30D5A">
        <w:rPr>
          <w:rFonts w:ascii="Arial" w:hAnsi="Arial"/>
          <w:spacing w:val="1"/>
          <w:sz w:val="22"/>
          <w:szCs w:val="22"/>
        </w:rPr>
        <w:t>.</w:t>
      </w:r>
      <w:r w:rsidRPr="00B30D5A">
        <w:rPr>
          <w:rFonts w:ascii="Arial" w:hAnsi="Arial"/>
          <w:spacing w:val="2"/>
          <w:sz w:val="22"/>
          <w:szCs w:val="22"/>
        </w:rPr>
        <w:t>Lg</w:t>
      </w:r>
      <w:r w:rsidRPr="00B30D5A">
        <w:rPr>
          <w:rFonts w:ascii="Arial" w:hAnsi="Arial"/>
          <w:spacing w:val="1"/>
          <w:sz w:val="22"/>
          <w:szCs w:val="22"/>
        </w:rPr>
        <w:t>s</w:t>
      </w:r>
      <w:r w:rsidRPr="00B30D5A">
        <w:rPr>
          <w:rFonts w:ascii="Arial" w:hAnsi="Arial"/>
          <w:sz w:val="22"/>
          <w:szCs w:val="22"/>
        </w:rPr>
        <w:t>.</w:t>
      </w:r>
      <w:proofErr w:type="spellEnd"/>
      <w:r w:rsidRPr="00B30D5A">
        <w:rPr>
          <w:rFonts w:ascii="Arial" w:hAnsi="Arial"/>
          <w:spacing w:val="20"/>
          <w:sz w:val="22"/>
          <w:szCs w:val="22"/>
        </w:rPr>
        <w:t xml:space="preserve"> </w:t>
      </w:r>
      <w:r w:rsidRPr="00B30D5A">
        <w:rPr>
          <w:rFonts w:ascii="Arial" w:hAnsi="Arial"/>
          <w:spacing w:val="2"/>
          <w:w w:val="103"/>
          <w:sz w:val="22"/>
          <w:szCs w:val="22"/>
        </w:rPr>
        <w:t>209</w:t>
      </w:r>
      <w:r w:rsidRPr="00B30D5A">
        <w:rPr>
          <w:rFonts w:ascii="Arial" w:hAnsi="Arial"/>
          <w:spacing w:val="1"/>
          <w:w w:val="103"/>
          <w:sz w:val="22"/>
          <w:szCs w:val="22"/>
        </w:rPr>
        <w:t>/</w:t>
      </w:r>
      <w:r w:rsidRPr="00B30D5A">
        <w:rPr>
          <w:rFonts w:ascii="Arial" w:hAnsi="Arial"/>
          <w:spacing w:val="2"/>
          <w:w w:val="103"/>
          <w:sz w:val="22"/>
          <w:szCs w:val="22"/>
        </w:rPr>
        <w:t>2005</w:t>
      </w:r>
      <w:r w:rsidRPr="00B30D5A">
        <w:rPr>
          <w:rFonts w:ascii="Arial" w:hAnsi="Arial"/>
          <w:w w:val="103"/>
          <w:sz w:val="22"/>
          <w:szCs w:val="22"/>
        </w:rPr>
        <w:t>.</w:t>
      </w:r>
    </w:p>
    <w:p w14:paraId="01D29B36" w14:textId="7BA07D6F" w:rsidR="00B30D5A" w:rsidRPr="00B30D5A" w:rsidRDefault="00B30D5A" w:rsidP="000F16D2">
      <w:pPr>
        <w:spacing w:before="10"/>
        <w:ind w:right="8"/>
        <w:jc w:val="both"/>
        <w:rPr>
          <w:rFonts w:ascii="Arial" w:hAnsi="Arial"/>
          <w:sz w:val="22"/>
          <w:szCs w:val="22"/>
        </w:rPr>
      </w:pP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2"/>
          <w:sz w:val="22"/>
          <w:szCs w:val="22"/>
        </w:rPr>
        <w:t>Con</w:t>
      </w:r>
      <w:r w:rsidRPr="00B30D5A">
        <w:rPr>
          <w:rFonts w:ascii="Arial" w:hAnsi="Arial"/>
          <w:spacing w:val="1"/>
          <w:sz w:val="22"/>
          <w:szCs w:val="22"/>
        </w:rPr>
        <w:t>tra</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33"/>
          <w:sz w:val="22"/>
          <w:szCs w:val="22"/>
        </w:rPr>
        <w:t xml:space="preserve"> </w:t>
      </w:r>
      <w:r w:rsidRPr="00B30D5A">
        <w:rPr>
          <w:rFonts w:ascii="Arial" w:hAnsi="Arial"/>
          <w:sz w:val="22"/>
          <w:szCs w:val="22"/>
        </w:rPr>
        <w:t>e</w:t>
      </w:r>
      <w:r w:rsidRPr="00B30D5A">
        <w:rPr>
          <w:rFonts w:ascii="Arial" w:hAnsi="Arial"/>
          <w:spacing w:val="8"/>
          <w:sz w:val="22"/>
          <w:szCs w:val="22"/>
        </w:rPr>
        <w:t xml:space="preserve"> </w:t>
      </w:r>
      <w:r w:rsidRPr="00B30D5A">
        <w:rPr>
          <w:rFonts w:ascii="Arial" w:hAnsi="Arial"/>
          <w:spacing w:val="1"/>
          <w:sz w:val="22"/>
          <w:szCs w:val="22"/>
        </w:rPr>
        <w:t>l</w:t>
      </w:r>
      <w:r w:rsidRPr="00B30D5A">
        <w:rPr>
          <w:rFonts w:ascii="Arial" w:hAnsi="Arial"/>
          <w:sz w:val="22"/>
          <w:szCs w:val="22"/>
        </w:rPr>
        <w:t>a</w:t>
      </w:r>
      <w:r w:rsidRPr="00B30D5A">
        <w:rPr>
          <w:rFonts w:ascii="Arial" w:hAnsi="Arial"/>
          <w:spacing w:val="9"/>
          <w:sz w:val="22"/>
          <w:szCs w:val="22"/>
        </w:rPr>
        <w:t xml:space="preserve"> </w:t>
      </w:r>
      <w:r w:rsidRPr="00B30D5A">
        <w:rPr>
          <w:rFonts w:ascii="Arial" w:hAnsi="Arial"/>
          <w:spacing w:val="2"/>
          <w:sz w:val="22"/>
          <w:szCs w:val="22"/>
        </w:rPr>
        <w:t>Soc</w:t>
      </w:r>
      <w:r w:rsidRPr="00B30D5A">
        <w:rPr>
          <w:rFonts w:ascii="Arial" w:hAnsi="Arial"/>
          <w:spacing w:val="1"/>
          <w:sz w:val="22"/>
          <w:szCs w:val="22"/>
        </w:rPr>
        <w:t>i</w:t>
      </w:r>
      <w:r w:rsidRPr="00B30D5A">
        <w:rPr>
          <w:rFonts w:ascii="Arial" w:hAnsi="Arial"/>
          <w:spacing w:val="2"/>
          <w:sz w:val="22"/>
          <w:szCs w:val="22"/>
        </w:rPr>
        <w:t>e</w:t>
      </w:r>
      <w:r w:rsidRPr="00B30D5A">
        <w:rPr>
          <w:rFonts w:ascii="Arial" w:hAnsi="Arial"/>
          <w:spacing w:val="1"/>
          <w:sz w:val="22"/>
          <w:szCs w:val="22"/>
        </w:rPr>
        <w:t>t</w:t>
      </w:r>
      <w:r w:rsidRPr="00B30D5A">
        <w:rPr>
          <w:rFonts w:ascii="Arial" w:hAnsi="Arial"/>
          <w:sz w:val="22"/>
          <w:szCs w:val="22"/>
        </w:rPr>
        <w:t>à</w:t>
      </w:r>
      <w:r w:rsidRPr="00B30D5A">
        <w:rPr>
          <w:rFonts w:ascii="Arial" w:hAnsi="Arial"/>
          <w:spacing w:val="22"/>
          <w:sz w:val="22"/>
          <w:szCs w:val="22"/>
        </w:rPr>
        <w:t xml:space="preserve"> </w:t>
      </w:r>
      <w:r w:rsidRPr="00B30D5A">
        <w:rPr>
          <w:rFonts w:ascii="Arial" w:hAnsi="Arial"/>
          <w:spacing w:val="1"/>
          <w:sz w:val="22"/>
          <w:szCs w:val="22"/>
        </w:rPr>
        <w:t>s</w:t>
      </w:r>
      <w:r w:rsidRPr="00B30D5A">
        <w:rPr>
          <w:rFonts w:ascii="Arial" w:hAnsi="Arial"/>
          <w:sz w:val="22"/>
          <w:szCs w:val="22"/>
        </w:rPr>
        <w:t>i</w:t>
      </w:r>
      <w:r w:rsidRPr="00B30D5A">
        <w:rPr>
          <w:rFonts w:ascii="Arial" w:hAnsi="Arial"/>
          <w:spacing w:val="8"/>
          <w:sz w:val="22"/>
          <w:szCs w:val="22"/>
        </w:rPr>
        <w:t xml:space="preserve"> </w:t>
      </w:r>
      <w:r w:rsidRPr="00B30D5A">
        <w:rPr>
          <w:rFonts w:ascii="Arial" w:hAnsi="Arial"/>
          <w:spacing w:val="2"/>
          <w:sz w:val="22"/>
          <w:szCs w:val="22"/>
        </w:rPr>
        <w:t>dann</w:t>
      </w:r>
      <w:r w:rsidRPr="00B30D5A">
        <w:rPr>
          <w:rFonts w:ascii="Arial" w:hAnsi="Arial"/>
          <w:sz w:val="22"/>
          <w:szCs w:val="22"/>
        </w:rPr>
        <w:t>o</w:t>
      </w:r>
      <w:r w:rsidRPr="00B30D5A">
        <w:rPr>
          <w:rFonts w:ascii="Arial" w:hAnsi="Arial"/>
          <w:spacing w:val="21"/>
          <w:sz w:val="22"/>
          <w:szCs w:val="22"/>
        </w:rPr>
        <w:t xml:space="preserve"> </w:t>
      </w:r>
      <w:r w:rsidRPr="00B30D5A">
        <w:rPr>
          <w:rFonts w:ascii="Arial" w:hAnsi="Arial"/>
          <w:spacing w:val="1"/>
          <w:sz w:val="22"/>
          <w:szCs w:val="22"/>
        </w:rPr>
        <w:t>r</w:t>
      </w:r>
      <w:r w:rsidRPr="00B30D5A">
        <w:rPr>
          <w:rFonts w:ascii="Arial" w:hAnsi="Arial"/>
          <w:spacing w:val="2"/>
          <w:sz w:val="22"/>
          <w:szCs w:val="22"/>
        </w:rPr>
        <w:t>ec</w:t>
      </w:r>
      <w:r w:rsidRPr="00B30D5A">
        <w:rPr>
          <w:rFonts w:ascii="Arial" w:hAnsi="Arial"/>
          <w:spacing w:val="1"/>
          <w:sz w:val="22"/>
          <w:szCs w:val="22"/>
        </w:rPr>
        <w:t>i</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oca</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44"/>
          <w:sz w:val="22"/>
          <w:szCs w:val="22"/>
        </w:rPr>
        <w:t xml:space="preserve"> </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o</w:t>
      </w:r>
      <w:r w:rsidRPr="00B30D5A">
        <w:rPr>
          <w:rFonts w:ascii="Arial" w:hAnsi="Arial"/>
          <w:spacing w:val="15"/>
          <w:sz w:val="22"/>
          <w:szCs w:val="22"/>
        </w:rPr>
        <w:t xml:space="preserve"> </w:t>
      </w:r>
      <w:r w:rsidRPr="00B30D5A">
        <w:rPr>
          <w:rFonts w:ascii="Arial" w:hAnsi="Arial"/>
          <w:spacing w:val="2"/>
          <w:sz w:val="22"/>
          <w:szCs w:val="22"/>
        </w:rPr>
        <w:t>ch</w:t>
      </w:r>
      <w:r w:rsidRPr="00B30D5A">
        <w:rPr>
          <w:rFonts w:ascii="Arial" w:hAnsi="Arial"/>
          <w:sz w:val="22"/>
          <w:szCs w:val="22"/>
        </w:rPr>
        <w:t>e</w:t>
      </w:r>
      <w:r w:rsidRPr="00B30D5A">
        <w:rPr>
          <w:rFonts w:ascii="Arial" w:hAnsi="Arial"/>
          <w:spacing w:val="14"/>
          <w:sz w:val="22"/>
          <w:szCs w:val="22"/>
        </w:rPr>
        <w:t xml:space="preserve"> </w:t>
      </w:r>
      <w:r w:rsidRPr="00B30D5A">
        <w:rPr>
          <w:rFonts w:ascii="Arial" w:hAnsi="Arial"/>
          <w:spacing w:val="2"/>
          <w:sz w:val="22"/>
          <w:szCs w:val="22"/>
        </w:rPr>
        <w:t>ogn</w:t>
      </w:r>
      <w:r w:rsidRPr="00B30D5A">
        <w:rPr>
          <w:rFonts w:ascii="Arial" w:hAnsi="Arial"/>
          <w:sz w:val="22"/>
          <w:szCs w:val="22"/>
        </w:rPr>
        <w:t>i</w:t>
      </w:r>
      <w:r w:rsidRPr="00B30D5A">
        <w:rPr>
          <w:rFonts w:ascii="Arial" w:hAnsi="Arial"/>
          <w:spacing w:val="15"/>
          <w:sz w:val="22"/>
          <w:szCs w:val="22"/>
        </w:rPr>
        <w:t xml:space="preserve">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pacing w:val="2"/>
          <w:sz w:val="22"/>
          <w:szCs w:val="22"/>
        </w:rPr>
        <w:t>un</w:t>
      </w:r>
      <w:r w:rsidRPr="00B30D5A">
        <w:rPr>
          <w:rFonts w:ascii="Arial" w:hAnsi="Arial"/>
          <w:spacing w:val="1"/>
          <w:sz w:val="22"/>
          <w:szCs w:val="22"/>
        </w:rPr>
        <w:t>i</w:t>
      </w:r>
      <w:r w:rsidRPr="00B30D5A">
        <w:rPr>
          <w:rFonts w:ascii="Arial" w:hAnsi="Arial"/>
          <w:spacing w:val="2"/>
          <w:sz w:val="22"/>
          <w:szCs w:val="22"/>
        </w:rPr>
        <w:t>caz</w:t>
      </w:r>
      <w:r w:rsidRPr="00B30D5A">
        <w:rPr>
          <w:rFonts w:ascii="Arial" w:hAnsi="Arial"/>
          <w:spacing w:val="1"/>
          <w:sz w:val="22"/>
          <w:szCs w:val="22"/>
        </w:rPr>
        <w:t>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42"/>
          <w:sz w:val="22"/>
          <w:szCs w:val="22"/>
        </w:rPr>
        <w:t xml:space="preserve"> </w:t>
      </w:r>
      <w:r w:rsidRPr="00B30D5A">
        <w:rPr>
          <w:rFonts w:ascii="Arial" w:hAnsi="Arial"/>
          <w:spacing w:val="1"/>
          <w:sz w:val="22"/>
          <w:szCs w:val="22"/>
        </w:rPr>
        <w:t>i</w:t>
      </w:r>
      <w:r w:rsidRPr="00B30D5A">
        <w:rPr>
          <w:rFonts w:ascii="Arial" w:hAnsi="Arial"/>
          <w:spacing w:val="2"/>
          <w:sz w:val="22"/>
          <w:szCs w:val="22"/>
        </w:rPr>
        <w:t>ne</w:t>
      </w:r>
      <w:r w:rsidRPr="00B30D5A">
        <w:rPr>
          <w:rFonts w:ascii="Arial" w:hAnsi="Arial"/>
          <w:spacing w:val="1"/>
          <w:sz w:val="22"/>
          <w:szCs w:val="22"/>
        </w:rPr>
        <w:t>r</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e</w:t>
      </w:r>
      <w:r w:rsidR="000F16D2">
        <w:rPr>
          <w:rFonts w:ascii="Arial" w:hAnsi="Arial"/>
          <w:sz w:val="22"/>
          <w:szCs w:val="22"/>
        </w:rPr>
        <w:t xml:space="preserve"> </w:t>
      </w:r>
      <w:r w:rsidR="000F16D2" w:rsidRPr="00B30D5A">
        <w:rPr>
          <w:rFonts w:ascii="Arial" w:hAnsi="Arial"/>
          <w:spacing w:val="1"/>
          <w:sz w:val="22"/>
          <w:szCs w:val="22"/>
        </w:rPr>
        <w:t>all’esecuzione</w:t>
      </w:r>
      <w:r w:rsidRPr="00B30D5A">
        <w:rPr>
          <w:rFonts w:ascii="Arial" w:hAnsi="Arial"/>
          <w:spacing w:val="35"/>
          <w:sz w:val="22"/>
          <w:szCs w:val="22"/>
        </w:rPr>
        <w:t xml:space="preserve"> </w:t>
      </w:r>
      <w:r w:rsidRPr="00B30D5A">
        <w:rPr>
          <w:rFonts w:ascii="Arial" w:hAnsi="Arial"/>
          <w:spacing w:val="2"/>
          <w:w w:val="103"/>
          <w:sz w:val="22"/>
          <w:szCs w:val="22"/>
        </w:rPr>
        <w:t>de</w:t>
      </w:r>
      <w:r w:rsidRPr="00B30D5A">
        <w:rPr>
          <w:rFonts w:ascii="Arial" w:hAnsi="Arial"/>
          <w:spacing w:val="1"/>
          <w:w w:val="103"/>
          <w:sz w:val="22"/>
          <w:szCs w:val="22"/>
        </w:rPr>
        <w:t>ll</w:t>
      </w:r>
      <w:r w:rsidRPr="00B30D5A">
        <w:rPr>
          <w:rFonts w:ascii="Arial" w:hAnsi="Arial"/>
          <w:w w:val="103"/>
          <w:sz w:val="22"/>
          <w:szCs w:val="22"/>
        </w:rPr>
        <w:t xml:space="preserve">a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1"/>
          <w:sz w:val="22"/>
          <w:szCs w:val="22"/>
        </w:rPr>
        <w:t>s</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27"/>
          <w:sz w:val="22"/>
          <w:szCs w:val="22"/>
        </w:rPr>
        <w:t xml:space="preserve"> </w:t>
      </w:r>
      <w:r w:rsidRPr="00B30D5A">
        <w:rPr>
          <w:rFonts w:ascii="Arial" w:hAnsi="Arial"/>
          <w:spacing w:val="2"/>
          <w:sz w:val="22"/>
          <w:szCs w:val="22"/>
        </w:rPr>
        <w:t>a</w:t>
      </w:r>
      <w:r w:rsidRPr="00B30D5A">
        <w:rPr>
          <w:rFonts w:ascii="Arial" w:hAnsi="Arial"/>
          <w:spacing w:val="1"/>
          <w:sz w:val="22"/>
          <w:szCs w:val="22"/>
        </w:rPr>
        <w:t>ssi</w:t>
      </w:r>
      <w:r w:rsidRPr="00B30D5A">
        <w:rPr>
          <w:rFonts w:ascii="Arial" w:hAnsi="Arial"/>
          <w:spacing w:val="2"/>
          <w:sz w:val="22"/>
          <w:szCs w:val="22"/>
        </w:rPr>
        <w:t>cu</w:t>
      </w:r>
      <w:r w:rsidRPr="00B30D5A">
        <w:rPr>
          <w:rFonts w:ascii="Arial" w:hAnsi="Arial"/>
          <w:spacing w:val="1"/>
          <w:sz w:val="22"/>
          <w:szCs w:val="22"/>
        </w:rPr>
        <w:t>r</w:t>
      </w:r>
      <w:r w:rsidRPr="00B30D5A">
        <w:rPr>
          <w:rFonts w:ascii="Arial" w:hAnsi="Arial"/>
          <w:spacing w:val="2"/>
          <w:sz w:val="22"/>
          <w:szCs w:val="22"/>
        </w:rPr>
        <w:t>az</w:t>
      </w:r>
      <w:r w:rsidRPr="00B30D5A">
        <w:rPr>
          <w:rFonts w:ascii="Arial" w:hAnsi="Arial"/>
          <w:spacing w:val="1"/>
          <w:sz w:val="22"/>
          <w:szCs w:val="22"/>
        </w:rPr>
        <w:t>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38"/>
          <w:sz w:val="22"/>
          <w:szCs w:val="22"/>
        </w:rPr>
        <w:t xml:space="preserve"> </w:t>
      </w:r>
      <w:r w:rsidRPr="00B30D5A">
        <w:rPr>
          <w:rFonts w:ascii="Arial" w:hAnsi="Arial"/>
          <w:spacing w:val="2"/>
          <w:sz w:val="22"/>
          <w:szCs w:val="22"/>
        </w:rPr>
        <w:t>avve</w:t>
      </w:r>
      <w:r w:rsidRPr="00B30D5A">
        <w:rPr>
          <w:rFonts w:ascii="Arial" w:hAnsi="Arial"/>
          <w:spacing w:val="1"/>
          <w:sz w:val="22"/>
          <w:szCs w:val="22"/>
        </w:rPr>
        <w:t>rr</w:t>
      </w:r>
      <w:r w:rsidRPr="00B30D5A">
        <w:rPr>
          <w:rFonts w:ascii="Arial" w:hAnsi="Arial"/>
          <w:sz w:val="22"/>
          <w:szCs w:val="22"/>
        </w:rPr>
        <w:t>à</w:t>
      </w:r>
      <w:r w:rsidRPr="00B30D5A">
        <w:rPr>
          <w:rFonts w:ascii="Arial" w:hAnsi="Arial"/>
          <w:spacing w:val="20"/>
          <w:sz w:val="22"/>
          <w:szCs w:val="22"/>
        </w:rPr>
        <w:t xml:space="preserve"> </w:t>
      </w:r>
      <w:r w:rsidRPr="00B30D5A">
        <w:rPr>
          <w:rFonts w:ascii="Arial" w:hAnsi="Arial"/>
          <w:bCs/>
          <w:spacing w:val="2"/>
          <w:sz w:val="22"/>
          <w:szCs w:val="22"/>
        </w:rPr>
        <w:t>anch</w:t>
      </w:r>
      <w:r w:rsidRPr="00B30D5A">
        <w:rPr>
          <w:rFonts w:ascii="Arial" w:hAnsi="Arial"/>
          <w:bCs/>
          <w:sz w:val="22"/>
          <w:szCs w:val="22"/>
        </w:rPr>
        <w:t>e</w:t>
      </w:r>
      <w:r w:rsidRPr="00B30D5A">
        <w:rPr>
          <w:rFonts w:ascii="Arial" w:hAnsi="Arial"/>
          <w:b/>
          <w:bCs/>
          <w:spacing w:val="26"/>
          <w:sz w:val="22"/>
          <w:szCs w:val="22"/>
        </w:rPr>
        <w:t xml:space="preserve"> </w:t>
      </w:r>
      <w:r w:rsidRPr="00B30D5A">
        <w:rPr>
          <w:rFonts w:ascii="Arial" w:hAnsi="Arial"/>
          <w:spacing w:val="2"/>
          <w:sz w:val="22"/>
          <w:szCs w:val="22"/>
        </w:rPr>
        <w:t>pe</w:t>
      </w:r>
      <w:r w:rsidRPr="00B30D5A">
        <w:rPr>
          <w:rFonts w:ascii="Arial" w:hAnsi="Arial"/>
          <w:sz w:val="22"/>
          <w:szCs w:val="22"/>
        </w:rPr>
        <w:t>r</w:t>
      </w:r>
      <w:r w:rsidRPr="00B30D5A">
        <w:rPr>
          <w:rFonts w:ascii="Arial" w:hAnsi="Arial"/>
          <w:spacing w:val="12"/>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1"/>
          <w:sz w:val="22"/>
          <w:szCs w:val="22"/>
        </w:rPr>
        <w:t>tr</w:t>
      </w:r>
      <w:r w:rsidRPr="00B30D5A">
        <w:rPr>
          <w:rFonts w:ascii="Arial" w:hAnsi="Arial"/>
          <w:spacing w:val="2"/>
          <w:sz w:val="22"/>
          <w:szCs w:val="22"/>
        </w:rPr>
        <w:t>a</w:t>
      </w:r>
      <w:r w:rsidRPr="00B30D5A">
        <w:rPr>
          <w:rFonts w:ascii="Arial" w:hAnsi="Arial"/>
          <w:spacing w:val="3"/>
          <w:sz w:val="22"/>
          <w:szCs w:val="22"/>
        </w:rPr>
        <w:t>m</w:t>
      </w:r>
      <w:r w:rsidRPr="00B30D5A">
        <w:rPr>
          <w:rFonts w:ascii="Arial" w:hAnsi="Arial"/>
          <w:spacing w:val="1"/>
          <w:sz w:val="22"/>
          <w:szCs w:val="22"/>
        </w:rPr>
        <w:t>it</w:t>
      </w:r>
      <w:r w:rsidRPr="00B30D5A">
        <w:rPr>
          <w:rFonts w:ascii="Arial" w:hAnsi="Arial"/>
          <w:sz w:val="22"/>
          <w:szCs w:val="22"/>
        </w:rPr>
        <w:t>e</w:t>
      </w:r>
      <w:r w:rsidRPr="00B30D5A">
        <w:rPr>
          <w:rFonts w:ascii="Arial" w:hAnsi="Arial"/>
          <w:spacing w:val="23"/>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z w:val="22"/>
          <w:szCs w:val="22"/>
        </w:rPr>
        <w:t>r</w:t>
      </w:r>
      <w:r w:rsidRPr="00B30D5A">
        <w:rPr>
          <w:rFonts w:ascii="Arial" w:hAnsi="Arial"/>
          <w:spacing w:val="20"/>
          <w:sz w:val="22"/>
          <w:szCs w:val="22"/>
        </w:rPr>
        <w:t xml:space="preserve"> </w:t>
      </w:r>
      <w:r w:rsidRPr="00B30D5A">
        <w:rPr>
          <w:rFonts w:ascii="Arial" w:hAnsi="Arial"/>
          <w:spacing w:val="1"/>
          <w:w w:val="103"/>
          <w:sz w:val="22"/>
          <w:szCs w:val="22"/>
        </w:rPr>
        <w:t>i</w:t>
      </w:r>
      <w:r w:rsidRPr="00B30D5A">
        <w:rPr>
          <w:rFonts w:ascii="Arial" w:hAnsi="Arial"/>
          <w:spacing w:val="2"/>
          <w:w w:val="103"/>
          <w:sz w:val="22"/>
          <w:szCs w:val="22"/>
        </w:rPr>
        <w:t>nca</w:t>
      </w:r>
      <w:r w:rsidRPr="00B30D5A">
        <w:rPr>
          <w:rFonts w:ascii="Arial" w:hAnsi="Arial"/>
          <w:spacing w:val="1"/>
          <w:w w:val="103"/>
          <w:sz w:val="22"/>
          <w:szCs w:val="22"/>
        </w:rPr>
        <w:t>ric</w:t>
      </w:r>
      <w:r w:rsidRPr="00B30D5A">
        <w:rPr>
          <w:rFonts w:ascii="Arial" w:hAnsi="Arial"/>
          <w:spacing w:val="2"/>
          <w:w w:val="103"/>
          <w:sz w:val="22"/>
          <w:szCs w:val="22"/>
        </w:rPr>
        <w:t>a</w:t>
      </w:r>
      <w:r w:rsidRPr="00B30D5A">
        <w:rPr>
          <w:rFonts w:ascii="Arial" w:hAnsi="Arial"/>
          <w:spacing w:val="1"/>
          <w:w w:val="103"/>
          <w:sz w:val="22"/>
          <w:szCs w:val="22"/>
        </w:rPr>
        <w:t>t</w:t>
      </w:r>
      <w:r w:rsidRPr="00B30D5A">
        <w:rPr>
          <w:rFonts w:ascii="Arial" w:hAnsi="Arial"/>
          <w:spacing w:val="2"/>
          <w:w w:val="103"/>
          <w:sz w:val="22"/>
          <w:szCs w:val="22"/>
        </w:rPr>
        <w:t>o.</w:t>
      </w:r>
    </w:p>
    <w:p w14:paraId="079906C4" w14:textId="77777777" w:rsidR="00B30D5A" w:rsidRPr="00B30D5A" w:rsidRDefault="00B30D5A" w:rsidP="0040155D">
      <w:pPr>
        <w:ind w:right="61"/>
        <w:jc w:val="both"/>
        <w:rPr>
          <w:rFonts w:ascii="Arial" w:hAnsi="Arial"/>
          <w:spacing w:val="2"/>
          <w:position w:val="-1"/>
          <w:sz w:val="22"/>
          <w:szCs w:val="22"/>
        </w:rPr>
      </w:pPr>
    </w:p>
    <w:p w14:paraId="223F20EC" w14:textId="104910F2" w:rsidR="00B30D5A" w:rsidRPr="00B30D5A" w:rsidRDefault="00B30D5A" w:rsidP="0040155D">
      <w:pPr>
        <w:ind w:right="61"/>
        <w:jc w:val="both"/>
        <w:rPr>
          <w:rFonts w:ascii="Arial" w:hAnsi="Arial"/>
          <w:sz w:val="22"/>
          <w:szCs w:val="22"/>
        </w:rPr>
      </w:pPr>
      <w:r w:rsidRPr="00B30D5A">
        <w:rPr>
          <w:rFonts w:ascii="Arial" w:hAnsi="Arial"/>
          <w:spacing w:val="2"/>
          <w:position w:val="-1"/>
          <w:sz w:val="22"/>
          <w:szCs w:val="22"/>
        </w:rPr>
        <w:t>Pe</w:t>
      </w:r>
      <w:r w:rsidRPr="00B30D5A">
        <w:rPr>
          <w:rFonts w:ascii="Arial" w:hAnsi="Arial"/>
          <w:spacing w:val="1"/>
          <w:position w:val="-1"/>
          <w:sz w:val="22"/>
          <w:szCs w:val="22"/>
        </w:rPr>
        <w:t>rt</w:t>
      </w:r>
      <w:r w:rsidRPr="00B30D5A">
        <w:rPr>
          <w:rFonts w:ascii="Arial" w:hAnsi="Arial"/>
          <w:spacing w:val="2"/>
          <w:position w:val="-1"/>
          <w:sz w:val="22"/>
          <w:szCs w:val="22"/>
        </w:rPr>
        <w:t>an</w:t>
      </w:r>
      <w:r w:rsidRPr="00B30D5A">
        <w:rPr>
          <w:rFonts w:ascii="Arial" w:hAnsi="Arial"/>
          <w:spacing w:val="1"/>
          <w:position w:val="-1"/>
          <w:sz w:val="22"/>
          <w:szCs w:val="22"/>
        </w:rPr>
        <w:t>t</w:t>
      </w:r>
      <w:r w:rsidRPr="00B30D5A">
        <w:rPr>
          <w:rFonts w:ascii="Arial" w:hAnsi="Arial"/>
          <w:spacing w:val="2"/>
          <w:position w:val="-1"/>
          <w:sz w:val="22"/>
          <w:szCs w:val="22"/>
        </w:rPr>
        <w:t>o</w:t>
      </w:r>
      <w:r w:rsidRPr="00B30D5A">
        <w:rPr>
          <w:rFonts w:ascii="Arial" w:hAnsi="Arial"/>
          <w:position w:val="-1"/>
          <w:sz w:val="22"/>
          <w:szCs w:val="22"/>
        </w:rPr>
        <w:t>,</w:t>
      </w:r>
      <w:r w:rsidRPr="00B30D5A">
        <w:rPr>
          <w:rFonts w:ascii="Arial" w:hAnsi="Arial"/>
          <w:spacing w:val="42"/>
          <w:position w:val="-1"/>
          <w:sz w:val="22"/>
          <w:szCs w:val="22"/>
        </w:rPr>
        <w:t xml:space="preserve"> </w:t>
      </w:r>
      <w:r w:rsidRPr="00B30D5A">
        <w:rPr>
          <w:rFonts w:ascii="Arial" w:hAnsi="Arial"/>
          <w:spacing w:val="2"/>
          <w:position w:val="-1"/>
          <w:sz w:val="22"/>
          <w:szCs w:val="22"/>
        </w:rPr>
        <w:t>ag</w:t>
      </w:r>
      <w:r w:rsidRPr="00B30D5A">
        <w:rPr>
          <w:rFonts w:ascii="Arial" w:hAnsi="Arial"/>
          <w:spacing w:val="1"/>
          <w:position w:val="-1"/>
          <w:sz w:val="22"/>
          <w:szCs w:val="22"/>
        </w:rPr>
        <w:t>l</w:t>
      </w:r>
      <w:r w:rsidRPr="00B30D5A">
        <w:rPr>
          <w:rFonts w:ascii="Arial" w:hAnsi="Arial"/>
          <w:position w:val="-1"/>
          <w:sz w:val="22"/>
          <w:szCs w:val="22"/>
        </w:rPr>
        <w:t>i</w:t>
      </w:r>
      <w:r w:rsidRPr="00B30D5A">
        <w:rPr>
          <w:rFonts w:ascii="Arial" w:hAnsi="Arial"/>
          <w:spacing w:val="27"/>
          <w:position w:val="-1"/>
          <w:sz w:val="22"/>
          <w:szCs w:val="22"/>
        </w:rPr>
        <w:t xml:space="preserve"> </w:t>
      </w:r>
      <w:r w:rsidRPr="00B30D5A">
        <w:rPr>
          <w:rFonts w:ascii="Arial" w:hAnsi="Arial"/>
          <w:spacing w:val="2"/>
          <w:position w:val="-1"/>
          <w:sz w:val="22"/>
          <w:szCs w:val="22"/>
        </w:rPr>
        <w:t>e</w:t>
      </w:r>
      <w:r w:rsidRPr="00B30D5A">
        <w:rPr>
          <w:rFonts w:ascii="Arial" w:hAnsi="Arial"/>
          <w:spacing w:val="1"/>
          <w:position w:val="-1"/>
          <w:sz w:val="22"/>
          <w:szCs w:val="22"/>
        </w:rPr>
        <w:t>ff</w:t>
      </w:r>
      <w:r w:rsidRPr="00B30D5A">
        <w:rPr>
          <w:rFonts w:ascii="Arial" w:hAnsi="Arial"/>
          <w:spacing w:val="2"/>
          <w:position w:val="-1"/>
          <w:sz w:val="22"/>
          <w:szCs w:val="22"/>
        </w:rPr>
        <w:t>e</w:t>
      </w:r>
      <w:r w:rsidRPr="00B30D5A">
        <w:rPr>
          <w:rFonts w:ascii="Arial" w:hAnsi="Arial"/>
          <w:spacing w:val="1"/>
          <w:position w:val="-1"/>
          <w:sz w:val="22"/>
          <w:szCs w:val="22"/>
        </w:rPr>
        <w:t>tt</w:t>
      </w:r>
      <w:r w:rsidRPr="00B30D5A">
        <w:rPr>
          <w:rFonts w:ascii="Arial" w:hAnsi="Arial"/>
          <w:position w:val="-1"/>
          <w:sz w:val="22"/>
          <w:szCs w:val="22"/>
        </w:rPr>
        <w:t>i</w:t>
      </w:r>
      <w:r w:rsidRPr="00B30D5A">
        <w:rPr>
          <w:rFonts w:ascii="Arial" w:hAnsi="Arial"/>
          <w:spacing w:val="33"/>
          <w:position w:val="-1"/>
          <w:sz w:val="22"/>
          <w:szCs w:val="22"/>
        </w:rPr>
        <w:t xml:space="preserve"> </w:t>
      </w:r>
      <w:r w:rsidRPr="00B30D5A">
        <w:rPr>
          <w:rFonts w:ascii="Arial" w:hAnsi="Arial"/>
          <w:spacing w:val="2"/>
          <w:position w:val="-1"/>
          <w:sz w:val="22"/>
          <w:szCs w:val="22"/>
        </w:rPr>
        <w:t>de</w:t>
      </w:r>
      <w:r w:rsidRPr="00B30D5A">
        <w:rPr>
          <w:rFonts w:ascii="Arial" w:hAnsi="Arial"/>
          <w:spacing w:val="1"/>
          <w:position w:val="-1"/>
          <w:sz w:val="22"/>
          <w:szCs w:val="22"/>
        </w:rPr>
        <w:t>ll</w:t>
      </w:r>
      <w:r w:rsidRPr="00B30D5A">
        <w:rPr>
          <w:rFonts w:ascii="Arial" w:hAnsi="Arial"/>
          <w:position w:val="-1"/>
          <w:sz w:val="22"/>
          <w:szCs w:val="22"/>
        </w:rPr>
        <w:t>e</w:t>
      </w:r>
      <w:r w:rsidRPr="00B30D5A">
        <w:rPr>
          <w:rFonts w:ascii="Arial" w:hAnsi="Arial"/>
          <w:spacing w:val="31"/>
          <w:position w:val="-1"/>
          <w:sz w:val="22"/>
          <w:szCs w:val="22"/>
        </w:rPr>
        <w:t xml:space="preserve"> </w:t>
      </w:r>
      <w:r w:rsidRPr="00B30D5A">
        <w:rPr>
          <w:rFonts w:ascii="Arial" w:hAnsi="Arial"/>
          <w:spacing w:val="2"/>
          <w:position w:val="-1"/>
          <w:sz w:val="22"/>
          <w:szCs w:val="22"/>
        </w:rPr>
        <w:t>cond</w:t>
      </w:r>
      <w:r w:rsidRPr="00B30D5A">
        <w:rPr>
          <w:rFonts w:ascii="Arial" w:hAnsi="Arial"/>
          <w:spacing w:val="1"/>
          <w:position w:val="-1"/>
          <w:sz w:val="22"/>
          <w:szCs w:val="22"/>
        </w:rPr>
        <w:t>izi</w:t>
      </w:r>
      <w:r w:rsidRPr="00B30D5A">
        <w:rPr>
          <w:rFonts w:ascii="Arial" w:hAnsi="Arial"/>
          <w:spacing w:val="2"/>
          <w:position w:val="-1"/>
          <w:sz w:val="22"/>
          <w:szCs w:val="22"/>
        </w:rPr>
        <w:t>on</w:t>
      </w:r>
      <w:r w:rsidRPr="00B30D5A">
        <w:rPr>
          <w:rFonts w:ascii="Arial" w:hAnsi="Arial"/>
          <w:position w:val="-1"/>
          <w:sz w:val="22"/>
          <w:szCs w:val="22"/>
        </w:rPr>
        <w:t>i</w:t>
      </w:r>
      <w:r w:rsidRPr="00B30D5A">
        <w:rPr>
          <w:rFonts w:ascii="Arial" w:hAnsi="Arial"/>
          <w:spacing w:val="43"/>
          <w:position w:val="-1"/>
          <w:sz w:val="22"/>
          <w:szCs w:val="22"/>
        </w:rPr>
        <w:t xml:space="preserve"> </w:t>
      </w:r>
      <w:r w:rsidRPr="00B30D5A">
        <w:rPr>
          <w:rFonts w:ascii="Arial" w:hAnsi="Arial"/>
          <w:spacing w:val="2"/>
          <w:position w:val="-1"/>
          <w:sz w:val="22"/>
          <w:szCs w:val="22"/>
        </w:rPr>
        <w:t>de</w:t>
      </w:r>
      <w:r w:rsidRPr="00B30D5A">
        <w:rPr>
          <w:rFonts w:ascii="Arial" w:hAnsi="Arial"/>
          <w:spacing w:val="1"/>
          <w:position w:val="-1"/>
          <w:sz w:val="22"/>
          <w:szCs w:val="22"/>
        </w:rPr>
        <w:t>ll</w:t>
      </w:r>
      <w:r w:rsidRPr="00B30D5A">
        <w:rPr>
          <w:rFonts w:ascii="Arial" w:hAnsi="Arial"/>
          <w:position w:val="-1"/>
          <w:sz w:val="22"/>
          <w:szCs w:val="22"/>
        </w:rPr>
        <w:t>a</w:t>
      </w:r>
      <w:r w:rsidRPr="00B30D5A">
        <w:rPr>
          <w:rFonts w:ascii="Arial" w:hAnsi="Arial"/>
          <w:spacing w:val="31"/>
          <w:position w:val="-1"/>
          <w:sz w:val="22"/>
          <w:szCs w:val="22"/>
        </w:rPr>
        <w:t xml:space="preserve"> </w:t>
      </w:r>
      <w:r w:rsidRPr="00B30D5A">
        <w:rPr>
          <w:rFonts w:ascii="Arial" w:hAnsi="Arial"/>
          <w:spacing w:val="2"/>
          <w:position w:val="-1"/>
          <w:sz w:val="22"/>
          <w:szCs w:val="22"/>
        </w:rPr>
        <w:t>p</w:t>
      </w:r>
      <w:r w:rsidRPr="00B30D5A">
        <w:rPr>
          <w:rFonts w:ascii="Arial" w:hAnsi="Arial"/>
          <w:spacing w:val="1"/>
          <w:position w:val="-1"/>
          <w:sz w:val="22"/>
          <w:szCs w:val="22"/>
        </w:rPr>
        <w:t>r</w:t>
      </w:r>
      <w:r w:rsidRPr="00B30D5A">
        <w:rPr>
          <w:rFonts w:ascii="Arial" w:hAnsi="Arial"/>
          <w:spacing w:val="2"/>
          <w:position w:val="-1"/>
          <w:sz w:val="22"/>
          <w:szCs w:val="22"/>
        </w:rPr>
        <w:t>e</w:t>
      </w:r>
      <w:r w:rsidRPr="00B30D5A">
        <w:rPr>
          <w:rFonts w:ascii="Arial" w:hAnsi="Arial"/>
          <w:spacing w:val="1"/>
          <w:position w:val="-1"/>
          <w:sz w:val="22"/>
          <w:szCs w:val="22"/>
        </w:rPr>
        <w:t>s</w:t>
      </w:r>
      <w:r w:rsidRPr="00B30D5A">
        <w:rPr>
          <w:rFonts w:ascii="Arial" w:hAnsi="Arial"/>
          <w:spacing w:val="2"/>
          <w:position w:val="-1"/>
          <w:sz w:val="22"/>
          <w:szCs w:val="22"/>
        </w:rPr>
        <w:t>en</w:t>
      </w:r>
      <w:r w:rsidRPr="00B30D5A">
        <w:rPr>
          <w:rFonts w:ascii="Arial" w:hAnsi="Arial"/>
          <w:spacing w:val="1"/>
          <w:position w:val="-1"/>
          <w:sz w:val="22"/>
          <w:szCs w:val="22"/>
        </w:rPr>
        <w:t>t</w:t>
      </w:r>
      <w:r w:rsidRPr="00B30D5A">
        <w:rPr>
          <w:rFonts w:ascii="Arial" w:hAnsi="Arial"/>
          <w:position w:val="-1"/>
          <w:sz w:val="22"/>
          <w:szCs w:val="22"/>
        </w:rPr>
        <w:t>e</w:t>
      </w:r>
      <w:r w:rsidRPr="00B30D5A">
        <w:rPr>
          <w:rFonts w:ascii="Arial" w:hAnsi="Arial"/>
          <w:spacing w:val="41"/>
          <w:position w:val="-1"/>
          <w:sz w:val="22"/>
          <w:szCs w:val="22"/>
        </w:rPr>
        <w:t xml:space="preserve"> </w:t>
      </w:r>
      <w:r w:rsidRPr="00B30D5A">
        <w:rPr>
          <w:rFonts w:ascii="Arial" w:hAnsi="Arial"/>
          <w:spacing w:val="2"/>
          <w:position w:val="-1"/>
          <w:sz w:val="22"/>
          <w:szCs w:val="22"/>
        </w:rPr>
        <w:t>po</w:t>
      </w:r>
      <w:r w:rsidRPr="00B30D5A">
        <w:rPr>
          <w:rFonts w:ascii="Arial" w:hAnsi="Arial"/>
          <w:spacing w:val="1"/>
          <w:position w:val="-1"/>
          <w:sz w:val="22"/>
          <w:szCs w:val="22"/>
        </w:rPr>
        <w:t>lizz</w:t>
      </w:r>
      <w:r w:rsidRPr="00B30D5A">
        <w:rPr>
          <w:rFonts w:ascii="Arial" w:hAnsi="Arial"/>
          <w:spacing w:val="2"/>
          <w:position w:val="-1"/>
          <w:sz w:val="22"/>
          <w:szCs w:val="22"/>
        </w:rPr>
        <w:t>a</w:t>
      </w:r>
      <w:r w:rsidRPr="00B30D5A">
        <w:rPr>
          <w:rFonts w:ascii="Arial" w:hAnsi="Arial"/>
          <w:position w:val="-1"/>
          <w:sz w:val="22"/>
          <w:szCs w:val="22"/>
        </w:rPr>
        <w:t>,</w:t>
      </w:r>
      <w:r w:rsidRPr="00B30D5A">
        <w:rPr>
          <w:rFonts w:ascii="Arial" w:hAnsi="Arial"/>
          <w:spacing w:val="38"/>
          <w:position w:val="-1"/>
          <w:sz w:val="22"/>
          <w:szCs w:val="22"/>
        </w:rPr>
        <w:t xml:space="preserve"> </w:t>
      </w:r>
      <w:r w:rsidRPr="00B30D5A">
        <w:rPr>
          <w:rFonts w:ascii="Arial" w:hAnsi="Arial"/>
          <w:spacing w:val="1"/>
          <w:position w:val="-1"/>
          <w:sz w:val="22"/>
          <w:szCs w:val="22"/>
        </w:rPr>
        <w:t>l</w:t>
      </w:r>
      <w:r w:rsidRPr="00B30D5A">
        <w:rPr>
          <w:rFonts w:ascii="Arial" w:hAnsi="Arial"/>
          <w:position w:val="-1"/>
          <w:sz w:val="22"/>
          <w:szCs w:val="22"/>
        </w:rPr>
        <w:t>a</w:t>
      </w:r>
      <w:r w:rsidRPr="00B30D5A">
        <w:rPr>
          <w:rFonts w:ascii="Arial" w:hAnsi="Arial"/>
          <w:spacing w:val="23"/>
          <w:position w:val="-1"/>
          <w:sz w:val="22"/>
          <w:szCs w:val="22"/>
        </w:rPr>
        <w:t xml:space="preserve"> </w:t>
      </w:r>
      <w:r w:rsidRPr="00B30D5A">
        <w:rPr>
          <w:rFonts w:ascii="Arial" w:hAnsi="Arial"/>
          <w:spacing w:val="2"/>
          <w:position w:val="-1"/>
          <w:sz w:val="22"/>
          <w:szCs w:val="22"/>
        </w:rPr>
        <w:t>Soc</w:t>
      </w:r>
      <w:r w:rsidRPr="00B30D5A">
        <w:rPr>
          <w:rFonts w:ascii="Arial" w:hAnsi="Arial"/>
          <w:spacing w:val="1"/>
          <w:position w:val="-1"/>
          <w:sz w:val="22"/>
          <w:szCs w:val="22"/>
        </w:rPr>
        <w:t>i</w:t>
      </w:r>
      <w:r w:rsidRPr="00B30D5A">
        <w:rPr>
          <w:rFonts w:ascii="Arial" w:hAnsi="Arial"/>
          <w:spacing w:val="2"/>
          <w:position w:val="-1"/>
          <w:sz w:val="22"/>
          <w:szCs w:val="22"/>
        </w:rPr>
        <w:t>e</w:t>
      </w:r>
      <w:r w:rsidRPr="00B30D5A">
        <w:rPr>
          <w:rFonts w:ascii="Arial" w:hAnsi="Arial"/>
          <w:spacing w:val="1"/>
          <w:position w:val="-1"/>
          <w:sz w:val="22"/>
          <w:szCs w:val="22"/>
        </w:rPr>
        <w:t>t</w:t>
      </w:r>
      <w:r w:rsidRPr="00B30D5A">
        <w:rPr>
          <w:rFonts w:ascii="Arial" w:hAnsi="Arial"/>
          <w:position w:val="-1"/>
          <w:sz w:val="22"/>
          <w:szCs w:val="22"/>
        </w:rPr>
        <w:t>à</w:t>
      </w:r>
      <w:r w:rsidRPr="00B30D5A">
        <w:rPr>
          <w:rFonts w:ascii="Arial" w:hAnsi="Arial"/>
          <w:spacing w:val="37"/>
          <w:position w:val="-1"/>
          <w:sz w:val="22"/>
          <w:szCs w:val="22"/>
        </w:rPr>
        <w:t xml:space="preserve"> </w:t>
      </w:r>
      <w:r w:rsidRPr="00B30D5A">
        <w:rPr>
          <w:rFonts w:ascii="Arial" w:hAnsi="Arial"/>
          <w:spacing w:val="2"/>
          <w:position w:val="-1"/>
          <w:sz w:val="22"/>
          <w:szCs w:val="22"/>
        </w:rPr>
        <w:t>d</w:t>
      </w:r>
      <w:r w:rsidRPr="00B30D5A">
        <w:rPr>
          <w:rFonts w:ascii="Arial" w:hAnsi="Arial"/>
          <w:position w:val="-1"/>
          <w:sz w:val="22"/>
          <w:szCs w:val="22"/>
        </w:rPr>
        <w:t>à</w:t>
      </w:r>
      <w:r w:rsidRPr="00B30D5A">
        <w:rPr>
          <w:rFonts w:ascii="Arial" w:hAnsi="Arial"/>
          <w:spacing w:val="25"/>
          <w:position w:val="-1"/>
          <w:sz w:val="22"/>
          <w:szCs w:val="22"/>
        </w:rPr>
        <w:t xml:space="preserve"> </w:t>
      </w:r>
      <w:r w:rsidRPr="00B30D5A">
        <w:rPr>
          <w:rFonts w:ascii="Arial" w:hAnsi="Arial"/>
          <w:spacing w:val="2"/>
          <w:position w:val="-1"/>
          <w:sz w:val="22"/>
          <w:szCs w:val="22"/>
        </w:rPr>
        <w:t>a</w:t>
      </w:r>
      <w:r w:rsidRPr="00B30D5A">
        <w:rPr>
          <w:rFonts w:ascii="Arial" w:hAnsi="Arial"/>
          <w:spacing w:val="1"/>
          <w:position w:val="-1"/>
          <w:sz w:val="22"/>
          <w:szCs w:val="22"/>
        </w:rPr>
        <w:t>tt</w:t>
      </w:r>
      <w:r w:rsidRPr="00B30D5A">
        <w:rPr>
          <w:rFonts w:ascii="Arial" w:hAnsi="Arial"/>
          <w:position w:val="-1"/>
          <w:sz w:val="22"/>
          <w:szCs w:val="22"/>
        </w:rPr>
        <w:t>o</w:t>
      </w:r>
      <w:r w:rsidR="0040155D">
        <w:rPr>
          <w:rFonts w:ascii="Arial" w:hAnsi="Arial"/>
          <w:spacing w:val="30"/>
          <w:position w:val="-1"/>
          <w:sz w:val="22"/>
          <w:szCs w:val="22"/>
        </w:rPr>
        <w:t xml:space="preserve"> </w:t>
      </w:r>
      <w:r w:rsidRPr="00B30D5A">
        <w:rPr>
          <w:rFonts w:ascii="Arial" w:hAnsi="Arial"/>
          <w:spacing w:val="2"/>
          <w:position w:val="-1"/>
          <w:sz w:val="22"/>
          <w:szCs w:val="22"/>
        </w:rPr>
        <w:t>ch</w:t>
      </w:r>
      <w:r w:rsidRPr="00B30D5A">
        <w:rPr>
          <w:rFonts w:ascii="Arial" w:hAnsi="Arial"/>
          <w:position w:val="-1"/>
          <w:sz w:val="22"/>
          <w:szCs w:val="22"/>
        </w:rPr>
        <w:t>e</w:t>
      </w:r>
      <w:r w:rsidR="0040155D">
        <w:rPr>
          <w:rFonts w:ascii="Arial" w:hAnsi="Arial"/>
          <w:position w:val="-1"/>
          <w:sz w:val="22"/>
          <w:szCs w:val="22"/>
        </w:rPr>
        <w:t xml:space="preserve"> </w:t>
      </w:r>
      <w:r w:rsidRPr="00B30D5A">
        <w:rPr>
          <w:rFonts w:ascii="Arial" w:hAnsi="Arial"/>
          <w:spacing w:val="2"/>
          <w:position w:val="-1"/>
          <w:sz w:val="22"/>
          <w:szCs w:val="22"/>
        </w:rPr>
        <w:t>ogn</w:t>
      </w:r>
      <w:r w:rsidRPr="00B30D5A">
        <w:rPr>
          <w:rFonts w:ascii="Arial" w:hAnsi="Arial"/>
          <w:position w:val="-1"/>
          <w:sz w:val="22"/>
          <w:szCs w:val="22"/>
        </w:rPr>
        <w:t>i</w:t>
      </w:r>
      <w:r w:rsidRPr="00B30D5A">
        <w:rPr>
          <w:rFonts w:ascii="Arial" w:hAnsi="Arial"/>
          <w:spacing w:val="29"/>
          <w:position w:val="-1"/>
          <w:sz w:val="22"/>
          <w:szCs w:val="22"/>
        </w:rPr>
        <w:t xml:space="preserve"> </w:t>
      </w:r>
      <w:r w:rsidRPr="00B30D5A">
        <w:rPr>
          <w:rFonts w:ascii="Arial" w:hAnsi="Arial"/>
          <w:spacing w:val="2"/>
          <w:position w:val="-1"/>
          <w:sz w:val="22"/>
          <w:szCs w:val="22"/>
        </w:rPr>
        <w:t>co</w:t>
      </w:r>
      <w:r w:rsidRPr="00B30D5A">
        <w:rPr>
          <w:rFonts w:ascii="Arial" w:hAnsi="Arial"/>
          <w:spacing w:val="3"/>
          <w:position w:val="-1"/>
          <w:sz w:val="22"/>
          <w:szCs w:val="22"/>
        </w:rPr>
        <w:t>m</w:t>
      </w:r>
      <w:r w:rsidRPr="00B30D5A">
        <w:rPr>
          <w:rFonts w:ascii="Arial" w:hAnsi="Arial"/>
          <w:spacing w:val="2"/>
          <w:position w:val="-1"/>
          <w:sz w:val="22"/>
          <w:szCs w:val="22"/>
        </w:rPr>
        <w:t>un</w:t>
      </w:r>
      <w:r w:rsidRPr="00B30D5A">
        <w:rPr>
          <w:rFonts w:ascii="Arial" w:hAnsi="Arial"/>
          <w:spacing w:val="1"/>
          <w:position w:val="-1"/>
          <w:sz w:val="22"/>
          <w:szCs w:val="22"/>
        </w:rPr>
        <w:t>i</w:t>
      </w:r>
      <w:r w:rsidRPr="00B30D5A">
        <w:rPr>
          <w:rFonts w:ascii="Arial" w:hAnsi="Arial"/>
          <w:spacing w:val="2"/>
          <w:position w:val="-1"/>
          <w:sz w:val="22"/>
          <w:szCs w:val="22"/>
        </w:rPr>
        <w:t>ca</w:t>
      </w:r>
      <w:r w:rsidRPr="00B30D5A">
        <w:rPr>
          <w:rFonts w:ascii="Arial" w:hAnsi="Arial"/>
          <w:spacing w:val="1"/>
          <w:position w:val="-1"/>
          <w:sz w:val="22"/>
          <w:szCs w:val="22"/>
        </w:rPr>
        <w:t>zi</w:t>
      </w:r>
      <w:r w:rsidRPr="00B30D5A">
        <w:rPr>
          <w:rFonts w:ascii="Arial" w:hAnsi="Arial"/>
          <w:spacing w:val="2"/>
          <w:position w:val="-1"/>
          <w:sz w:val="22"/>
          <w:szCs w:val="22"/>
        </w:rPr>
        <w:t>on</w:t>
      </w:r>
      <w:r w:rsidRPr="00B30D5A">
        <w:rPr>
          <w:rFonts w:ascii="Arial" w:hAnsi="Arial"/>
          <w:position w:val="-1"/>
          <w:sz w:val="22"/>
          <w:szCs w:val="22"/>
        </w:rPr>
        <w:t>e</w:t>
      </w:r>
      <w:r w:rsidRPr="00B30D5A">
        <w:rPr>
          <w:rFonts w:ascii="Arial" w:hAnsi="Arial"/>
          <w:spacing w:val="56"/>
          <w:position w:val="-1"/>
          <w:sz w:val="22"/>
          <w:szCs w:val="22"/>
        </w:rPr>
        <w:t xml:space="preserve"> </w:t>
      </w:r>
      <w:r w:rsidRPr="00B30D5A">
        <w:rPr>
          <w:rFonts w:ascii="Arial" w:hAnsi="Arial"/>
          <w:spacing w:val="1"/>
          <w:w w:val="103"/>
          <w:position w:val="-1"/>
          <w:sz w:val="22"/>
          <w:szCs w:val="22"/>
        </w:rPr>
        <w:t>f</w:t>
      </w:r>
      <w:r w:rsidRPr="00B30D5A">
        <w:rPr>
          <w:rFonts w:ascii="Arial" w:hAnsi="Arial"/>
          <w:spacing w:val="2"/>
          <w:w w:val="103"/>
          <w:position w:val="-1"/>
          <w:sz w:val="22"/>
          <w:szCs w:val="22"/>
        </w:rPr>
        <w:t>a</w:t>
      </w:r>
      <w:r w:rsidRPr="00B30D5A">
        <w:rPr>
          <w:rFonts w:ascii="Arial" w:hAnsi="Arial"/>
          <w:spacing w:val="1"/>
          <w:w w:val="103"/>
          <w:position w:val="-1"/>
          <w:sz w:val="22"/>
          <w:szCs w:val="22"/>
        </w:rPr>
        <w:t>tt</w:t>
      </w:r>
      <w:r w:rsidRPr="00B30D5A">
        <w:rPr>
          <w:rFonts w:ascii="Arial" w:hAnsi="Arial"/>
          <w:w w:val="103"/>
          <w:position w:val="-1"/>
          <w:sz w:val="22"/>
          <w:szCs w:val="22"/>
        </w:rPr>
        <w:t xml:space="preserve">a </w:t>
      </w:r>
      <w:r w:rsidRPr="00B30D5A">
        <w:rPr>
          <w:rFonts w:ascii="Arial" w:hAnsi="Arial"/>
          <w:spacing w:val="2"/>
          <w:sz w:val="22"/>
          <w:szCs w:val="22"/>
        </w:rPr>
        <w:t>da</w:t>
      </w:r>
      <w:r w:rsidRPr="00B30D5A">
        <w:rPr>
          <w:rFonts w:ascii="Arial" w:hAnsi="Arial"/>
          <w:sz w:val="22"/>
          <w:szCs w:val="22"/>
        </w:rPr>
        <w:t>l</w:t>
      </w:r>
      <w:r w:rsidRPr="00B30D5A">
        <w:rPr>
          <w:rFonts w:ascii="Arial" w:hAnsi="Arial"/>
          <w:spacing w:val="24"/>
          <w:sz w:val="22"/>
          <w:szCs w:val="22"/>
        </w:rPr>
        <w:t xml:space="preserve"> </w:t>
      </w:r>
      <w:r w:rsidRPr="00B30D5A">
        <w:rPr>
          <w:rFonts w:ascii="Arial" w:hAnsi="Arial"/>
          <w:spacing w:val="2"/>
          <w:sz w:val="22"/>
          <w:szCs w:val="22"/>
        </w:rPr>
        <w:t>Con</w:t>
      </w:r>
      <w:r w:rsidRPr="00B30D5A">
        <w:rPr>
          <w:rFonts w:ascii="Arial" w:hAnsi="Arial"/>
          <w:spacing w:val="1"/>
          <w:sz w:val="22"/>
          <w:szCs w:val="22"/>
        </w:rPr>
        <w:t>tr</w:t>
      </w:r>
      <w:r w:rsidRPr="00B30D5A">
        <w:rPr>
          <w:rFonts w:ascii="Arial" w:hAnsi="Arial"/>
          <w:spacing w:val="2"/>
          <w:sz w:val="22"/>
          <w:szCs w:val="22"/>
        </w:rPr>
        <w:t>aen</w:t>
      </w:r>
      <w:r w:rsidRPr="00B30D5A">
        <w:rPr>
          <w:rFonts w:ascii="Arial" w:hAnsi="Arial"/>
          <w:spacing w:val="1"/>
          <w:sz w:val="22"/>
          <w:szCs w:val="22"/>
        </w:rPr>
        <w:t>t</w:t>
      </w:r>
      <w:r w:rsidRPr="00B30D5A">
        <w:rPr>
          <w:rFonts w:ascii="Arial" w:hAnsi="Arial"/>
          <w:spacing w:val="2"/>
          <w:sz w:val="22"/>
          <w:szCs w:val="22"/>
        </w:rPr>
        <w:t>e</w:t>
      </w:r>
      <w:r w:rsidRPr="00B30D5A">
        <w:rPr>
          <w:rFonts w:ascii="Arial" w:hAnsi="Arial"/>
          <w:spacing w:val="1"/>
          <w:sz w:val="22"/>
          <w:szCs w:val="22"/>
        </w:rPr>
        <w:t>/</w:t>
      </w:r>
      <w:r w:rsidRPr="00B30D5A">
        <w:rPr>
          <w:rFonts w:ascii="Arial" w:hAnsi="Arial"/>
          <w:spacing w:val="2"/>
          <w:sz w:val="22"/>
          <w:szCs w:val="22"/>
        </w:rPr>
        <w:t>A</w:t>
      </w:r>
      <w:r w:rsidRPr="00B30D5A">
        <w:rPr>
          <w:rFonts w:ascii="Arial" w:hAnsi="Arial"/>
          <w:spacing w:val="1"/>
          <w:sz w:val="22"/>
          <w:szCs w:val="22"/>
        </w:rPr>
        <w:t>ssic</w:t>
      </w:r>
      <w:r w:rsidRPr="00B30D5A">
        <w:rPr>
          <w:rFonts w:ascii="Arial" w:hAnsi="Arial"/>
          <w:spacing w:val="2"/>
          <w:sz w:val="22"/>
          <w:szCs w:val="22"/>
        </w:rPr>
        <w:t>u</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t</w:t>
      </w:r>
      <w:r w:rsidRPr="00B30D5A">
        <w:rPr>
          <w:rFonts w:ascii="Arial" w:hAnsi="Arial"/>
          <w:sz w:val="22"/>
          <w:szCs w:val="22"/>
        </w:rPr>
        <w:t xml:space="preserve">o </w:t>
      </w:r>
      <w:r w:rsidRPr="00B30D5A">
        <w:rPr>
          <w:rFonts w:ascii="Arial" w:hAnsi="Arial"/>
          <w:spacing w:val="14"/>
          <w:sz w:val="22"/>
          <w:szCs w:val="22"/>
        </w:rPr>
        <w:t xml:space="preserve"> </w:t>
      </w:r>
      <w:r w:rsidRPr="00B30D5A">
        <w:rPr>
          <w:rFonts w:ascii="Arial" w:hAnsi="Arial"/>
          <w:spacing w:val="2"/>
          <w:sz w:val="22"/>
          <w:szCs w:val="22"/>
        </w:rPr>
        <w:t>a</w:t>
      </w:r>
      <w:r w:rsidRPr="00B30D5A">
        <w:rPr>
          <w:rFonts w:ascii="Arial" w:hAnsi="Arial"/>
          <w:sz w:val="22"/>
          <w:szCs w:val="22"/>
        </w:rPr>
        <w:t>l</w:t>
      </w:r>
      <w:r w:rsidRPr="00B30D5A">
        <w:rPr>
          <w:rFonts w:ascii="Arial" w:hAnsi="Arial"/>
          <w:spacing w:val="21"/>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z w:val="22"/>
          <w:szCs w:val="22"/>
        </w:rPr>
        <w:t>r</w:t>
      </w:r>
      <w:r w:rsidRPr="00B30D5A">
        <w:rPr>
          <w:rFonts w:ascii="Arial" w:hAnsi="Arial"/>
          <w:spacing w:val="33"/>
          <w:sz w:val="22"/>
          <w:szCs w:val="22"/>
        </w:rPr>
        <w:t xml:space="preserve"> </w:t>
      </w:r>
      <w:r w:rsidRPr="00B30D5A">
        <w:rPr>
          <w:rFonts w:ascii="Arial" w:hAnsi="Arial"/>
          <w:spacing w:val="1"/>
          <w:sz w:val="22"/>
          <w:szCs w:val="22"/>
        </w:rPr>
        <w:t>s</w:t>
      </w:r>
      <w:r w:rsidRPr="00B30D5A">
        <w:rPr>
          <w:rFonts w:ascii="Arial" w:hAnsi="Arial"/>
          <w:sz w:val="22"/>
          <w:szCs w:val="22"/>
        </w:rPr>
        <w:t>i</w:t>
      </w:r>
      <w:r w:rsidRPr="00B30D5A">
        <w:rPr>
          <w:rFonts w:ascii="Arial" w:hAnsi="Arial"/>
          <w:spacing w:val="21"/>
          <w:sz w:val="22"/>
          <w:szCs w:val="22"/>
        </w:rPr>
        <w:t xml:space="preserve"> </w:t>
      </w:r>
      <w:r w:rsidRPr="00B30D5A">
        <w:rPr>
          <w:rFonts w:ascii="Arial" w:hAnsi="Arial"/>
          <w:spacing w:val="1"/>
          <w:sz w:val="22"/>
          <w:szCs w:val="22"/>
        </w:rPr>
        <w:t>i</w:t>
      </w:r>
      <w:r w:rsidRPr="00B30D5A">
        <w:rPr>
          <w:rFonts w:ascii="Arial" w:hAnsi="Arial"/>
          <w:spacing w:val="2"/>
          <w:sz w:val="22"/>
          <w:szCs w:val="22"/>
        </w:rPr>
        <w:t>n</w:t>
      </w:r>
      <w:r w:rsidRPr="00B30D5A">
        <w:rPr>
          <w:rFonts w:ascii="Arial" w:hAnsi="Arial"/>
          <w:spacing w:val="1"/>
          <w:sz w:val="22"/>
          <w:szCs w:val="22"/>
        </w:rPr>
        <w:t>t</w:t>
      </w:r>
      <w:r w:rsidRPr="00B30D5A">
        <w:rPr>
          <w:rFonts w:ascii="Arial" w:hAnsi="Arial"/>
          <w:spacing w:val="2"/>
          <w:sz w:val="22"/>
          <w:szCs w:val="22"/>
        </w:rPr>
        <w:t>ende</w:t>
      </w:r>
      <w:r w:rsidRPr="00B30D5A">
        <w:rPr>
          <w:rFonts w:ascii="Arial" w:hAnsi="Arial"/>
          <w:spacing w:val="1"/>
          <w:sz w:val="22"/>
          <w:szCs w:val="22"/>
        </w:rPr>
        <w:t>r</w:t>
      </w:r>
      <w:r w:rsidRPr="00B30D5A">
        <w:rPr>
          <w:rFonts w:ascii="Arial" w:hAnsi="Arial"/>
          <w:sz w:val="22"/>
          <w:szCs w:val="22"/>
        </w:rPr>
        <w:t>à</w:t>
      </w:r>
      <w:r w:rsidRPr="00B30D5A">
        <w:rPr>
          <w:rFonts w:ascii="Arial" w:hAnsi="Arial"/>
          <w:spacing w:val="42"/>
          <w:sz w:val="22"/>
          <w:szCs w:val="22"/>
        </w:rPr>
        <w:t xml:space="preserve"> </w:t>
      </w:r>
      <w:r w:rsidRPr="00B30D5A">
        <w:rPr>
          <w:rFonts w:ascii="Arial" w:hAnsi="Arial"/>
          <w:spacing w:val="1"/>
          <w:sz w:val="22"/>
          <w:szCs w:val="22"/>
        </w:rPr>
        <w:t>c</w:t>
      </w:r>
      <w:r w:rsidRPr="00B30D5A">
        <w:rPr>
          <w:rFonts w:ascii="Arial" w:hAnsi="Arial"/>
          <w:spacing w:val="2"/>
          <w:sz w:val="22"/>
          <w:szCs w:val="22"/>
        </w:rPr>
        <w:t>o</w:t>
      </w:r>
      <w:r w:rsidRPr="00B30D5A">
        <w:rPr>
          <w:rFonts w:ascii="Arial" w:hAnsi="Arial"/>
          <w:spacing w:val="3"/>
          <w:sz w:val="22"/>
          <w:szCs w:val="22"/>
        </w:rPr>
        <w:t>m</w:t>
      </w:r>
      <w:r w:rsidRPr="00B30D5A">
        <w:rPr>
          <w:rFonts w:ascii="Arial" w:hAnsi="Arial"/>
          <w:sz w:val="22"/>
          <w:szCs w:val="22"/>
        </w:rPr>
        <w:t>e</w:t>
      </w:r>
      <w:r w:rsidRPr="00B30D5A">
        <w:rPr>
          <w:rFonts w:ascii="Arial" w:hAnsi="Arial"/>
          <w:spacing w:val="31"/>
          <w:sz w:val="22"/>
          <w:szCs w:val="22"/>
        </w:rPr>
        <w:t xml:space="preserve"> </w:t>
      </w:r>
      <w:r w:rsidRPr="00B30D5A">
        <w:rPr>
          <w:rFonts w:ascii="Arial" w:hAnsi="Arial"/>
          <w:spacing w:val="1"/>
          <w:sz w:val="22"/>
          <w:szCs w:val="22"/>
        </w:rPr>
        <w:t>f</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a</w:t>
      </w:r>
      <w:r w:rsidRPr="00B30D5A">
        <w:rPr>
          <w:rFonts w:ascii="Arial" w:hAnsi="Arial"/>
          <w:spacing w:val="30"/>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27"/>
          <w:sz w:val="22"/>
          <w:szCs w:val="22"/>
        </w:rPr>
        <w:t xml:space="preserve"> </w:t>
      </w:r>
      <w:r w:rsidRPr="00B30D5A">
        <w:rPr>
          <w:rFonts w:ascii="Arial" w:hAnsi="Arial"/>
          <w:spacing w:val="2"/>
          <w:sz w:val="22"/>
          <w:szCs w:val="22"/>
        </w:rPr>
        <w:t>So</w:t>
      </w:r>
      <w:r w:rsidRPr="00B30D5A">
        <w:rPr>
          <w:rFonts w:ascii="Arial" w:hAnsi="Arial"/>
          <w:spacing w:val="1"/>
          <w:sz w:val="22"/>
          <w:szCs w:val="22"/>
        </w:rPr>
        <w:t>ci</w:t>
      </w:r>
      <w:r w:rsidRPr="00B30D5A">
        <w:rPr>
          <w:rFonts w:ascii="Arial" w:hAnsi="Arial"/>
          <w:spacing w:val="2"/>
          <w:sz w:val="22"/>
          <w:szCs w:val="22"/>
        </w:rPr>
        <w:t>e</w:t>
      </w:r>
      <w:r w:rsidRPr="00B30D5A">
        <w:rPr>
          <w:rFonts w:ascii="Arial" w:hAnsi="Arial"/>
          <w:spacing w:val="1"/>
          <w:sz w:val="22"/>
          <w:szCs w:val="22"/>
        </w:rPr>
        <w:t>t</w:t>
      </w:r>
      <w:r w:rsidRPr="00B30D5A">
        <w:rPr>
          <w:rFonts w:ascii="Arial" w:hAnsi="Arial"/>
          <w:sz w:val="22"/>
          <w:szCs w:val="22"/>
        </w:rPr>
        <w:t>à</w:t>
      </w:r>
      <w:r w:rsidRPr="00B30D5A">
        <w:rPr>
          <w:rFonts w:ascii="Arial" w:hAnsi="Arial"/>
          <w:spacing w:val="36"/>
          <w:sz w:val="22"/>
          <w:szCs w:val="22"/>
        </w:rPr>
        <w:t xml:space="preserve"> </w:t>
      </w:r>
      <w:r w:rsidRPr="00B30D5A">
        <w:rPr>
          <w:rFonts w:ascii="Arial" w:hAnsi="Arial"/>
          <w:spacing w:val="1"/>
          <w:sz w:val="22"/>
          <w:szCs w:val="22"/>
        </w:rPr>
        <w:t>st</w:t>
      </w:r>
      <w:r w:rsidRPr="00B30D5A">
        <w:rPr>
          <w:rFonts w:ascii="Arial" w:hAnsi="Arial"/>
          <w:spacing w:val="2"/>
          <w:sz w:val="22"/>
          <w:szCs w:val="22"/>
        </w:rPr>
        <w:t>e</w:t>
      </w:r>
      <w:r w:rsidRPr="00B30D5A">
        <w:rPr>
          <w:rFonts w:ascii="Arial" w:hAnsi="Arial"/>
          <w:spacing w:val="1"/>
          <w:sz w:val="22"/>
          <w:szCs w:val="22"/>
        </w:rPr>
        <w:t>ss</w:t>
      </w:r>
      <w:r w:rsidRPr="00B30D5A">
        <w:rPr>
          <w:rFonts w:ascii="Arial" w:hAnsi="Arial"/>
          <w:sz w:val="22"/>
          <w:szCs w:val="22"/>
        </w:rPr>
        <w:t>a</w:t>
      </w:r>
      <w:r w:rsidRPr="00B30D5A">
        <w:rPr>
          <w:rFonts w:ascii="Arial" w:hAnsi="Arial"/>
          <w:spacing w:val="33"/>
          <w:sz w:val="22"/>
          <w:szCs w:val="22"/>
        </w:rPr>
        <w:t xml:space="preserve"> </w:t>
      </w:r>
      <w:r w:rsidRPr="00B30D5A">
        <w:rPr>
          <w:rFonts w:ascii="Arial" w:hAnsi="Arial"/>
          <w:sz w:val="22"/>
          <w:szCs w:val="22"/>
        </w:rPr>
        <w:t>e</w:t>
      </w:r>
      <w:r w:rsidRPr="00B30D5A">
        <w:rPr>
          <w:rFonts w:ascii="Arial" w:hAnsi="Arial"/>
          <w:spacing w:val="23"/>
          <w:sz w:val="22"/>
          <w:szCs w:val="22"/>
        </w:rPr>
        <w:t xml:space="preserve"> </w:t>
      </w:r>
      <w:r w:rsidRPr="00B30D5A">
        <w:rPr>
          <w:rFonts w:ascii="Arial" w:hAnsi="Arial"/>
          <w:spacing w:val="2"/>
          <w:sz w:val="22"/>
          <w:szCs w:val="22"/>
        </w:rPr>
        <w:t>v</w:t>
      </w:r>
      <w:r w:rsidRPr="00B30D5A">
        <w:rPr>
          <w:rFonts w:ascii="Arial" w:hAnsi="Arial"/>
          <w:spacing w:val="1"/>
          <w:sz w:val="22"/>
          <w:szCs w:val="22"/>
        </w:rPr>
        <w:t>i</w:t>
      </w:r>
      <w:r w:rsidRPr="00B30D5A">
        <w:rPr>
          <w:rFonts w:ascii="Arial" w:hAnsi="Arial"/>
          <w:spacing w:val="2"/>
          <w:sz w:val="22"/>
          <w:szCs w:val="22"/>
        </w:rPr>
        <w:t>ceve</w:t>
      </w:r>
      <w:r w:rsidRPr="00B30D5A">
        <w:rPr>
          <w:rFonts w:ascii="Arial" w:hAnsi="Arial"/>
          <w:spacing w:val="1"/>
          <w:sz w:val="22"/>
          <w:szCs w:val="22"/>
        </w:rPr>
        <w:t>rs</w:t>
      </w:r>
      <w:r w:rsidRPr="00B30D5A">
        <w:rPr>
          <w:rFonts w:ascii="Arial" w:hAnsi="Arial"/>
          <w:spacing w:val="2"/>
          <w:sz w:val="22"/>
          <w:szCs w:val="22"/>
        </w:rPr>
        <w:t>a</w:t>
      </w:r>
      <w:r w:rsidRPr="00B30D5A">
        <w:rPr>
          <w:rFonts w:ascii="Arial" w:hAnsi="Arial"/>
          <w:sz w:val="22"/>
          <w:szCs w:val="22"/>
        </w:rPr>
        <w:t>,</w:t>
      </w:r>
      <w:r w:rsidRPr="00B30D5A">
        <w:rPr>
          <w:rFonts w:ascii="Arial" w:hAnsi="Arial"/>
          <w:spacing w:val="43"/>
          <w:sz w:val="22"/>
          <w:szCs w:val="22"/>
        </w:rPr>
        <w:t xml:space="preserve">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z w:val="22"/>
          <w:szCs w:val="22"/>
        </w:rPr>
        <w:t>e</w:t>
      </w:r>
      <w:r w:rsidRPr="00B30D5A">
        <w:rPr>
          <w:rFonts w:ascii="Arial" w:hAnsi="Arial"/>
          <w:spacing w:val="31"/>
          <w:sz w:val="22"/>
          <w:szCs w:val="22"/>
        </w:rPr>
        <w:t xml:space="preserve"> </w:t>
      </w:r>
      <w:r w:rsidRPr="00B30D5A">
        <w:rPr>
          <w:rFonts w:ascii="Arial" w:hAnsi="Arial"/>
          <w:spacing w:val="2"/>
          <w:sz w:val="22"/>
          <w:szCs w:val="22"/>
        </w:rPr>
        <w:t>pu</w:t>
      </w:r>
      <w:r w:rsidRPr="00B30D5A">
        <w:rPr>
          <w:rFonts w:ascii="Arial" w:hAnsi="Arial"/>
          <w:spacing w:val="1"/>
          <w:sz w:val="22"/>
          <w:szCs w:val="22"/>
        </w:rPr>
        <w:t>r</w:t>
      </w:r>
      <w:r w:rsidRPr="00B30D5A">
        <w:rPr>
          <w:rFonts w:ascii="Arial" w:hAnsi="Arial"/>
          <w:sz w:val="22"/>
          <w:szCs w:val="22"/>
        </w:rPr>
        <w:t>e</w:t>
      </w:r>
      <w:r w:rsidRPr="00B30D5A">
        <w:rPr>
          <w:rFonts w:ascii="Arial" w:hAnsi="Arial"/>
          <w:spacing w:val="29"/>
          <w:sz w:val="22"/>
          <w:szCs w:val="22"/>
        </w:rPr>
        <w:t xml:space="preserve"> </w:t>
      </w:r>
      <w:r w:rsidRPr="00B30D5A">
        <w:rPr>
          <w:rFonts w:ascii="Arial" w:hAnsi="Arial"/>
          <w:spacing w:val="2"/>
          <w:w w:val="103"/>
          <w:sz w:val="22"/>
          <w:szCs w:val="22"/>
        </w:rPr>
        <w:t>ogn</w:t>
      </w:r>
      <w:r w:rsidRPr="00B30D5A">
        <w:rPr>
          <w:rFonts w:ascii="Arial" w:hAnsi="Arial"/>
          <w:w w:val="103"/>
          <w:sz w:val="22"/>
          <w:szCs w:val="22"/>
        </w:rPr>
        <w:t xml:space="preserve">i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pacing w:val="2"/>
          <w:sz w:val="22"/>
          <w:szCs w:val="22"/>
        </w:rPr>
        <w:t>un</w:t>
      </w:r>
      <w:r w:rsidRPr="00B30D5A">
        <w:rPr>
          <w:rFonts w:ascii="Arial" w:hAnsi="Arial"/>
          <w:spacing w:val="1"/>
          <w:sz w:val="22"/>
          <w:szCs w:val="22"/>
        </w:rPr>
        <w:t>i</w:t>
      </w:r>
      <w:r w:rsidRPr="00B30D5A">
        <w:rPr>
          <w:rFonts w:ascii="Arial" w:hAnsi="Arial"/>
          <w:spacing w:val="2"/>
          <w:sz w:val="22"/>
          <w:szCs w:val="22"/>
        </w:rPr>
        <w:t>caz</w:t>
      </w:r>
      <w:r w:rsidRPr="00B30D5A">
        <w:rPr>
          <w:rFonts w:ascii="Arial" w:hAnsi="Arial"/>
          <w:spacing w:val="1"/>
          <w:sz w:val="22"/>
          <w:szCs w:val="22"/>
        </w:rPr>
        <w:t>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54"/>
          <w:sz w:val="22"/>
          <w:szCs w:val="22"/>
        </w:rPr>
        <w:t xml:space="preserve"> </w:t>
      </w:r>
      <w:r w:rsidRPr="00B30D5A">
        <w:rPr>
          <w:rFonts w:ascii="Arial" w:hAnsi="Arial"/>
          <w:spacing w:val="1"/>
          <w:sz w:val="22"/>
          <w:szCs w:val="22"/>
        </w:rPr>
        <w:t>f</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a</w:t>
      </w:r>
      <w:r w:rsidRPr="00B30D5A">
        <w:rPr>
          <w:rFonts w:ascii="Arial" w:hAnsi="Arial"/>
          <w:spacing w:val="29"/>
          <w:sz w:val="22"/>
          <w:szCs w:val="22"/>
        </w:rPr>
        <w:t xml:space="preserve"> </w:t>
      </w:r>
      <w:r w:rsidRPr="00B30D5A">
        <w:rPr>
          <w:rFonts w:ascii="Arial" w:hAnsi="Arial"/>
          <w:spacing w:val="2"/>
          <w:sz w:val="22"/>
          <w:szCs w:val="22"/>
        </w:rPr>
        <w:t>da</w:t>
      </w:r>
      <w:r w:rsidRPr="00B30D5A">
        <w:rPr>
          <w:rFonts w:ascii="Arial" w:hAnsi="Arial"/>
          <w:sz w:val="22"/>
          <w:szCs w:val="22"/>
        </w:rPr>
        <w:t>l</w:t>
      </w:r>
      <w:r w:rsidRPr="00B30D5A">
        <w:rPr>
          <w:rFonts w:ascii="Arial" w:hAnsi="Arial"/>
          <w:spacing w:val="23"/>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z w:val="22"/>
          <w:szCs w:val="22"/>
        </w:rPr>
        <w:t>r</w:t>
      </w:r>
      <w:r w:rsidRPr="00B30D5A">
        <w:rPr>
          <w:rFonts w:ascii="Arial" w:hAnsi="Arial"/>
          <w:spacing w:val="33"/>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26"/>
          <w:sz w:val="22"/>
          <w:szCs w:val="22"/>
        </w:rPr>
        <w:t xml:space="preserve"> </w:t>
      </w:r>
      <w:r w:rsidRPr="00B30D5A">
        <w:rPr>
          <w:rFonts w:ascii="Arial" w:hAnsi="Arial"/>
          <w:spacing w:val="2"/>
          <w:sz w:val="22"/>
          <w:szCs w:val="22"/>
        </w:rPr>
        <w:t>Soc</w:t>
      </w:r>
      <w:r w:rsidRPr="00B30D5A">
        <w:rPr>
          <w:rFonts w:ascii="Arial" w:hAnsi="Arial"/>
          <w:spacing w:val="1"/>
          <w:sz w:val="22"/>
          <w:szCs w:val="22"/>
        </w:rPr>
        <w:t>i</w:t>
      </w:r>
      <w:r w:rsidRPr="00B30D5A">
        <w:rPr>
          <w:rFonts w:ascii="Arial" w:hAnsi="Arial"/>
          <w:spacing w:val="2"/>
          <w:sz w:val="22"/>
          <w:szCs w:val="22"/>
        </w:rPr>
        <w:t>e</w:t>
      </w:r>
      <w:r w:rsidRPr="00B30D5A">
        <w:rPr>
          <w:rFonts w:ascii="Arial" w:hAnsi="Arial"/>
          <w:spacing w:val="1"/>
          <w:sz w:val="22"/>
          <w:szCs w:val="22"/>
        </w:rPr>
        <w:t>t</w:t>
      </w:r>
      <w:r w:rsidRPr="00B30D5A">
        <w:rPr>
          <w:rFonts w:ascii="Arial" w:hAnsi="Arial"/>
          <w:sz w:val="22"/>
          <w:szCs w:val="22"/>
        </w:rPr>
        <w:t>à</w:t>
      </w:r>
      <w:r w:rsidRPr="00B30D5A">
        <w:rPr>
          <w:rFonts w:ascii="Arial" w:hAnsi="Arial"/>
          <w:spacing w:val="35"/>
          <w:sz w:val="22"/>
          <w:szCs w:val="22"/>
        </w:rPr>
        <w:t xml:space="preserve"> </w:t>
      </w:r>
      <w:r w:rsidRPr="00B30D5A">
        <w:rPr>
          <w:rFonts w:ascii="Arial" w:hAnsi="Arial"/>
          <w:spacing w:val="2"/>
          <w:sz w:val="22"/>
          <w:szCs w:val="22"/>
        </w:rPr>
        <w:t>s</w:t>
      </w:r>
      <w:r w:rsidRPr="00B30D5A">
        <w:rPr>
          <w:rFonts w:ascii="Arial" w:hAnsi="Arial"/>
          <w:sz w:val="22"/>
          <w:szCs w:val="22"/>
        </w:rPr>
        <w:t>i</w:t>
      </w:r>
      <w:r w:rsidRPr="00B30D5A">
        <w:rPr>
          <w:rFonts w:ascii="Arial" w:hAnsi="Arial"/>
          <w:spacing w:val="20"/>
          <w:sz w:val="22"/>
          <w:szCs w:val="22"/>
        </w:rPr>
        <w:t xml:space="preserve"> </w:t>
      </w:r>
      <w:r w:rsidRPr="00B30D5A">
        <w:rPr>
          <w:rFonts w:ascii="Arial" w:hAnsi="Arial"/>
          <w:spacing w:val="1"/>
          <w:sz w:val="22"/>
          <w:szCs w:val="22"/>
        </w:rPr>
        <w:t>i</w:t>
      </w:r>
      <w:r w:rsidRPr="00B30D5A">
        <w:rPr>
          <w:rFonts w:ascii="Arial" w:hAnsi="Arial"/>
          <w:spacing w:val="2"/>
          <w:sz w:val="22"/>
          <w:szCs w:val="22"/>
        </w:rPr>
        <w:t>n</w:t>
      </w:r>
      <w:r w:rsidRPr="00B30D5A">
        <w:rPr>
          <w:rFonts w:ascii="Arial" w:hAnsi="Arial"/>
          <w:spacing w:val="1"/>
          <w:sz w:val="22"/>
          <w:szCs w:val="22"/>
        </w:rPr>
        <w:t>t</w:t>
      </w:r>
      <w:r w:rsidRPr="00B30D5A">
        <w:rPr>
          <w:rFonts w:ascii="Arial" w:hAnsi="Arial"/>
          <w:spacing w:val="2"/>
          <w:sz w:val="22"/>
          <w:szCs w:val="22"/>
        </w:rPr>
        <w:t>ende</w:t>
      </w:r>
      <w:r w:rsidRPr="00B30D5A">
        <w:rPr>
          <w:rFonts w:ascii="Arial" w:hAnsi="Arial"/>
          <w:spacing w:val="1"/>
          <w:sz w:val="22"/>
          <w:szCs w:val="22"/>
        </w:rPr>
        <w:t>r</w:t>
      </w:r>
      <w:r w:rsidRPr="00B30D5A">
        <w:rPr>
          <w:rFonts w:ascii="Arial" w:hAnsi="Arial"/>
          <w:sz w:val="22"/>
          <w:szCs w:val="22"/>
        </w:rPr>
        <w:t>à</w:t>
      </w:r>
      <w:r w:rsidRPr="00B30D5A">
        <w:rPr>
          <w:rFonts w:ascii="Arial" w:hAnsi="Arial"/>
          <w:spacing w:val="41"/>
          <w:sz w:val="22"/>
          <w:szCs w:val="22"/>
        </w:rPr>
        <w:t xml:space="preserve">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z w:val="22"/>
          <w:szCs w:val="22"/>
        </w:rPr>
        <w:t>e</w:t>
      </w:r>
      <w:r w:rsidRPr="00B30D5A">
        <w:rPr>
          <w:rFonts w:ascii="Arial" w:hAnsi="Arial"/>
          <w:spacing w:val="30"/>
          <w:sz w:val="22"/>
          <w:szCs w:val="22"/>
        </w:rPr>
        <w:t xml:space="preserve"> </w:t>
      </w:r>
      <w:r w:rsidRPr="00B30D5A">
        <w:rPr>
          <w:rFonts w:ascii="Arial" w:hAnsi="Arial"/>
          <w:spacing w:val="1"/>
          <w:sz w:val="22"/>
          <w:szCs w:val="22"/>
        </w:rPr>
        <w:t>f</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a</w:t>
      </w:r>
      <w:r w:rsidRPr="00B30D5A">
        <w:rPr>
          <w:rFonts w:ascii="Arial" w:hAnsi="Arial"/>
          <w:spacing w:val="29"/>
          <w:sz w:val="22"/>
          <w:szCs w:val="22"/>
        </w:rPr>
        <w:t xml:space="preserve"> </w:t>
      </w:r>
      <w:r w:rsidRPr="00B30D5A">
        <w:rPr>
          <w:rFonts w:ascii="Arial" w:hAnsi="Arial"/>
          <w:spacing w:val="2"/>
          <w:sz w:val="22"/>
          <w:szCs w:val="22"/>
        </w:rPr>
        <w:t>da</w:t>
      </w:r>
      <w:r w:rsidRPr="00B30D5A">
        <w:rPr>
          <w:rFonts w:ascii="Arial" w:hAnsi="Arial"/>
          <w:sz w:val="22"/>
          <w:szCs w:val="22"/>
        </w:rPr>
        <w:t>l</w:t>
      </w:r>
      <w:r w:rsidRPr="00B30D5A">
        <w:rPr>
          <w:rFonts w:ascii="Arial" w:hAnsi="Arial"/>
          <w:spacing w:val="23"/>
          <w:sz w:val="22"/>
          <w:szCs w:val="22"/>
        </w:rPr>
        <w:t xml:space="preserve"> </w:t>
      </w:r>
      <w:r w:rsidRPr="00B30D5A">
        <w:rPr>
          <w:rFonts w:ascii="Arial" w:hAnsi="Arial"/>
          <w:spacing w:val="2"/>
          <w:sz w:val="22"/>
          <w:szCs w:val="22"/>
        </w:rPr>
        <w:t>Con</w:t>
      </w:r>
      <w:r w:rsidRPr="00B30D5A">
        <w:rPr>
          <w:rFonts w:ascii="Arial" w:hAnsi="Arial"/>
          <w:spacing w:val="1"/>
          <w:sz w:val="22"/>
          <w:szCs w:val="22"/>
        </w:rPr>
        <w:t>tr</w:t>
      </w:r>
      <w:r w:rsidRPr="00B30D5A">
        <w:rPr>
          <w:rFonts w:ascii="Arial" w:hAnsi="Arial"/>
          <w:spacing w:val="2"/>
          <w:sz w:val="22"/>
          <w:szCs w:val="22"/>
        </w:rPr>
        <w:t>aen</w:t>
      </w:r>
      <w:r w:rsidRPr="00B30D5A">
        <w:rPr>
          <w:rFonts w:ascii="Arial" w:hAnsi="Arial"/>
          <w:spacing w:val="1"/>
          <w:sz w:val="22"/>
          <w:szCs w:val="22"/>
        </w:rPr>
        <w:t>t</w:t>
      </w:r>
      <w:r w:rsidRPr="00B30D5A">
        <w:rPr>
          <w:rFonts w:ascii="Arial" w:hAnsi="Arial"/>
          <w:spacing w:val="2"/>
          <w:sz w:val="22"/>
          <w:szCs w:val="22"/>
        </w:rPr>
        <w:t>e</w:t>
      </w:r>
      <w:r w:rsidRPr="00B30D5A">
        <w:rPr>
          <w:rFonts w:ascii="Arial" w:hAnsi="Arial"/>
          <w:spacing w:val="1"/>
          <w:sz w:val="22"/>
          <w:szCs w:val="22"/>
        </w:rPr>
        <w:t>/</w:t>
      </w:r>
      <w:r w:rsidRPr="00B30D5A">
        <w:rPr>
          <w:rFonts w:ascii="Arial" w:hAnsi="Arial"/>
          <w:spacing w:val="2"/>
          <w:sz w:val="22"/>
          <w:szCs w:val="22"/>
        </w:rPr>
        <w:t>Ass</w:t>
      </w:r>
      <w:r w:rsidRPr="00B30D5A">
        <w:rPr>
          <w:rFonts w:ascii="Arial" w:hAnsi="Arial"/>
          <w:spacing w:val="1"/>
          <w:sz w:val="22"/>
          <w:szCs w:val="22"/>
        </w:rPr>
        <w:t>i</w:t>
      </w:r>
      <w:r w:rsidRPr="00B30D5A">
        <w:rPr>
          <w:rFonts w:ascii="Arial" w:hAnsi="Arial"/>
          <w:spacing w:val="2"/>
          <w:sz w:val="22"/>
          <w:szCs w:val="22"/>
        </w:rPr>
        <w:t>cu</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t</w:t>
      </w:r>
      <w:r w:rsidRPr="00B30D5A">
        <w:rPr>
          <w:rFonts w:ascii="Arial" w:hAnsi="Arial"/>
          <w:sz w:val="22"/>
          <w:szCs w:val="22"/>
        </w:rPr>
        <w:t xml:space="preserve">o </w:t>
      </w:r>
      <w:r w:rsidRPr="00B30D5A">
        <w:rPr>
          <w:rFonts w:ascii="Arial" w:hAnsi="Arial"/>
          <w:spacing w:val="13"/>
          <w:sz w:val="22"/>
          <w:szCs w:val="22"/>
        </w:rPr>
        <w:t xml:space="preserve"> </w:t>
      </w:r>
      <w:r w:rsidRPr="00B30D5A">
        <w:rPr>
          <w:rFonts w:ascii="Arial" w:hAnsi="Arial"/>
          <w:spacing w:val="2"/>
          <w:sz w:val="22"/>
          <w:szCs w:val="22"/>
        </w:rPr>
        <w:t>s</w:t>
      </w:r>
      <w:r w:rsidRPr="00B30D5A">
        <w:rPr>
          <w:rFonts w:ascii="Arial" w:hAnsi="Arial"/>
          <w:spacing w:val="1"/>
          <w:sz w:val="22"/>
          <w:szCs w:val="22"/>
        </w:rPr>
        <w:t>t</w:t>
      </w:r>
      <w:r w:rsidRPr="00B30D5A">
        <w:rPr>
          <w:rFonts w:ascii="Arial" w:hAnsi="Arial"/>
          <w:spacing w:val="2"/>
          <w:sz w:val="22"/>
          <w:szCs w:val="22"/>
        </w:rPr>
        <w:t>ess</w:t>
      </w:r>
      <w:r w:rsidRPr="00B30D5A">
        <w:rPr>
          <w:rFonts w:ascii="Arial" w:hAnsi="Arial"/>
          <w:spacing w:val="3"/>
          <w:sz w:val="22"/>
          <w:szCs w:val="22"/>
        </w:rPr>
        <w:t>o</w:t>
      </w:r>
      <w:r w:rsidRPr="00B30D5A">
        <w:rPr>
          <w:rFonts w:ascii="Arial" w:hAnsi="Arial"/>
          <w:sz w:val="22"/>
          <w:szCs w:val="22"/>
        </w:rPr>
        <w:t>,</w:t>
      </w:r>
      <w:r w:rsidRPr="00B30D5A">
        <w:rPr>
          <w:rFonts w:ascii="Arial" w:hAnsi="Arial"/>
          <w:spacing w:val="33"/>
          <w:sz w:val="22"/>
          <w:szCs w:val="22"/>
        </w:rPr>
        <w:t xml:space="preserve"> </w:t>
      </w:r>
      <w:r w:rsidRPr="00B30D5A">
        <w:rPr>
          <w:rFonts w:ascii="Arial" w:hAnsi="Arial"/>
          <w:spacing w:val="1"/>
          <w:w w:val="103"/>
          <w:sz w:val="22"/>
          <w:szCs w:val="22"/>
        </w:rPr>
        <w:t>f</w:t>
      </w:r>
      <w:r w:rsidRPr="00B30D5A">
        <w:rPr>
          <w:rFonts w:ascii="Arial" w:hAnsi="Arial"/>
          <w:spacing w:val="2"/>
          <w:w w:val="103"/>
          <w:sz w:val="22"/>
          <w:szCs w:val="22"/>
        </w:rPr>
        <w:t>e</w:t>
      </w:r>
      <w:r w:rsidRPr="00B30D5A">
        <w:rPr>
          <w:rFonts w:ascii="Arial" w:hAnsi="Arial"/>
          <w:spacing w:val="1"/>
          <w:w w:val="103"/>
          <w:sz w:val="22"/>
          <w:szCs w:val="22"/>
        </w:rPr>
        <w:t>r</w:t>
      </w:r>
      <w:r w:rsidRPr="00B30D5A">
        <w:rPr>
          <w:rFonts w:ascii="Arial" w:hAnsi="Arial"/>
          <w:spacing w:val="3"/>
          <w:w w:val="103"/>
          <w:sz w:val="22"/>
          <w:szCs w:val="22"/>
        </w:rPr>
        <w:t>m</w:t>
      </w:r>
      <w:r w:rsidRPr="00B30D5A">
        <w:rPr>
          <w:rFonts w:ascii="Arial" w:hAnsi="Arial"/>
          <w:w w:val="103"/>
          <w:sz w:val="22"/>
          <w:szCs w:val="22"/>
        </w:rPr>
        <w:t xml:space="preserve">o </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1"/>
          <w:sz w:val="22"/>
          <w:szCs w:val="22"/>
        </w:rPr>
        <w:t>st</w:t>
      </w:r>
      <w:r w:rsidRPr="00B30D5A">
        <w:rPr>
          <w:rFonts w:ascii="Arial" w:hAnsi="Arial"/>
          <w:spacing w:val="2"/>
          <w:sz w:val="22"/>
          <w:szCs w:val="22"/>
        </w:rPr>
        <w:t>and</w:t>
      </w:r>
      <w:r w:rsidRPr="00B30D5A">
        <w:rPr>
          <w:rFonts w:ascii="Arial" w:hAnsi="Arial"/>
          <w:sz w:val="22"/>
          <w:szCs w:val="22"/>
        </w:rPr>
        <w:t>o</w:t>
      </w:r>
      <w:r w:rsidRPr="00B30D5A">
        <w:rPr>
          <w:rFonts w:ascii="Arial" w:hAnsi="Arial"/>
          <w:spacing w:val="50"/>
          <w:sz w:val="22"/>
          <w:szCs w:val="22"/>
        </w:rPr>
        <w:t xml:space="preserve"> </w:t>
      </w:r>
      <w:r w:rsidRPr="00B30D5A">
        <w:rPr>
          <w:rFonts w:ascii="Arial" w:hAnsi="Arial"/>
          <w:spacing w:val="2"/>
          <w:sz w:val="22"/>
          <w:szCs w:val="22"/>
        </w:rPr>
        <w:t>ch</w:t>
      </w:r>
      <w:r w:rsidRPr="00B30D5A">
        <w:rPr>
          <w:rFonts w:ascii="Arial" w:hAnsi="Arial"/>
          <w:sz w:val="22"/>
          <w:szCs w:val="22"/>
        </w:rPr>
        <w:t>e</w:t>
      </w:r>
      <w:r w:rsidRPr="00B30D5A">
        <w:rPr>
          <w:rFonts w:ascii="Arial" w:hAnsi="Arial"/>
          <w:spacing w:val="37"/>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30"/>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z w:val="22"/>
          <w:szCs w:val="22"/>
        </w:rPr>
        <w:t>r</w:t>
      </w:r>
      <w:r w:rsidRPr="00B30D5A">
        <w:rPr>
          <w:rFonts w:ascii="Arial" w:hAnsi="Arial"/>
          <w:spacing w:val="43"/>
          <w:sz w:val="22"/>
          <w:szCs w:val="22"/>
        </w:rPr>
        <w:t xml:space="preserve"> </w:t>
      </w:r>
      <w:r w:rsidRPr="00B30D5A">
        <w:rPr>
          <w:rFonts w:ascii="Arial" w:hAnsi="Arial"/>
          <w:sz w:val="22"/>
          <w:szCs w:val="22"/>
        </w:rPr>
        <w:t>è</w:t>
      </w:r>
      <w:r w:rsidRPr="00B30D5A">
        <w:rPr>
          <w:rFonts w:ascii="Arial" w:hAnsi="Arial"/>
          <w:spacing w:val="31"/>
          <w:sz w:val="22"/>
          <w:szCs w:val="22"/>
        </w:rPr>
        <w:t xml:space="preserve"> </w:t>
      </w:r>
      <w:r w:rsidRPr="00B30D5A">
        <w:rPr>
          <w:rFonts w:ascii="Arial" w:hAnsi="Arial"/>
          <w:spacing w:val="1"/>
          <w:sz w:val="22"/>
          <w:szCs w:val="22"/>
        </w:rPr>
        <w:t>t</w:t>
      </w:r>
      <w:r w:rsidRPr="00B30D5A">
        <w:rPr>
          <w:rFonts w:ascii="Arial" w:hAnsi="Arial"/>
          <w:spacing w:val="2"/>
          <w:sz w:val="22"/>
          <w:szCs w:val="22"/>
        </w:rPr>
        <w:t>enu</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44"/>
          <w:sz w:val="22"/>
          <w:szCs w:val="22"/>
        </w:rPr>
        <w:t xml:space="preserve"> </w:t>
      </w:r>
      <w:r w:rsidRPr="00B30D5A">
        <w:rPr>
          <w:rFonts w:ascii="Arial" w:hAnsi="Arial"/>
          <w:spacing w:val="2"/>
          <w:sz w:val="22"/>
          <w:szCs w:val="22"/>
        </w:rPr>
        <w:t>a</w:t>
      </w:r>
      <w:r w:rsidRPr="00B30D5A">
        <w:rPr>
          <w:rFonts w:ascii="Arial" w:hAnsi="Arial"/>
          <w:sz w:val="22"/>
          <w:szCs w:val="22"/>
        </w:rPr>
        <w:t>d</w:t>
      </w:r>
      <w:r w:rsidRPr="00B30D5A">
        <w:rPr>
          <w:rFonts w:ascii="Arial" w:hAnsi="Arial"/>
          <w:spacing w:val="34"/>
          <w:sz w:val="22"/>
          <w:szCs w:val="22"/>
        </w:rPr>
        <w:t xml:space="preserve"> </w:t>
      </w:r>
      <w:r w:rsidRPr="00B30D5A">
        <w:rPr>
          <w:rFonts w:ascii="Arial" w:hAnsi="Arial"/>
          <w:spacing w:val="1"/>
          <w:sz w:val="22"/>
          <w:szCs w:val="22"/>
        </w:rPr>
        <w:t>i</w:t>
      </w:r>
      <w:r w:rsidRPr="00B30D5A">
        <w:rPr>
          <w:rFonts w:ascii="Arial" w:hAnsi="Arial"/>
          <w:spacing w:val="2"/>
          <w:sz w:val="22"/>
          <w:szCs w:val="22"/>
        </w:rPr>
        <w:t>no</w:t>
      </w:r>
      <w:r w:rsidRPr="00B30D5A">
        <w:rPr>
          <w:rFonts w:ascii="Arial" w:hAnsi="Arial"/>
          <w:spacing w:val="1"/>
          <w:sz w:val="22"/>
          <w:szCs w:val="22"/>
        </w:rPr>
        <w:t>ltrar</w:t>
      </w:r>
      <w:r w:rsidRPr="00B30D5A">
        <w:rPr>
          <w:rFonts w:ascii="Arial" w:hAnsi="Arial"/>
          <w:sz w:val="22"/>
          <w:szCs w:val="22"/>
        </w:rPr>
        <w:t>e</w:t>
      </w:r>
      <w:r w:rsidRPr="00B30D5A">
        <w:rPr>
          <w:rFonts w:ascii="Arial" w:hAnsi="Arial"/>
          <w:spacing w:val="48"/>
          <w:sz w:val="22"/>
          <w:szCs w:val="22"/>
        </w:rPr>
        <w:t xml:space="preserve"> </w:t>
      </w:r>
      <w:r w:rsidRPr="00B30D5A">
        <w:rPr>
          <w:rFonts w:ascii="Arial" w:hAnsi="Arial"/>
          <w:sz w:val="22"/>
          <w:szCs w:val="22"/>
        </w:rPr>
        <w:t>a</w:t>
      </w:r>
      <w:r w:rsidRPr="00B30D5A">
        <w:rPr>
          <w:rFonts w:ascii="Arial" w:hAnsi="Arial"/>
          <w:spacing w:val="30"/>
          <w:sz w:val="22"/>
          <w:szCs w:val="22"/>
        </w:rPr>
        <w:t xml:space="preserve"> </w:t>
      </w:r>
      <w:r w:rsidRPr="00B30D5A">
        <w:rPr>
          <w:rFonts w:ascii="Arial" w:hAnsi="Arial"/>
          <w:spacing w:val="2"/>
          <w:sz w:val="22"/>
          <w:szCs w:val="22"/>
        </w:rPr>
        <w:t>c</w:t>
      </w:r>
      <w:r w:rsidRPr="00B30D5A">
        <w:rPr>
          <w:rFonts w:ascii="Arial" w:hAnsi="Arial"/>
          <w:spacing w:val="1"/>
          <w:sz w:val="22"/>
          <w:szCs w:val="22"/>
        </w:rPr>
        <w:t>i</w:t>
      </w:r>
      <w:r w:rsidRPr="00B30D5A">
        <w:rPr>
          <w:rFonts w:ascii="Arial" w:hAnsi="Arial"/>
          <w:spacing w:val="2"/>
          <w:sz w:val="22"/>
          <w:szCs w:val="22"/>
        </w:rPr>
        <w:t>a</w:t>
      </w:r>
      <w:r w:rsidRPr="00B30D5A">
        <w:rPr>
          <w:rFonts w:ascii="Arial" w:hAnsi="Arial"/>
          <w:spacing w:val="1"/>
          <w:sz w:val="22"/>
          <w:szCs w:val="22"/>
        </w:rPr>
        <w:t>s</w:t>
      </w:r>
      <w:r w:rsidRPr="00B30D5A">
        <w:rPr>
          <w:rFonts w:ascii="Arial" w:hAnsi="Arial"/>
          <w:spacing w:val="2"/>
          <w:sz w:val="22"/>
          <w:szCs w:val="22"/>
        </w:rPr>
        <w:t>cun</w:t>
      </w:r>
      <w:r w:rsidRPr="00B30D5A">
        <w:rPr>
          <w:rFonts w:ascii="Arial" w:hAnsi="Arial"/>
          <w:sz w:val="22"/>
          <w:szCs w:val="22"/>
        </w:rPr>
        <w:t>a</w:t>
      </w:r>
      <w:r w:rsidRPr="00B30D5A">
        <w:rPr>
          <w:rFonts w:ascii="Arial" w:hAnsi="Arial"/>
          <w:spacing w:val="48"/>
          <w:sz w:val="22"/>
          <w:szCs w:val="22"/>
        </w:rPr>
        <w:t xml:space="preserve"> </w:t>
      </w:r>
      <w:r w:rsidRPr="00B30D5A">
        <w:rPr>
          <w:rFonts w:ascii="Arial" w:hAnsi="Arial"/>
          <w:spacing w:val="2"/>
          <w:sz w:val="22"/>
          <w:szCs w:val="22"/>
        </w:rPr>
        <w:t>de</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39"/>
          <w:sz w:val="22"/>
          <w:szCs w:val="22"/>
        </w:rPr>
        <w:t xml:space="preserve"> </w:t>
      </w:r>
      <w:r w:rsidRPr="00B30D5A">
        <w:rPr>
          <w:rFonts w:ascii="Arial" w:hAnsi="Arial"/>
          <w:spacing w:val="2"/>
          <w:sz w:val="22"/>
          <w:szCs w:val="22"/>
        </w:rPr>
        <w:t>Pa</w:t>
      </w:r>
      <w:r w:rsidRPr="00B30D5A">
        <w:rPr>
          <w:rFonts w:ascii="Arial" w:hAnsi="Arial"/>
          <w:spacing w:val="1"/>
          <w:sz w:val="22"/>
          <w:szCs w:val="22"/>
        </w:rPr>
        <w:t>rt</w:t>
      </w:r>
      <w:r w:rsidRPr="00B30D5A">
        <w:rPr>
          <w:rFonts w:ascii="Arial" w:hAnsi="Arial"/>
          <w:sz w:val="22"/>
          <w:szCs w:val="22"/>
        </w:rPr>
        <w:t>i</w:t>
      </w:r>
      <w:r w:rsidRPr="00B30D5A">
        <w:rPr>
          <w:rFonts w:ascii="Arial" w:hAnsi="Arial"/>
          <w:spacing w:val="37"/>
          <w:sz w:val="22"/>
          <w:szCs w:val="22"/>
        </w:rPr>
        <w:t xml:space="preserve"> </w:t>
      </w:r>
      <w:r w:rsidRPr="00B30D5A">
        <w:rPr>
          <w:rFonts w:ascii="Arial" w:hAnsi="Arial"/>
          <w:spacing w:val="1"/>
          <w:sz w:val="22"/>
          <w:szCs w:val="22"/>
        </w:rPr>
        <w:t>l</w:t>
      </w:r>
      <w:r w:rsidRPr="00B30D5A">
        <w:rPr>
          <w:rFonts w:ascii="Arial" w:hAnsi="Arial"/>
          <w:sz w:val="22"/>
          <w:szCs w:val="22"/>
        </w:rPr>
        <w:t>e</w:t>
      </w:r>
      <w:r w:rsidRPr="00B30D5A">
        <w:rPr>
          <w:rFonts w:ascii="Arial" w:hAnsi="Arial"/>
          <w:spacing w:val="32"/>
          <w:sz w:val="22"/>
          <w:szCs w:val="22"/>
        </w:rPr>
        <w:t xml:space="preserve">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pacing w:val="2"/>
          <w:sz w:val="22"/>
          <w:szCs w:val="22"/>
        </w:rPr>
        <w:t>un</w:t>
      </w:r>
      <w:r w:rsidRPr="00B30D5A">
        <w:rPr>
          <w:rFonts w:ascii="Arial" w:hAnsi="Arial"/>
          <w:spacing w:val="1"/>
          <w:sz w:val="22"/>
          <w:szCs w:val="22"/>
        </w:rPr>
        <w:t>i</w:t>
      </w:r>
      <w:r w:rsidRPr="00B30D5A">
        <w:rPr>
          <w:rFonts w:ascii="Arial" w:hAnsi="Arial"/>
          <w:spacing w:val="2"/>
          <w:sz w:val="22"/>
          <w:szCs w:val="22"/>
        </w:rPr>
        <w:t>ca</w:t>
      </w:r>
      <w:r w:rsidRPr="00B30D5A">
        <w:rPr>
          <w:rFonts w:ascii="Arial" w:hAnsi="Arial"/>
          <w:spacing w:val="1"/>
          <w:sz w:val="22"/>
          <w:szCs w:val="22"/>
        </w:rPr>
        <w:t>zi</w:t>
      </w:r>
      <w:r w:rsidRPr="00B30D5A">
        <w:rPr>
          <w:rFonts w:ascii="Arial" w:hAnsi="Arial"/>
          <w:spacing w:val="2"/>
          <w:sz w:val="22"/>
          <w:szCs w:val="22"/>
        </w:rPr>
        <w:t>on</w:t>
      </w:r>
      <w:r w:rsidRPr="00B30D5A">
        <w:rPr>
          <w:rFonts w:ascii="Arial" w:hAnsi="Arial"/>
          <w:sz w:val="22"/>
          <w:szCs w:val="22"/>
        </w:rPr>
        <w:t xml:space="preserve">i </w:t>
      </w:r>
      <w:r w:rsidRPr="00B30D5A">
        <w:rPr>
          <w:rFonts w:ascii="Arial" w:hAnsi="Arial"/>
          <w:spacing w:val="3"/>
          <w:sz w:val="22"/>
          <w:szCs w:val="22"/>
        </w:rPr>
        <w:t xml:space="preserve"> </w:t>
      </w:r>
      <w:r w:rsidRPr="00B30D5A">
        <w:rPr>
          <w:rFonts w:ascii="Arial" w:hAnsi="Arial"/>
          <w:spacing w:val="1"/>
          <w:sz w:val="22"/>
          <w:szCs w:val="22"/>
        </w:rPr>
        <w:t>ri</w:t>
      </w:r>
      <w:r w:rsidRPr="00B30D5A">
        <w:rPr>
          <w:rFonts w:ascii="Arial" w:hAnsi="Arial"/>
          <w:spacing w:val="2"/>
          <w:sz w:val="22"/>
          <w:szCs w:val="22"/>
        </w:rPr>
        <w:t>cevu</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47"/>
          <w:sz w:val="22"/>
          <w:szCs w:val="22"/>
        </w:rPr>
        <w:t xml:space="preserve"> </w:t>
      </w:r>
      <w:r w:rsidRPr="00B30D5A">
        <w:rPr>
          <w:rFonts w:ascii="Arial" w:hAnsi="Arial"/>
          <w:spacing w:val="1"/>
          <w:sz w:val="22"/>
          <w:szCs w:val="22"/>
        </w:rPr>
        <w:t>s</w:t>
      </w:r>
      <w:r w:rsidRPr="00B30D5A">
        <w:rPr>
          <w:rFonts w:ascii="Arial" w:hAnsi="Arial"/>
          <w:sz w:val="22"/>
          <w:szCs w:val="22"/>
        </w:rPr>
        <w:t>i</w:t>
      </w:r>
      <w:r w:rsidRPr="00B30D5A">
        <w:rPr>
          <w:rFonts w:ascii="Arial" w:hAnsi="Arial"/>
          <w:spacing w:val="31"/>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ec</w:t>
      </w:r>
      <w:r w:rsidRPr="00B30D5A">
        <w:rPr>
          <w:rFonts w:ascii="Arial" w:hAnsi="Arial"/>
          <w:spacing w:val="1"/>
          <w:sz w:val="22"/>
          <w:szCs w:val="22"/>
        </w:rPr>
        <w:t>is</w:t>
      </w:r>
      <w:r w:rsidRPr="00B30D5A">
        <w:rPr>
          <w:rFonts w:ascii="Arial" w:hAnsi="Arial"/>
          <w:sz w:val="22"/>
          <w:szCs w:val="22"/>
        </w:rPr>
        <w:t>a</w:t>
      </w:r>
      <w:r w:rsidRPr="00B30D5A">
        <w:rPr>
          <w:rFonts w:ascii="Arial" w:hAnsi="Arial"/>
          <w:spacing w:val="45"/>
          <w:sz w:val="22"/>
          <w:szCs w:val="22"/>
        </w:rPr>
        <w:t xml:space="preserve"> </w:t>
      </w:r>
      <w:r w:rsidRPr="00B30D5A">
        <w:rPr>
          <w:rFonts w:ascii="Arial" w:hAnsi="Arial"/>
          <w:spacing w:val="2"/>
          <w:w w:val="103"/>
          <w:sz w:val="22"/>
          <w:szCs w:val="22"/>
        </w:rPr>
        <w:t>ch</w:t>
      </w:r>
      <w:r w:rsidRPr="00B30D5A">
        <w:rPr>
          <w:rFonts w:ascii="Arial" w:hAnsi="Arial"/>
          <w:w w:val="103"/>
          <w:sz w:val="22"/>
          <w:szCs w:val="22"/>
        </w:rPr>
        <w:t xml:space="preserve">e </w:t>
      </w:r>
      <w:r w:rsidRPr="00B30D5A">
        <w:rPr>
          <w:rFonts w:ascii="Arial" w:hAnsi="Arial"/>
          <w:spacing w:val="2"/>
          <w:sz w:val="22"/>
          <w:szCs w:val="22"/>
        </w:rPr>
        <w:t>qua</w:t>
      </w:r>
      <w:r w:rsidRPr="00B30D5A">
        <w:rPr>
          <w:rFonts w:ascii="Arial" w:hAnsi="Arial"/>
          <w:spacing w:val="1"/>
          <w:sz w:val="22"/>
          <w:szCs w:val="22"/>
        </w:rPr>
        <w:t>l</w:t>
      </w:r>
      <w:r w:rsidRPr="00B30D5A">
        <w:rPr>
          <w:rFonts w:ascii="Arial" w:hAnsi="Arial"/>
          <w:spacing w:val="2"/>
          <w:sz w:val="22"/>
          <w:szCs w:val="22"/>
        </w:rPr>
        <w:t>o</w:t>
      </w:r>
      <w:r w:rsidRPr="00B30D5A">
        <w:rPr>
          <w:rFonts w:ascii="Arial" w:hAnsi="Arial"/>
          <w:spacing w:val="1"/>
          <w:sz w:val="22"/>
          <w:szCs w:val="22"/>
        </w:rPr>
        <w:t>r</w:t>
      </w:r>
      <w:r w:rsidRPr="00B30D5A">
        <w:rPr>
          <w:rFonts w:ascii="Arial" w:hAnsi="Arial"/>
          <w:sz w:val="22"/>
          <w:szCs w:val="22"/>
        </w:rPr>
        <w:t xml:space="preserve">a </w:t>
      </w:r>
      <w:r w:rsidRPr="00B30D5A">
        <w:rPr>
          <w:rFonts w:ascii="Arial" w:hAnsi="Arial"/>
          <w:spacing w:val="1"/>
          <w:sz w:val="22"/>
          <w:szCs w:val="22"/>
        </w:rPr>
        <w:t>l</w:t>
      </w:r>
      <w:r w:rsidRPr="00B30D5A">
        <w:rPr>
          <w:rFonts w:ascii="Arial" w:hAnsi="Arial"/>
          <w:sz w:val="22"/>
          <w:szCs w:val="22"/>
        </w:rPr>
        <w:t xml:space="preserve">e </w:t>
      </w:r>
      <w:r w:rsidRPr="00B30D5A">
        <w:rPr>
          <w:rFonts w:ascii="Arial" w:hAnsi="Arial"/>
          <w:spacing w:val="2"/>
          <w:sz w:val="22"/>
          <w:szCs w:val="22"/>
        </w:rPr>
        <w:t>co</w:t>
      </w:r>
      <w:r w:rsidRPr="00B30D5A">
        <w:rPr>
          <w:rFonts w:ascii="Arial" w:hAnsi="Arial"/>
          <w:spacing w:val="3"/>
          <w:sz w:val="22"/>
          <w:szCs w:val="22"/>
        </w:rPr>
        <w:t>m</w:t>
      </w:r>
      <w:r w:rsidRPr="00B30D5A">
        <w:rPr>
          <w:rFonts w:ascii="Arial" w:hAnsi="Arial"/>
          <w:spacing w:val="2"/>
          <w:sz w:val="22"/>
          <w:szCs w:val="22"/>
        </w:rPr>
        <w:t>un</w:t>
      </w:r>
      <w:r w:rsidRPr="00B30D5A">
        <w:rPr>
          <w:rFonts w:ascii="Arial" w:hAnsi="Arial"/>
          <w:spacing w:val="1"/>
          <w:sz w:val="22"/>
          <w:szCs w:val="22"/>
        </w:rPr>
        <w:t>ic</w:t>
      </w:r>
      <w:r w:rsidRPr="00B30D5A">
        <w:rPr>
          <w:rFonts w:ascii="Arial" w:hAnsi="Arial"/>
          <w:spacing w:val="2"/>
          <w:sz w:val="22"/>
          <w:szCs w:val="22"/>
        </w:rPr>
        <w:t>a</w:t>
      </w:r>
      <w:r w:rsidRPr="00B30D5A">
        <w:rPr>
          <w:rFonts w:ascii="Arial" w:hAnsi="Arial"/>
          <w:spacing w:val="1"/>
          <w:sz w:val="22"/>
          <w:szCs w:val="22"/>
        </w:rPr>
        <w:t>zi</w:t>
      </w:r>
      <w:r w:rsidRPr="00B30D5A">
        <w:rPr>
          <w:rFonts w:ascii="Arial" w:hAnsi="Arial"/>
          <w:spacing w:val="2"/>
          <w:sz w:val="22"/>
          <w:szCs w:val="22"/>
        </w:rPr>
        <w:t>on</w:t>
      </w:r>
      <w:r w:rsidRPr="00B30D5A">
        <w:rPr>
          <w:rFonts w:ascii="Arial" w:hAnsi="Arial"/>
          <w:sz w:val="22"/>
          <w:szCs w:val="22"/>
        </w:rPr>
        <w:t xml:space="preserve">i </w:t>
      </w:r>
      <w:r w:rsidRPr="00B30D5A">
        <w:rPr>
          <w:rFonts w:ascii="Arial" w:hAnsi="Arial"/>
          <w:spacing w:val="2"/>
          <w:sz w:val="22"/>
          <w:szCs w:val="22"/>
        </w:rPr>
        <w:t>de</w:t>
      </w:r>
      <w:r w:rsidRPr="00B30D5A">
        <w:rPr>
          <w:rFonts w:ascii="Arial" w:hAnsi="Arial"/>
          <w:sz w:val="22"/>
          <w:szCs w:val="22"/>
        </w:rPr>
        <w:t xml:space="preserve">l </w:t>
      </w:r>
      <w:r w:rsidRPr="00B30D5A">
        <w:rPr>
          <w:rFonts w:ascii="Arial" w:hAnsi="Arial"/>
          <w:spacing w:val="39"/>
          <w:sz w:val="22"/>
          <w:szCs w:val="22"/>
        </w:rPr>
        <w:t xml:space="preserve"> </w:t>
      </w:r>
      <w:r w:rsidRPr="00B30D5A">
        <w:rPr>
          <w:rFonts w:ascii="Arial" w:hAnsi="Arial"/>
          <w:spacing w:val="1"/>
          <w:sz w:val="22"/>
          <w:szCs w:val="22"/>
        </w:rPr>
        <w:t>c</w:t>
      </w:r>
      <w:r w:rsidRPr="00B30D5A">
        <w:rPr>
          <w:rFonts w:ascii="Arial" w:hAnsi="Arial"/>
          <w:spacing w:val="2"/>
          <w:sz w:val="22"/>
          <w:szCs w:val="22"/>
        </w:rPr>
        <w:t>on</w:t>
      </w:r>
      <w:r w:rsidRPr="00B30D5A">
        <w:rPr>
          <w:rFonts w:ascii="Arial" w:hAnsi="Arial"/>
          <w:spacing w:val="1"/>
          <w:sz w:val="22"/>
          <w:szCs w:val="22"/>
        </w:rPr>
        <w:t>tr</w:t>
      </w:r>
      <w:r w:rsidRPr="00B30D5A">
        <w:rPr>
          <w:rFonts w:ascii="Arial" w:hAnsi="Arial"/>
          <w:spacing w:val="2"/>
          <w:sz w:val="22"/>
          <w:szCs w:val="22"/>
        </w:rPr>
        <w:t>aen</w:t>
      </w:r>
      <w:r w:rsidRPr="00B30D5A">
        <w:rPr>
          <w:rFonts w:ascii="Arial" w:hAnsi="Arial"/>
          <w:spacing w:val="1"/>
          <w:sz w:val="22"/>
          <w:szCs w:val="22"/>
        </w:rPr>
        <w:t>t</w:t>
      </w:r>
      <w:r w:rsidRPr="00B30D5A">
        <w:rPr>
          <w:rFonts w:ascii="Arial" w:hAnsi="Arial"/>
          <w:sz w:val="22"/>
          <w:szCs w:val="22"/>
        </w:rPr>
        <w:t xml:space="preserve">e </w:t>
      </w:r>
      <w:r w:rsidRPr="00B30D5A">
        <w:rPr>
          <w:rFonts w:ascii="Arial" w:hAnsi="Arial"/>
          <w:spacing w:val="1"/>
          <w:sz w:val="22"/>
          <w:szCs w:val="22"/>
        </w:rPr>
        <w:t>c</w:t>
      </w:r>
      <w:r w:rsidRPr="00B30D5A">
        <w:rPr>
          <w:rFonts w:ascii="Arial" w:hAnsi="Arial"/>
          <w:spacing w:val="2"/>
          <w:sz w:val="22"/>
          <w:szCs w:val="22"/>
        </w:rPr>
        <w:t>o</w:t>
      </w:r>
      <w:r w:rsidRPr="00B30D5A">
        <w:rPr>
          <w:rFonts w:ascii="Arial" w:hAnsi="Arial"/>
          <w:spacing w:val="3"/>
          <w:sz w:val="22"/>
          <w:szCs w:val="22"/>
        </w:rPr>
        <w:t>m</w:t>
      </w:r>
      <w:r w:rsidRPr="00B30D5A">
        <w:rPr>
          <w:rFonts w:ascii="Arial" w:hAnsi="Arial"/>
          <w:spacing w:val="2"/>
          <w:sz w:val="22"/>
          <w:szCs w:val="22"/>
        </w:rPr>
        <w:t>po</w:t>
      </w:r>
      <w:r w:rsidRPr="00B30D5A">
        <w:rPr>
          <w:rFonts w:ascii="Arial" w:hAnsi="Arial"/>
          <w:spacing w:val="1"/>
          <w:sz w:val="22"/>
          <w:szCs w:val="22"/>
        </w:rPr>
        <w:t>rt</w:t>
      </w:r>
      <w:r w:rsidRPr="00B30D5A">
        <w:rPr>
          <w:rFonts w:ascii="Arial" w:hAnsi="Arial"/>
          <w:spacing w:val="2"/>
          <w:sz w:val="22"/>
          <w:szCs w:val="22"/>
        </w:rPr>
        <w:t>a</w:t>
      </w:r>
      <w:r w:rsidRPr="00B30D5A">
        <w:rPr>
          <w:rFonts w:ascii="Arial" w:hAnsi="Arial"/>
          <w:spacing w:val="1"/>
          <w:sz w:val="22"/>
          <w:szCs w:val="22"/>
        </w:rPr>
        <w:t>ss</w:t>
      </w:r>
      <w:r w:rsidRPr="00B30D5A">
        <w:rPr>
          <w:rFonts w:ascii="Arial" w:hAnsi="Arial"/>
          <w:spacing w:val="2"/>
          <w:sz w:val="22"/>
          <w:szCs w:val="22"/>
        </w:rPr>
        <w:t>e</w:t>
      </w:r>
      <w:r w:rsidRPr="00B30D5A">
        <w:rPr>
          <w:rFonts w:ascii="Arial" w:hAnsi="Arial"/>
          <w:spacing w:val="1"/>
          <w:sz w:val="22"/>
          <w:szCs w:val="22"/>
        </w:rPr>
        <w:t>r</w:t>
      </w:r>
      <w:r w:rsidRPr="00B30D5A">
        <w:rPr>
          <w:rFonts w:ascii="Arial" w:hAnsi="Arial"/>
          <w:sz w:val="22"/>
          <w:szCs w:val="22"/>
        </w:rPr>
        <w:t xml:space="preserve">o </w:t>
      </w:r>
      <w:r w:rsidRPr="00B30D5A">
        <w:rPr>
          <w:rFonts w:ascii="Arial" w:hAnsi="Arial"/>
          <w:spacing w:val="2"/>
          <w:sz w:val="22"/>
          <w:szCs w:val="22"/>
        </w:rPr>
        <w:t>un</w:t>
      </w:r>
      <w:r w:rsidRPr="00B30D5A">
        <w:rPr>
          <w:rFonts w:ascii="Arial" w:hAnsi="Arial"/>
          <w:sz w:val="22"/>
          <w:szCs w:val="22"/>
        </w:rPr>
        <w:t xml:space="preserve">a </w:t>
      </w:r>
      <w:r w:rsidRPr="00B30D5A">
        <w:rPr>
          <w:rFonts w:ascii="Arial" w:hAnsi="Arial"/>
          <w:spacing w:val="3"/>
          <w:sz w:val="22"/>
          <w:szCs w:val="22"/>
        </w:rPr>
        <w:t>m</w:t>
      </w:r>
      <w:r w:rsidRPr="00B30D5A">
        <w:rPr>
          <w:rFonts w:ascii="Arial" w:hAnsi="Arial"/>
          <w:spacing w:val="2"/>
          <w:sz w:val="22"/>
          <w:szCs w:val="22"/>
        </w:rPr>
        <w:t>od</w:t>
      </w:r>
      <w:r w:rsidRPr="00B30D5A">
        <w:rPr>
          <w:rFonts w:ascii="Arial" w:hAnsi="Arial"/>
          <w:spacing w:val="1"/>
          <w:sz w:val="22"/>
          <w:szCs w:val="22"/>
        </w:rPr>
        <w:t>ific</w:t>
      </w:r>
      <w:r w:rsidRPr="00B30D5A">
        <w:rPr>
          <w:rFonts w:ascii="Arial" w:hAnsi="Arial"/>
          <w:sz w:val="22"/>
          <w:szCs w:val="22"/>
        </w:rPr>
        <w:t xml:space="preserve">a </w:t>
      </w:r>
      <w:r w:rsidRPr="00B30D5A">
        <w:rPr>
          <w:rFonts w:ascii="Arial" w:hAnsi="Arial"/>
          <w:spacing w:val="1"/>
          <w:sz w:val="22"/>
          <w:szCs w:val="22"/>
        </w:rPr>
        <w:t>c</w:t>
      </w:r>
      <w:r w:rsidRPr="00B30D5A">
        <w:rPr>
          <w:rFonts w:ascii="Arial" w:hAnsi="Arial"/>
          <w:spacing w:val="2"/>
          <w:sz w:val="22"/>
          <w:szCs w:val="22"/>
        </w:rPr>
        <w:t>on</w:t>
      </w:r>
      <w:r w:rsidRPr="00B30D5A">
        <w:rPr>
          <w:rFonts w:ascii="Arial" w:hAnsi="Arial"/>
          <w:spacing w:val="1"/>
          <w:sz w:val="22"/>
          <w:szCs w:val="22"/>
        </w:rPr>
        <w:t>tr</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pacing w:val="2"/>
          <w:sz w:val="22"/>
          <w:szCs w:val="22"/>
        </w:rPr>
        <w:t>ua</w:t>
      </w:r>
      <w:r w:rsidRPr="00B30D5A">
        <w:rPr>
          <w:rFonts w:ascii="Arial" w:hAnsi="Arial"/>
          <w:spacing w:val="1"/>
          <w:sz w:val="22"/>
          <w:szCs w:val="22"/>
        </w:rPr>
        <w:t>l</w:t>
      </w:r>
      <w:r w:rsidRPr="00B30D5A">
        <w:rPr>
          <w:rFonts w:ascii="Arial" w:hAnsi="Arial"/>
          <w:sz w:val="22"/>
          <w:szCs w:val="22"/>
        </w:rPr>
        <w:t xml:space="preserve">e </w:t>
      </w:r>
      <w:r w:rsidRPr="00B30D5A">
        <w:rPr>
          <w:rFonts w:ascii="Arial" w:hAnsi="Arial"/>
          <w:spacing w:val="3"/>
          <w:sz w:val="22"/>
          <w:szCs w:val="22"/>
        </w:rPr>
        <w:t xml:space="preserve"> </w:t>
      </w:r>
      <w:r w:rsidRPr="00B30D5A">
        <w:rPr>
          <w:rFonts w:ascii="Arial" w:hAnsi="Arial"/>
          <w:spacing w:val="1"/>
          <w:sz w:val="22"/>
          <w:szCs w:val="22"/>
        </w:rPr>
        <w:t>i</w:t>
      </w:r>
      <w:r w:rsidRPr="00B30D5A">
        <w:rPr>
          <w:rFonts w:ascii="Arial" w:hAnsi="Arial"/>
          <w:spacing w:val="3"/>
          <w:sz w:val="22"/>
          <w:szCs w:val="22"/>
        </w:rPr>
        <w:t>m</w:t>
      </w:r>
      <w:r w:rsidRPr="00B30D5A">
        <w:rPr>
          <w:rFonts w:ascii="Arial" w:hAnsi="Arial"/>
          <w:spacing w:val="2"/>
          <w:sz w:val="22"/>
          <w:szCs w:val="22"/>
        </w:rPr>
        <w:t>pegne</w:t>
      </w:r>
      <w:r w:rsidRPr="00B30D5A">
        <w:rPr>
          <w:rFonts w:ascii="Arial" w:hAnsi="Arial"/>
          <w:spacing w:val="1"/>
          <w:sz w:val="22"/>
          <w:szCs w:val="22"/>
        </w:rPr>
        <w:t>r</w:t>
      </w:r>
      <w:r w:rsidRPr="00B30D5A">
        <w:rPr>
          <w:rFonts w:ascii="Arial" w:hAnsi="Arial"/>
          <w:spacing w:val="2"/>
          <w:sz w:val="22"/>
          <w:szCs w:val="22"/>
        </w:rPr>
        <w:t>ann</w:t>
      </w:r>
      <w:r w:rsidRPr="00B30D5A">
        <w:rPr>
          <w:rFonts w:ascii="Arial" w:hAnsi="Arial"/>
          <w:sz w:val="22"/>
          <w:szCs w:val="22"/>
        </w:rPr>
        <w:t xml:space="preserve">o </w:t>
      </w:r>
      <w:r w:rsidRPr="00B30D5A">
        <w:rPr>
          <w:rFonts w:ascii="Arial" w:hAnsi="Arial"/>
          <w:spacing w:val="2"/>
          <w:w w:val="103"/>
          <w:sz w:val="22"/>
          <w:szCs w:val="22"/>
        </w:rPr>
        <w:t>g</w:t>
      </w:r>
      <w:r w:rsidRPr="00B30D5A">
        <w:rPr>
          <w:rFonts w:ascii="Arial" w:hAnsi="Arial"/>
          <w:spacing w:val="1"/>
          <w:w w:val="103"/>
          <w:sz w:val="22"/>
          <w:szCs w:val="22"/>
        </w:rPr>
        <w:t>l</w:t>
      </w:r>
      <w:r w:rsidRPr="00B30D5A">
        <w:rPr>
          <w:rFonts w:ascii="Arial" w:hAnsi="Arial"/>
          <w:w w:val="103"/>
          <w:sz w:val="22"/>
          <w:szCs w:val="22"/>
        </w:rPr>
        <w:t xml:space="preserve">i </w:t>
      </w:r>
      <w:r w:rsidRPr="00B30D5A">
        <w:rPr>
          <w:rFonts w:ascii="Arial" w:hAnsi="Arial"/>
          <w:spacing w:val="2"/>
          <w:sz w:val="22"/>
          <w:szCs w:val="22"/>
        </w:rPr>
        <w:t>A</w:t>
      </w:r>
      <w:r w:rsidRPr="00B30D5A">
        <w:rPr>
          <w:rFonts w:ascii="Arial" w:hAnsi="Arial"/>
          <w:spacing w:val="1"/>
          <w:sz w:val="22"/>
          <w:szCs w:val="22"/>
        </w:rPr>
        <w:t>ssi</w:t>
      </w:r>
      <w:r w:rsidRPr="00B30D5A">
        <w:rPr>
          <w:rFonts w:ascii="Arial" w:hAnsi="Arial"/>
          <w:spacing w:val="2"/>
          <w:sz w:val="22"/>
          <w:szCs w:val="22"/>
        </w:rPr>
        <w:t>cu</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t</w:t>
      </w:r>
      <w:r w:rsidRPr="00B30D5A">
        <w:rPr>
          <w:rFonts w:ascii="Arial" w:hAnsi="Arial"/>
          <w:spacing w:val="2"/>
          <w:sz w:val="22"/>
          <w:szCs w:val="22"/>
        </w:rPr>
        <w:t>o</w:t>
      </w:r>
      <w:r w:rsidRPr="00B30D5A">
        <w:rPr>
          <w:rFonts w:ascii="Arial" w:hAnsi="Arial"/>
          <w:spacing w:val="1"/>
          <w:sz w:val="22"/>
          <w:szCs w:val="22"/>
        </w:rPr>
        <w:t>r</w:t>
      </w:r>
      <w:r w:rsidRPr="00B30D5A">
        <w:rPr>
          <w:rFonts w:ascii="Arial" w:hAnsi="Arial"/>
          <w:sz w:val="22"/>
          <w:szCs w:val="22"/>
        </w:rPr>
        <w:t>i</w:t>
      </w:r>
      <w:r w:rsidRPr="00B30D5A">
        <w:rPr>
          <w:rFonts w:ascii="Arial" w:hAnsi="Arial"/>
          <w:spacing w:val="33"/>
          <w:sz w:val="22"/>
          <w:szCs w:val="22"/>
        </w:rPr>
        <w:t xml:space="preserve"> </w:t>
      </w:r>
      <w:r w:rsidRPr="00B30D5A">
        <w:rPr>
          <w:rFonts w:ascii="Arial" w:hAnsi="Arial"/>
          <w:spacing w:val="1"/>
          <w:sz w:val="22"/>
          <w:szCs w:val="22"/>
        </w:rPr>
        <w:t>s</w:t>
      </w:r>
      <w:r w:rsidRPr="00B30D5A">
        <w:rPr>
          <w:rFonts w:ascii="Arial" w:hAnsi="Arial"/>
          <w:spacing w:val="2"/>
          <w:sz w:val="22"/>
          <w:szCs w:val="22"/>
        </w:rPr>
        <w:t>o</w:t>
      </w:r>
      <w:r w:rsidRPr="00B30D5A">
        <w:rPr>
          <w:rFonts w:ascii="Arial" w:hAnsi="Arial"/>
          <w:spacing w:val="1"/>
          <w:sz w:val="22"/>
          <w:szCs w:val="22"/>
        </w:rPr>
        <w:t>l</w:t>
      </w:r>
      <w:r w:rsidRPr="00B30D5A">
        <w:rPr>
          <w:rFonts w:ascii="Arial" w:hAnsi="Arial"/>
          <w:sz w:val="22"/>
          <w:szCs w:val="22"/>
        </w:rPr>
        <w:t>o</w:t>
      </w:r>
      <w:r w:rsidRPr="00B30D5A">
        <w:rPr>
          <w:rFonts w:ascii="Arial" w:hAnsi="Arial"/>
          <w:spacing w:val="15"/>
          <w:sz w:val="22"/>
          <w:szCs w:val="22"/>
        </w:rPr>
        <w:t xml:space="preserve"> </w:t>
      </w:r>
      <w:r w:rsidRPr="00B30D5A">
        <w:rPr>
          <w:rFonts w:ascii="Arial" w:hAnsi="Arial"/>
          <w:spacing w:val="2"/>
          <w:sz w:val="22"/>
          <w:szCs w:val="22"/>
        </w:rPr>
        <w:t>dop</w:t>
      </w:r>
      <w:r w:rsidRPr="00B30D5A">
        <w:rPr>
          <w:rFonts w:ascii="Arial" w:hAnsi="Arial"/>
          <w:sz w:val="22"/>
          <w:szCs w:val="22"/>
        </w:rPr>
        <w:t>o</w:t>
      </w:r>
      <w:r w:rsidRPr="00B30D5A">
        <w:rPr>
          <w:rFonts w:ascii="Arial" w:hAnsi="Arial"/>
          <w:spacing w:val="17"/>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2"/>
          <w:sz w:val="22"/>
          <w:szCs w:val="22"/>
        </w:rPr>
        <w:t>con</w:t>
      </w:r>
      <w:r w:rsidRPr="00B30D5A">
        <w:rPr>
          <w:rFonts w:ascii="Arial" w:hAnsi="Arial"/>
          <w:spacing w:val="1"/>
          <w:sz w:val="22"/>
          <w:szCs w:val="22"/>
        </w:rPr>
        <w:t>s</w:t>
      </w:r>
      <w:r w:rsidRPr="00B30D5A">
        <w:rPr>
          <w:rFonts w:ascii="Arial" w:hAnsi="Arial"/>
          <w:spacing w:val="2"/>
          <w:sz w:val="22"/>
          <w:szCs w:val="22"/>
        </w:rPr>
        <w:t>en</w:t>
      </w:r>
      <w:r w:rsidRPr="00B30D5A">
        <w:rPr>
          <w:rFonts w:ascii="Arial" w:hAnsi="Arial"/>
          <w:spacing w:val="1"/>
          <w:sz w:val="22"/>
          <w:szCs w:val="22"/>
        </w:rPr>
        <w:t>s</w:t>
      </w:r>
      <w:r w:rsidRPr="00B30D5A">
        <w:rPr>
          <w:rFonts w:ascii="Arial" w:hAnsi="Arial"/>
          <w:sz w:val="22"/>
          <w:szCs w:val="22"/>
        </w:rPr>
        <w:t>o</w:t>
      </w:r>
      <w:r w:rsidRPr="00B30D5A">
        <w:rPr>
          <w:rFonts w:ascii="Arial" w:hAnsi="Arial"/>
          <w:spacing w:val="28"/>
          <w:sz w:val="22"/>
          <w:szCs w:val="22"/>
        </w:rPr>
        <w:t xml:space="preserve"> </w:t>
      </w:r>
      <w:r w:rsidRPr="00B30D5A">
        <w:rPr>
          <w:rFonts w:ascii="Arial" w:hAnsi="Arial"/>
          <w:spacing w:val="1"/>
          <w:w w:val="103"/>
          <w:sz w:val="22"/>
          <w:szCs w:val="22"/>
        </w:rPr>
        <w:t>s</w:t>
      </w:r>
      <w:r w:rsidRPr="00B30D5A">
        <w:rPr>
          <w:rFonts w:ascii="Arial" w:hAnsi="Arial"/>
          <w:spacing w:val="2"/>
          <w:w w:val="103"/>
          <w:sz w:val="22"/>
          <w:szCs w:val="22"/>
        </w:rPr>
        <w:t>c</w:t>
      </w:r>
      <w:r w:rsidRPr="00B30D5A">
        <w:rPr>
          <w:rFonts w:ascii="Arial" w:hAnsi="Arial"/>
          <w:spacing w:val="1"/>
          <w:w w:val="103"/>
          <w:sz w:val="22"/>
          <w:szCs w:val="22"/>
        </w:rPr>
        <w:t>ritt</w:t>
      </w:r>
      <w:r w:rsidRPr="00B30D5A">
        <w:rPr>
          <w:rFonts w:ascii="Arial" w:hAnsi="Arial"/>
          <w:spacing w:val="2"/>
          <w:w w:val="103"/>
          <w:sz w:val="22"/>
          <w:szCs w:val="22"/>
        </w:rPr>
        <w:t>o</w:t>
      </w:r>
      <w:r w:rsidRPr="00B30D5A">
        <w:rPr>
          <w:rFonts w:ascii="Arial" w:hAnsi="Arial"/>
          <w:w w:val="103"/>
          <w:sz w:val="22"/>
          <w:szCs w:val="22"/>
        </w:rPr>
        <w:t>.</w:t>
      </w:r>
    </w:p>
    <w:p w14:paraId="6ADEC613" w14:textId="77777777" w:rsidR="00B30D5A" w:rsidRPr="00B30D5A" w:rsidRDefault="00B30D5A" w:rsidP="0040155D">
      <w:pPr>
        <w:spacing w:before="3"/>
        <w:ind w:right="65"/>
        <w:jc w:val="both"/>
        <w:rPr>
          <w:rFonts w:ascii="Arial" w:hAnsi="Arial"/>
          <w:spacing w:val="2"/>
          <w:sz w:val="22"/>
          <w:szCs w:val="22"/>
        </w:rPr>
      </w:pPr>
    </w:p>
    <w:p w14:paraId="7F61C245" w14:textId="21B10323" w:rsidR="00B30D5A" w:rsidRPr="00B30D5A" w:rsidRDefault="00B30D5A" w:rsidP="0040155D">
      <w:pPr>
        <w:spacing w:before="3"/>
        <w:ind w:right="65"/>
        <w:jc w:val="both"/>
        <w:rPr>
          <w:rFonts w:ascii="Arial" w:hAnsi="Arial"/>
          <w:sz w:val="22"/>
          <w:szCs w:val="22"/>
        </w:rPr>
      </w:pPr>
      <w:r w:rsidRPr="00B30D5A">
        <w:rPr>
          <w:rFonts w:ascii="Arial" w:hAnsi="Arial"/>
          <w:spacing w:val="2"/>
          <w:sz w:val="22"/>
          <w:szCs w:val="22"/>
        </w:rPr>
        <w:t>Ne</w:t>
      </w:r>
      <w:r w:rsidRPr="00B30D5A">
        <w:rPr>
          <w:rFonts w:ascii="Arial" w:hAnsi="Arial"/>
          <w:spacing w:val="1"/>
          <w:sz w:val="22"/>
          <w:szCs w:val="22"/>
        </w:rPr>
        <w:t>ll</w:t>
      </w:r>
      <w:r w:rsidRPr="00B30D5A">
        <w:rPr>
          <w:rFonts w:ascii="Arial" w:hAnsi="Arial"/>
          <w:sz w:val="22"/>
          <w:szCs w:val="22"/>
        </w:rPr>
        <w:t>e</w:t>
      </w:r>
      <w:r w:rsidRPr="00B30D5A">
        <w:rPr>
          <w:rFonts w:ascii="Arial" w:hAnsi="Arial"/>
          <w:spacing w:val="17"/>
          <w:sz w:val="22"/>
          <w:szCs w:val="22"/>
        </w:rPr>
        <w:t xml:space="preserve"> </w:t>
      </w:r>
      <w:r w:rsidRPr="00B30D5A">
        <w:rPr>
          <w:rFonts w:ascii="Arial" w:hAnsi="Arial"/>
          <w:spacing w:val="3"/>
          <w:sz w:val="22"/>
          <w:szCs w:val="22"/>
        </w:rPr>
        <w:t>m</w:t>
      </w:r>
      <w:r w:rsidRPr="00B30D5A">
        <w:rPr>
          <w:rFonts w:ascii="Arial" w:hAnsi="Arial"/>
          <w:spacing w:val="2"/>
          <w:sz w:val="22"/>
          <w:szCs w:val="22"/>
        </w:rPr>
        <w:t>o</w:t>
      </w:r>
      <w:r w:rsidRPr="00B30D5A">
        <w:rPr>
          <w:rFonts w:ascii="Arial" w:hAnsi="Arial"/>
          <w:spacing w:val="1"/>
          <w:sz w:val="22"/>
          <w:szCs w:val="22"/>
        </w:rPr>
        <w:t>r</w:t>
      </w:r>
      <w:r w:rsidRPr="00B30D5A">
        <w:rPr>
          <w:rFonts w:ascii="Arial" w:hAnsi="Arial"/>
          <w:sz w:val="22"/>
          <w:szCs w:val="22"/>
        </w:rPr>
        <w:t>e</w:t>
      </w:r>
      <w:r w:rsidRPr="00B30D5A">
        <w:rPr>
          <w:rFonts w:ascii="Arial" w:hAnsi="Arial"/>
          <w:spacing w:val="18"/>
          <w:sz w:val="22"/>
          <w:szCs w:val="22"/>
        </w:rPr>
        <w:t xml:space="preserve"> </w:t>
      </w:r>
      <w:r w:rsidRPr="00B30D5A">
        <w:rPr>
          <w:rFonts w:ascii="Arial" w:hAnsi="Arial"/>
          <w:spacing w:val="2"/>
          <w:sz w:val="22"/>
          <w:szCs w:val="22"/>
        </w:rPr>
        <w:t>deg</w:t>
      </w:r>
      <w:r w:rsidRPr="00B30D5A">
        <w:rPr>
          <w:rFonts w:ascii="Arial" w:hAnsi="Arial"/>
          <w:spacing w:val="1"/>
          <w:sz w:val="22"/>
          <w:szCs w:val="22"/>
        </w:rPr>
        <w:t>l</w:t>
      </w:r>
      <w:r w:rsidRPr="00B30D5A">
        <w:rPr>
          <w:rFonts w:ascii="Arial" w:hAnsi="Arial"/>
          <w:sz w:val="22"/>
          <w:szCs w:val="22"/>
        </w:rPr>
        <w:t>i</w:t>
      </w:r>
      <w:r w:rsidRPr="00B30D5A">
        <w:rPr>
          <w:rFonts w:ascii="Arial" w:hAnsi="Arial"/>
          <w:spacing w:val="16"/>
          <w:sz w:val="22"/>
          <w:szCs w:val="22"/>
        </w:rPr>
        <w:t xml:space="preserve"> </w:t>
      </w:r>
      <w:r w:rsidRPr="00B30D5A">
        <w:rPr>
          <w:rFonts w:ascii="Arial" w:hAnsi="Arial"/>
          <w:spacing w:val="2"/>
          <w:sz w:val="22"/>
          <w:szCs w:val="22"/>
        </w:rPr>
        <w:t>ade</w:t>
      </w:r>
      <w:r w:rsidRPr="00B30D5A">
        <w:rPr>
          <w:rFonts w:ascii="Arial" w:hAnsi="Arial"/>
          <w:spacing w:val="3"/>
          <w:sz w:val="22"/>
          <w:szCs w:val="22"/>
        </w:rPr>
        <w:t>m</w:t>
      </w:r>
      <w:r w:rsidRPr="00B30D5A">
        <w:rPr>
          <w:rFonts w:ascii="Arial" w:hAnsi="Arial"/>
          <w:spacing w:val="2"/>
          <w:sz w:val="22"/>
          <w:szCs w:val="22"/>
        </w:rPr>
        <w:t>p</w:t>
      </w:r>
      <w:r w:rsidRPr="00B30D5A">
        <w:rPr>
          <w:rFonts w:ascii="Arial" w:hAnsi="Arial"/>
          <w:spacing w:val="1"/>
          <w:sz w:val="22"/>
          <w:szCs w:val="22"/>
        </w:rPr>
        <w:t>i</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i</w:t>
      </w:r>
      <w:r w:rsidRPr="00B30D5A">
        <w:rPr>
          <w:rFonts w:ascii="Arial" w:hAnsi="Arial"/>
          <w:spacing w:val="37"/>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ev</w:t>
      </w:r>
      <w:r w:rsidRPr="00B30D5A">
        <w:rPr>
          <w:rFonts w:ascii="Arial" w:hAnsi="Arial"/>
          <w:spacing w:val="1"/>
          <w:sz w:val="22"/>
          <w:szCs w:val="22"/>
        </w:rPr>
        <w:t>ist</w:t>
      </w:r>
      <w:r w:rsidRPr="00B30D5A">
        <w:rPr>
          <w:rFonts w:ascii="Arial" w:hAnsi="Arial"/>
          <w:sz w:val="22"/>
          <w:szCs w:val="22"/>
        </w:rPr>
        <w:t>i</w:t>
      </w:r>
      <w:r w:rsidRPr="00B30D5A">
        <w:rPr>
          <w:rFonts w:ascii="Arial" w:hAnsi="Arial"/>
          <w:spacing w:val="22"/>
          <w:sz w:val="22"/>
          <w:szCs w:val="22"/>
        </w:rPr>
        <w:t xml:space="preserve"> </w:t>
      </w:r>
      <w:r w:rsidRPr="00B30D5A">
        <w:rPr>
          <w:rFonts w:ascii="Arial" w:hAnsi="Arial"/>
          <w:spacing w:val="2"/>
          <w:sz w:val="22"/>
          <w:szCs w:val="22"/>
        </w:rPr>
        <w:t>da</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17"/>
          <w:sz w:val="22"/>
          <w:szCs w:val="22"/>
        </w:rPr>
        <w:t xml:space="preserve"> </w:t>
      </w:r>
      <w:r w:rsidRPr="00B30D5A">
        <w:rPr>
          <w:rFonts w:ascii="Arial" w:hAnsi="Arial"/>
          <w:spacing w:val="2"/>
          <w:sz w:val="22"/>
          <w:szCs w:val="22"/>
        </w:rPr>
        <w:t>no</w:t>
      </w:r>
      <w:r w:rsidRPr="00B30D5A">
        <w:rPr>
          <w:rFonts w:ascii="Arial" w:hAnsi="Arial"/>
          <w:spacing w:val="1"/>
          <w:sz w:val="22"/>
          <w:szCs w:val="22"/>
        </w:rPr>
        <w:t>r</w:t>
      </w:r>
      <w:r w:rsidRPr="00B30D5A">
        <w:rPr>
          <w:rFonts w:ascii="Arial" w:hAnsi="Arial"/>
          <w:spacing w:val="3"/>
          <w:sz w:val="22"/>
          <w:szCs w:val="22"/>
        </w:rPr>
        <w:t>m</w:t>
      </w:r>
      <w:r w:rsidRPr="00B30D5A">
        <w:rPr>
          <w:rFonts w:ascii="Arial" w:hAnsi="Arial"/>
          <w:spacing w:val="2"/>
          <w:sz w:val="22"/>
          <w:szCs w:val="22"/>
        </w:rPr>
        <w:t>a</w:t>
      </w:r>
      <w:r w:rsidRPr="00B30D5A">
        <w:rPr>
          <w:rFonts w:ascii="Arial" w:hAnsi="Arial"/>
          <w:spacing w:val="1"/>
          <w:sz w:val="22"/>
          <w:szCs w:val="22"/>
        </w:rPr>
        <w:t>ti</w:t>
      </w:r>
      <w:r w:rsidRPr="00B30D5A">
        <w:rPr>
          <w:rFonts w:ascii="Arial" w:hAnsi="Arial"/>
          <w:spacing w:val="2"/>
          <w:sz w:val="22"/>
          <w:szCs w:val="22"/>
        </w:rPr>
        <w:t>v</w:t>
      </w:r>
      <w:r w:rsidRPr="00B30D5A">
        <w:rPr>
          <w:rFonts w:ascii="Arial" w:hAnsi="Arial"/>
          <w:sz w:val="22"/>
          <w:szCs w:val="22"/>
        </w:rPr>
        <w:t>a</w:t>
      </w:r>
      <w:r w:rsidRPr="00B30D5A">
        <w:rPr>
          <w:rFonts w:ascii="Arial" w:hAnsi="Arial"/>
          <w:spacing w:val="30"/>
          <w:sz w:val="22"/>
          <w:szCs w:val="22"/>
        </w:rPr>
        <w:t xml:space="preserve"> </w:t>
      </w:r>
      <w:r w:rsidRPr="00B30D5A">
        <w:rPr>
          <w:rFonts w:ascii="Arial" w:hAnsi="Arial"/>
          <w:spacing w:val="2"/>
          <w:sz w:val="22"/>
          <w:szCs w:val="22"/>
        </w:rPr>
        <w:t>v</w:t>
      </w:r>
      <w:r w:rsidRPr="00B30D5A">
        <w:rPr>
          <w:rFonts w:ascii="Arial" w:hAnsi="Arial"/>
          <w:spacing w:val="1"/>
          <w:sz w:val="22"/>
          <w:szCs w:val="22"/>
        </w:rPr>
        <w:t>i</w:t>
      </w:r>
      <w:r w:rsidRPr="00B30D5A">
        <w:rPr>
          <w:rFonts w:ascii="Arial" w:hAnsi="Arial"/>
          <w:spacing w:val="2"/>
          <w:sz w:val="22"/>
          <w:szCs w:val="22"/>
        </w:rPr>
        <w:t>gen</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23"/>
          <w:sz w:val="22"/>
          <w:szCs w:val="22"/>
        </w:rPr>
        <w:t xml:space="preserve"> </w:t>
      </w:r>
      <w:r w:rsidRPr="00B30D5A">
        <w:rPr>
          <w:rFonts w:ascii="Arial" w:hAnsi="Arial"/>
          <w:spacing w:val="1"/>
          <w:sz w:val="22"/>
          <w:szCs w:val="22"/>
        </w:rPr>
        <w:t>s</w:t>
      </w:r>
      <w:r w:rsidRPr="00B30D5A">
        <w:rPr>
          <w:rFonts w:ascii="Arial" w:hAnsi="Arial"/>
          <w:sz w:val="22"/>
          <w:szCs w:val="22"/>
        </w:rPr>
        <w:t>i</w:t>
      </w:r>
      <w:r w:rsidRPr="00B30D5A">
        <w:rPr>
          <w:rFonts w:ascii="Arial" w:hAnsi="Arial"/>
          <w:spacing w:val="8"/>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ec</w:t>
      </w:r>
      <w:r w:rsidRPr="00B30D5A">
        <w:rPr>
          <w:rFonts w:ascii="Arial" w:hAnsi="Arial"/>
          <w:spacing w:val="1"/>
          <w:sz w:val="22"/>
          <w:szCs w:val="22"/>
        </w:rPr>
        <w:t>is</w:t>
      </w:r>
      <w:r w:rsidRPr="00B30D5A">
        <w:rPr>
          <w:rFonts w:ascii="Arial" w:hAnsi="Arial"/>
          <w:sz w:val="22"/>
          <w:szCs w:val="22"/>
        </w:rPr>
        <w:t>a</w:t>
      </w:r>
      <w:r w:rsidRPr="00B30D5A">
        <w:rPr>
          <w:rFonts w:ascii="Arial" w:hAnsi="Arial"/>
          <w:spacing w:val="23"/>
          <w:sz w:val="22"/>
          <w:szCs w:val="22"/>
        </w:rPr>
        <w:t xml:space="preserve"> </w:t>
      </w:r>
      <w:r w:rsidR="000F16D2" w:rsidRPr="00B30D5A">
        <w:rPr>
          <w:rFonts w:ascii="Arial" w:hAnsi="Arial"/>
          <w:spacing w:val="2"/>
          <w:sz w:val="22"/>
          <w:szCs w:val="22"/>
        </w:rPr>
        <w:t>ch</w:t>
      </w:r>
      <w:r w:rsidR="000F16D2" w:rsidRPr="00B30D5A">
        <w:rPr>
          <w:rFonts w:ascii="Arial" w:hAnsi="Arial"/>
          <w:sz w:val="22"/>
          <w:szCs w:val="22"/>
        </w:rPr>
        <w:t>e</w:t>
      </w:r>
      <w:r w:rsidR="000F16D2" w:rsidRPr="00B30D5A">
        <w:rPr>
          <w:rFonts w:ascii="Arial" w:hAnsi="Arial"/>
          <w:spacing w:val="14"/>
          <w:sz w:val="22"/>
          <w:szCs w:val="22"/>
        </w:rPr>
        <w:t>,</w:t>
      </w:r>
      <w:r w:rsidRPr="00B30D5A">
        <w:rPr>
          <w:rFonts w:ascii="Arial" w:hAnsi="Arial"/>
          <w:spacing w:val="6"/>
          <w:sz w:val="22"/>
          <w:szCs w:val="22"/>
        </w:rPr>
        <w:t xml:space="preserve"> </w:t>
      </w:r>
      <w:r w:rsidRPr="00B30D5A">
        <w:rPr>
          <w:rFonts w:ascii="Arial" w:hAnsi="Arial"/>
          <w:spacing w:val="2"/>
          <w:sz w:val="22"/>
          <w:szCs w:val="22"/>
        </w:rPr>
        <w:t>co</w:t>
      </w:r>
      <w:r w:rsidRPr="00B30D5A">
        <w:rPr>
          <w:rFonts w:ascii="Arial" w:hAnsi="Arial"/>
          <w:sz w:val="22"/>
          <w:szCs w:val="22"/>
        </w:rPr>
        <w:t>n</w:t>
      </w:r>
      <w:r w:rsidRPr="00B30D5A">
        <w:rPr>
          <w:rFonts w:ascii="Arial" w:hAnsi="Arial"/>
          <w:spacing w:val="14"/>
          <w:sz w:val="22"/>
          <w:szCs w:val="22"/>
        </w:rPr>
        <w:t xml:space="preserve"> </w:t>
      </w:r>
      <w:r w:rsidRPr="00B30D5A">
        <w:rPr>
          <w:rFonts w:ascii="Arial" w:hAnsi="Arial"/>
          <w:spacing w:val="1"/>
          <w:sz w:val="22"/>
          <w:szCs w:val="22"/>
        </w:rPr>
        <w:t>rif</w:t>
      </w:r>
      <w:r w:rsidRPr="00B30D5A">
        <w:rPr>
          <w:rFonts w:ascii="Arial" w:hAnsi="Arial"/>
          <w:spacing w:val="2"/>
          <w:sz w:val="22"/>
          <w:szCs w:val="22"/>
        </w:rPr>
        <w:t>e</w:t>
      </w:r>
      <w:r w:rsidRPr="00B30D5A">
        <w:rPr>
          <w:rFonts w:ascii="Arial" w:hAnsi="Arial"/>
          <w:spacing w:val="1"/>
          <w:sz w:val="22"/>
          <w:szCs w:val="22"/>
        </w:rPr>
        <w:t>ri</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32"/>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pacing w:val="2"/>
          <w:sz w:val="22"/>
          <w:szCs w:val="22"/>
        </w:rPr>
        <w:t>a</w:t>
      </w:r>
      <w:r w:rsidRPr="00B30D5A">
        <w:rPr>
          <w:rFonts w:ascii="Arial" w:hAnsi="Arial"/>
          <w:spacing w:val="1"/>
          <w:sz w:val="22"/>
          <w:szCs w:val="22"/>
        </w:rPr>
        <w:t>r</w:t>
      </w:r>
      <w:r w:rsidRPr="00B30D5A">
        <w:rPr>
          <w:rFonts w:ascii="Arial" w:hAnsi="Arial"/>
          <w:sz w:val="22"/>
          <w:szCs w:val="22"/>
        </w:rPr>
        <w:t>t</w:t>
      </w:r>
      <w:r w:rsidRPr="00B30D5A">
        <w:rPr>
          <w:rFonts w:ascii="Arial" w:hAnsi="Arial"/>
          <w:spacing w:val="18"/>
          <w:sz w:val="22"/>
          <w:szCs w:val="22"/>
        </w:rPr>
        <w:t xml:space="preserve"> </w:t>
      </w:r>
      <w:r w:rsidRPr="00B30D5A">
        <w:rPr>
          <w:rFonts w:ascii="Arial" w:hAnsi="Arial"/>
          <w:spacing w:val="2"/>
          <w:sz w:val="22"/>
          <w:szCs w:val="22"/>
        </w:rPr>
        <w:t>11</w:t>
      </w:r>
      <w:r w:rsidRPr="00B30D5A">
        <w:rPr>
          <w:rFonts w:ascii="Arial" w:hAnsi="Arial"/>
          <w:sz w:val="22"/>
          <w:szCs w:val="22"/>
        </w:rPr>
        <w:t>8</w:t>
      </w:r>
      <w:r w:rsidRPr="00B30D5A">
        <w:rPr>
          <w:rFonts w:ascii="Arial" w:hAnsi="Arial"/>
          <w:spacing w:val="14"/>
          <w:sz w:val="22"/>
          <w:szCs w:val="22"/>
        </w:rPr>
        <w:t xml:space="preserve"> </w:t>
      </w:r>
      <w:r w:rsidRPr="00B30D5A">
        <w:rPr>
          <w:rFonts w:ascii="Arial" w:hAnsi="Arial"/>
          <w:spacing w:val="2"/>
          <w:w w:val="103"/>
          <w:sz w:val="22"/>
          <w:szCs w:val="22"/>
        </w:rPr>
        <w:t>de</w:t>
      </w:r>
      <w:r w:rsidRPr="00B30D5A">
        <w:rPr>
          <w:rFonts w:ascii="Arial" w:hAnsi="Arial"/>
          <w:w w:val="103"/>
          <w:sz w:val="22"/>
          <w:szCs w:val="22"/>
        </w:rPr>
        <w:t xml:space="preserve">l </w:t>
      </w:r>
      <w:proofErr w:type="spellStart"/>
      <w:r w:rsidRPr="00B30D5A">
        <w:rPr>
          <w:rFonts w:ascii="Arial" w:hAnsi="Arial"/>
          <w:spacing w:val="2"/>
          <w:sz w:val="22"/>
          <w:szCs w:val="22"/>
        </w:rPr>
        <w:t>D</w:t>
      </w:r>
      <w:r w:rsidRPr="00B30D5A">
        <w:rPr>
          <w:rFonts w:ascii="Arial" w:hAnsi="Arial"/>
          <w:spacing w:val="1"/>
          <w:sz w:val="22"/>
          <w:szCs w:val="22"/>
        </w:rPr>
        <w:t>.</w:t>
      </w:r>
      <w:r w:rsidRPr="00B30D5A">
        <w:rPr>
          <w:rFonts w:ascii="Arial" w:hAnsi="Arial"/>
          <w:spacing w:val="2"/>
          <w:sz w:val="22"/>
          <w:szCs w:val="22"/>
        </w:rPr>
        <w:t>Lg</w:t>
      </w:r>
      <w:r w:rsidRPr="00B30D5A">
        <w:rPr>
          <w:rFonts w:ascii="Arial" w:hAnsi="Arial"/>
          <w:spacing w:val="1"/>
          <w:sz w:val="22"/>
          <w:szCs w:val="22"/>
        </w:rPr>
        <w:t>s</w:t>
      </w:r>
      <w:r w:rsidRPr="00B30D5A">
        <w:rPr>
          <w:rFonts w:ascii="Arial" w:hAnsi="Arial"/>
          <w:sz w:val="22"/>
          <w:szCs w:val="22"/>
        </w:rPr>
        <w:t>.</w:t>
      </w:r>
      <w:proofErr w:type="spellEnd"/>
      <w:r w:rsidRPr="00B30D5A">
        <w:rPr>
          <w:rFonts w:ascii="Arial" w:hAnsi="Arial"/>
          <w:spacing w:val="20"/>
          <w:sz w:val="22"/>
          <w:szCs w:val="22"/>
        </w:rPr>
        <w:t xml:space="preserve"> </w:t>
      </w:r>
      <w:r w:rsidRPr="00B30D5A">
        <w:rPr>
          <w:rFonts w:ascii="Arial" w:hAnsi="Arial"/>
          <w:spacing w:val="2"/>
          <w:sz w:val="22"/>
          <w:szCs w:val="22"/>
        </w:rPr>
        <w:t>209</w:t>
      </w:r>
      <w:r w:rsidRPr="00B30D5A">
        <w:rPr>
          <w:rFonts w:ascii="Arial" w:hAnsi="Arial"/>
          <w:spacing w:val="1"/>
          <w:sz w:val="22"/>
          <w:szCs w:val="22"/>
        </w:rPr>
        <w:t>/</w:t>
      </w:r>
      <w:r w:rsidRPr="00B30D5A">
        <w:rPr>
          <w:rFonts w:ascii="Arial" w:hAnsi="Arial"/>
          <w:spacing w:val="2"/>
          <w:sz w:val="22"/>
          <w:szCs w:val="22"/>
        </w:rPr>
        <w:t>200</w:t>
      </w:r>
      <w:r w:rsidRPr="00B30D5A">
        <w:rPr>
          <w:rFonts w:ascii="Arial" w:hAnsi="Arial"/>
          <w:sz w:val="22"/>
          <w:szCs w:val="22"/>
        </w:rPr>
        <w:t>5</w:t>
      </w:r>
      <w:r w:rsidRPr="00B30D5A">
        <w:rPr>
          <w:rFonts w:ascii="Arial" w:hAnsi="Arial"/>
          <w:spacing w:val="30"/>
          <w:sz w:val="22"/>
          <w:szCs w:val="22"/>
        </w:rPr>
        <w:t xml:space="preserve"> </w:t>
      </w:r>
      <w:r w:rsidRPr="00B30D5A">
        <w:rPr>
          <w:rFonts w:ascii="Arial" w:hAnsi="Arial"/>
          <w:spacing w:val="2"/>
          <w:sz w:val="22"/>
          <w:szCs w:val="22"/>
        </w:rPr>
        <w:t>e</w:t>
      </w:r>
      <w:r w:rsidRPr="00B30D5A">
        <w:rPr>
          <w:rFonts w:ascii="Arial" w:hAnsi="Arial"/>
          <w:sz w:val="22"/>
          <w:szCs w:val="22"/>
        </w:rPr>
        <w:t>d</w:t>
      </w:r>
      <w:r w:rsidRPr="00B30D5A">
        <w:rPr>
          <w:rFonts w:ascii="Arial" w:hAnsi="Arial"/>
          <w:spacing w:val="11"/>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pacing w:val="2"/>
          <w:sz w:val="22"/>
          <w:szCs w:val="22"/>
        </w:rPr>
        <w:t>a</w:t>
      </w:r>
      <w:r w:rsidRPr="00B30D5A">
        <w:rPr>
          <w:rFonts w:ascii="Arial" w:hAnsi="Arial"/>
          <w:spacing w:val="1"/>
          <w:sz w:val="22"/>
          <w:szCs w:val="22"/>
        </w:rPr>
        <w:t>r</w:t>
      </w:r>
      <w:r w:rsidRPr="00B30D5A">
        <w:rPr>
          <w:rFonts w:ascii="Arial" w:hAnsi="Arial"/>
          <w:sz w:val="22"/>
          <w:szCs w:val="22"/>
        </w:rPr>
        <w:t>t</w:t>
      </w:r>
      <w:r w:rsidRPr="00B30D5A">
        <w:rPr>
          <w:rFonts w:ascii="Arial" w:hAnsi="Arial"/>
          <w:spacing w:val="18"/>
          <w:sz w:val="22"/>
          <w:szCs w:val="22"/>
        </w:rPr>
        <w:t xml:space="preserve"> </w:t>
      </w:r>
      <w:r w:rsidRPr="00B30D5A">
        <w:rPr>
          <w:rFonts w:ascii="Arial" w:hAnsi="Arial"/>
          <w:spacing w:val="1"/>
          <w:sz w:val="22"/>
          <w:szCs w:val="22"/>
        </w:rPr>
        <w:t>.</w:t>
      </w:r>
      <w:r w:rsidRPr="00B30D5A">
        <w:rPr>
          <w:rFonts w:ascii="Arial" w:hAnsi="Arial"/>
          <w:spacing w:val="2"/>
          <w:sz w:val="22"/>
          <w:szCs w:val="22"/>
        </w:rPr>
        <w:t>5</w:t>
      </w:r>
      <w:r w:rsidRPr="00B30D5A">
        <w:rPr>
          <w:rFonts w:ascii="Arial" w:hAnsi="Arial"/>
          <w:sz w:val="22"/>
          <w:szCs w:val="22"/>
        </w:rPr>
        <w:t>5</w:t>
      </w:r>
      <w:r w:rsidRPr="00B30D5A">
        <w:rPr>
          <w:rFonts w:ascii="Arial" w:hAnsi="Arial"/>
          <w:spacing w:val="13"/>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1"/>
          <w:sz w:val="22"/>
          <w:szCs w:val="22"/>
        </w:rPr>
        <w:t>r</w:t>
      </w:r>
      <w:r w:rsidRPr="00B30D5A">
        <w:rPr>
          <w:rFonts w:ascii="Arial" w:hAnsi="Arial"/>
          <w:spacing w:val="2"/>
          <w:sz w:val="22"/>
          <w:szCs w:val="22"/>
        </w:rPr>
        <w:t>ego</w:t>
      </w:r>
      <w:r w:rsidRPr="00B30D5A">
        <w:rPr>
          <w:rFonts w:ascii="Arial" w:hAnsi="Arial"/>
          <w:spacing w:val="1"/>
          <w:sz w:val="22"/>
          <w:szCs w:val="22"/>
        </w:rPr>
        <w:t>l</w:t>
      </w:r>
      <w:r w:rsidRPr="00B30D5A">
        <w:rPr>
          <w:rFonts w:ascii="Arial" w:hAnsi="Arial"/>
          <w:spacing w:val="2"/>
          <w:sz w:val="22"/>
          <w:szCs w:val="22"/>
        </w:rPr>
        <w:t>a</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37"/>
          <w:sz w:val="22"/>
          <w:szCs w:val="22"/>
        </w:rPr>
        <w:t xml:space="preserve"> </w:t>
      </w:r>
      <w:r w:rsidRPr="00B30D5A">
        <w:rPr>
          <w:rFonts w:ascii="Arial" w:hAnsi="Arial"/>
          <w:spacing w:val="1"/>
          <w:sz w:val="22"/>
          <w:szCs w:val="22"/>
        </w:rPr>
        <w:t>I</w:t>
      </w:r>
      <w:r w:rsidRPr="00B30D5A">
        <w:rPr>
          <w:rFonts w:ascii="Arial" w:hAnsi="Arial"/>
          <w:spacing w:val="2"/>
          <w:sz w:val="22"/>
          <w:szCs w:val="22"/>
        </w:rPr>
        <w:t>SVA</w:t>
      </w:r>
      <w:r w:rsidRPr="00B30D5A">
        <w:rPr>
          <w:rFonts w:ascii="Arial" w:hAnsi="Arial"/>
          <w:sz w:val="22"/>
          <w:szCs w:val="22"/>
        </w:rPr>
        <w:t>P</w:t>
      </w:r>
      <w:r w:rsidRPr="00B30D5A">
        <w:rPr>
          <w:rFonts w:ascii="Arial" w:hAnsi="Arial"/>
          <w:spacing w:val="20"/>
          <w:sz w:val="22"/>
          <w:szCs w:val="22"/>
        </w:rPr>
        <w:t xml:space="preserve"> </w:t>
      </w:r>
      <w:r w:rsidRPr="00B30D5A">
        <w:rPr>
          <w:rFonts w:ascii="Arial" w:hAnsi="Arial"/>
          <w:spacing w:val="2"/>
          <w:sz w:val="22"/>
          <w:szCs w:val="22"/>
        </w:rPr>
        <w:t>n</w:t>
      </w:r>
      <w:r w:rsidRPr="00B30D5A">
        <w:rPr>
          <w:rFonts w:ascii="Arial" w:hAnsi="Arial"/>
          <w:spacing w:val="1"/>
          <w:sz w:val="22"/>
          <w:szCs w:val="22"/>
        </w:rPr>
        <w:t>.</w:t>
      </w:r>
      <w:r w:rsidRPr="00B30D5A">
        <w:rPr>
          <w:rFonts w:ascii="Arial" w:hAnsi="Arial"/>
          <w:spacing w:val="2"/>
          <w:sz w:val="22"/>
          <w:szCs w:val="22"/>
        </w:rPr>
        <w:t>05</w:t>
      </w:r>
      <w:r w:rsidRPr="00B30D5A">
        <w:rPr>
          <w:rFonts w:ascii="Arial" w:hAnsi="Arial"/>
          <w:spacing w:val="1"/>
          <w:sz w:val="22"/>
          <w:szCs w:val="22"/>
        </w:rPr>
        <w:t>/</w:t>
      </w:r>
      <w:r w:rsidRPr="00B30D5A">
        <w:rPr>
          <w:rFonts w:ascii="Arial" w:hAnsi="Arial"/>
          <w:spacing w:val="2"/>
          <w:sz w:val="22"/>
          <w:szCs w:val="22"/>
        </w:rPr>
        <w:t>2006</w:t>
      </w:r>
      <w:r w:rsidRPr="00B30D5A">
        <w:rPr>
          <w:rFonts w:ascii="Arial" w:hAnsi="Arial"/>
          <w:sz w:val="22"/>
          <w:szCs w:val="22"/>
        </w:rPr>
        <w:t>,</w:t>
      </w:r>
      <w:r w:rsidRPr="00B30D5A">
        <w:rPr>
          <w:rFonts w:ascii="Arial" w:hAnsi="Arial"/>
          <w:spacing w:val="31"/>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z w:val="22"/>
          <w:szCs w:val="22"/>
        </w:rPr>
        <w:t>r</w:t>
      </w:r>
      <w:r w:rsidRPr="00B30D5A">
        <w:rPr>
          <w:rFonts w:ascii="Arial" w:hAnsi="Arial"/>
          <w:spacing w:val="20"/>
          <w:sz w:val="22"/>
          <w:szCs w:val="22"/>
        </w:rPr>
        <w:t xml:space="preserve"> </w:t>
      </w:r>
      <w:r w:rsidRPr="00B30D5A">
        <w:rPr>
          <w:rFonts w:ascii="Arial" w:hAnsi="Arial"/>
          <w:sz w:val="22"/>
          <w:szCs w:val="22"/>
        </w:rPr>
        <w:t>è</w:t>
      </w:r>
      <w:r w:rsidRPr="00B30D5A">
        <w:rPr>
          <w:rFonts w:ascii="Arial" w:hAnsi="Arial"/>
          <w:spacing w:val="8"/>
          <w:sz w:val="22"/>
          <w:szCs w:val="22"/>
        </w:rPr>
        <w:t xml:space="preserve"> </w:t>
      </w:r>
      <w:r w:rsidRPr="00B30D5A">
        <w:rPr>
          <w:rFonts w:ascii="Arial" w:hAnsi="Arial"/>
          <w:spacing w:val="2"/>
          <w:sz w:val="22"/>
          <w:szCs w:val="22"/>
        </w:rPr>
        <w:t>au</w:t>
      </w:r>
      <w:r w:rsidRPr="00B30D5A">
        <w:rPr>
          <w:rFonts w:ascii="Arial" w:hAnsi="Arial"/>
          <w:spacing w:val="1"/>
          <w:sz w:val="22"/>
          <w:szCs w:val="22"/>
        </w:rPr>
        <w:t>t</w:t>
      </w:r>
      <w:r w:rsidRPr="00B30D5A">
        <w:rPr>
          <w:rFonts w:ascii="Arial" w:hAnsi="Arial"/>
          <w:spacing w:val="2"/>
          <w:sz w:val="22"/>
          <w:szCs w:val="22"/>
        </w:rPr>
        <w:t>o</w:t>
      </w:r>
      <w:r w:rsidRPr="00B30D5A">
        <w:rPr>
          <w:rFonts w:ascii="Arial" w:hAnsi="Arial"/>
          <w:spacing w:val="1"/>
          <w:sz w:val="22"/>
          <w:szCs w:val="22"/>
        </w:rPr>
        <w:t>rizz</w:t>
      </w:r>
      <w:r w:rsidRPr="00B30D5A">
        <w:rPr>
          <w:rFonts w:ascii="Arial" w:hAnsi="Arial"/>
          <w:spacing w:val="2"/>
          <w:sz w:val="22"/>
          <w:szCs w:val="22"/>
        </w:rPr>
        <w:t>a</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33"/>
          <w:sz w:val="22"/>
          <w:szCs w:val="22"/>
        </w:rPr>
        <w:t xml:space="preserve"> </w:t>
      </w:r>
      <w:r w:rsidRPr="00B30D5A">
        <w:rPr>
          <w:rFonts w:ascii="Arial" w:hAnsi="Arial"/>
          <w:spacing w:val="2"/>
          <w:sz w:val="22"/>
          <w:szCs w:val="22"/>
        </w:rPr>
        <w:t>a</w:t>
      </w:r>
      <w:r w:rsidRPr="00B30D5A">
        <w:rPr>
          <w:rFonts w:ascii="Arial" w:hAnsi="Arial"/>
          <w:sz w:val="22"/>
          <w:szCs w:val="22"/>
        </w:rPr>
        <w:t>d</w:t>
      </w:r>
      <w:r w:rsidRPr="00B30D5A">
        <w:rPr>
          <w:rFonts w:ascii="Arial" w:hAnsi="Arial"/>
          <w:spacing w:val="11"/>
          <w:sz w:val="22"/>
          <w:szCs w:val="22"/>
        </w:rPr>
        <w:t xml:space="preserve"> </w:t>
      </w:r>
      <w:r w:rsidRPr="00B30D5A">
        <w:rPr>
          <w:rFonts w:ascii="Arial" w:hAnsi="Arial"/>
          <w:spacing w:val="1"/>
          <w:sz w:val="22"/>
          <w:szCs w:val="22"/>
        </w:rPr>
        <w:t>i</w:t>
      </w:r>
      <w:r w:rsidRPr="00B30D5A">
        <w:rPr>
          <w:rFonts w:ascii="Arial" w:hAnsi="Arial"/>
          <w:spacing w:val="2"/>
          <w:sz w:val="22"/>
          <w:szCs w:val="22"/>
        </w:rPr>
        <w:t>nca</w:t>
      </w:r>
      <w:r w:rsidRPr="00B30D5A">
        <w:rPr>
          <w:rFonts w:ascii="Arial" w:hAnsi="Arial"/>
          <w:spacing w:val="1"/>
          <w:sz w:val="22"/>
          <w:szCs w:val="22"/>
        </w:rPr>
        <w:t>ss</w:t>
      </w:r>
      <w:r w:rsidRPr="00B30D5A">
        <w:rPr>
          <w:rFonts w:ascii="Arial" w:hAnsi="Arial"/>
          <w:spacing w:val="2"/>
          <w:sz w:val="22"/>
          <w:szCs w:val="22"/>
        </w:rPr>
        <w:t>a</w:t>
      </w:r>
      <w:r w:rsidRPr="00B30D5A">
        <w:rPr>
          <w:rFonts w:ascii="Arial" w:hAnsi="Arial"/>
          <w:spacing w:val="1"/>
          <w:sz w:val="22"/>
          <w:szCs w:val="22"/>
        </w:rPr>
        <w:t>r</w:t>
      </w:r>
      <w:r w:rsidRPr="00B30D5A">
        <w:rPr>
          <w:rFonts w:ascii="Arial" w:hAnsi="Arial"/>
          <w:sz w:val="22"/>
          <w:szCs w:val="22"/>
        </w:rPr>
        <w:t>e</w:t>
      </w:r>
      <w:r w:rsidRPr="00B30D5A">
        <w:rPr>
          <w:rFonts w:ascii="Arial" w:hAnsi="Arial"/>
          <w:spacing w:val="28"/>
          <w:sz w:val="22"/>
          <w:szCs w:val="22"/>
        </w:rPr>
        <w:t xml:space="preserve"> </w:t>
      </w:r>
      <w:r w:rsidRPr="00B30D5A">
        <w:rPr>
          <w:rFonts w:ascii="Arial" w:hAnsi="Arial"/>
          <w:sz w:val="22"/>
          <w:szCs w:val="22"/>
        </w:rPr>
        <w:t>i</w:t>
      </w:r>
      <w:r w:rsidRPr="00B30D5A">
        <w:rPr>
          <w:rFonts w:ascii="Arial" w:hAnsi="Arial"/>
          <w:spacing w:val="5"/>
          <w:sz w:val="22"/>
          <w:szCs w:val="22"/>
        </w:rPr>
        <w:t xml:space="preserve"> </w:t>
      </w:r>
      <w:r w:rsidRPr="00B30D5A">
        <w:rPr>
          <w:rFonts w:ascii="Arial" w:hAnsi="Arial"/>
          <w:spacing w:val="2"/>
          <w:w w:val="103"/>
          <w:sz w:val="22"/>
          <w:szCs w:val="22"/>
        </w:rPr>
        <w:t>p</w:t>
      </w:r>
      <w:r w:rsidRPr="00B30D5A">
        <w:rPr>
          <w:rFonts w:ascii="Arial" w:hAnsi="Arial"/>
          <w:spacing w:val="1"/>
          <w:w w:val="103"/>
          <w:sz w:val="22"/>
          <w:szCs w:val="22"/>
        </w:rPr>
        <w:t>r</w:t>
      </w:r>
      <w:r w:rsidRPr="00B30D5A">
        <w:rPr>
          <w:rFonts w:ascii="Arial" w:hAnsi="Arial"/>
          <w:spacing w:val="2"/>
          <w:w w:val="103"/>
          <w:sz w:val="22"/>
          <w:szCs w:val="22"/>
        </w:rPr>
        <w:t>e</w:t>
      </w:r>
      <w:r w:rsidRPr="00B30D5A">
        <w:rPr>
          <w:rFonts w:ascii="Arial" w:hAnsi="Arial"/>
          <w:spacing w:val="3"/>
          <w:w w:val="103"/>
          <w:sz w:val="22"/>
          <w:szCs w:val="22"/>
        </w:rPr>
        <w:t>m</w:t>
      </w:r>
      <w:r w:rsidRPr="00B30D5A">
        <w:rPr>
          <w:rFonts w:ascii="Arial" w:hAnsi="Arial"/>
          <w:spacing w:val="1"/>
          <w:w w:val="103"/>
          <w:sz w:val="22"/>
          <w:szCs w:val="22"/>
        </w:rPr>
        <w:t>i</w:t>
      </w:r>
      <w:r w:rsidRPr="00B30D5A">
        <w:rPr>
          <w:rFonts w:ascii="Arial" w:hAnsi="Arial"/>
          <w:w w:val="103"/>
          <w:sz w:val="22"/>
          <w:szCs w:val="22"/>
        </w:rPr>
        <w:t xml:space="preserve">. </w:t>
      </w:r>
      <w:r w:rsidRPr="00B30D5A">
        <w:rPr>
          <w:rFonts w:ascii="Arial" w:hAnsi="Arial"/>
          <w:spacing w:val="1"/>
          <w:sz w:val="22"/>
          <w:szCs w:val="22"/>
        </w:rPr>
        <w:t>L</w:t>
      </w:r>
      <w:r w:rsidRPr="00B30D5A">
        <w:rPr>
          <w:rFonts w:ascii="Arial" w:hAnsi="Arial"/>
          <w:sz w:val="22"/>
          <w:szCs w:val="22"/>
        </w:rPr>
        <w:t>a</w:t>
      </w:r>
      <w:r w:rsidRPr="00B30D5A">
        <w:rPr>
          <w:rFonts w:ascii="Arial" w:hAnsi="Arial"/>
          <w:spacing w:val="11"/>
          <w:sz w:val="22"/>
          <w:szCs w:val="22"/>
        </w:rPr>
        <w:t xml:space="preserve"> </w:t>
      </w:r>
      <w:r w:rsidRPr="00B30D5A">
        <w:rPr>
          <w:rFonts w:ascii="Arial" w:hAnsi="Arial"/>
          <w:spacing w:val="2"/>
          <w:sz w:val="22"/>
          <w:szCs w:val="22"/>
        </w:rPr>
        <w:t>So</w:t>
      </w:r>
      <w:r w:rsidRPr="00B30D5A">
        <w:rPr>
          <w:rFonts w:ascii="Arial" w:hAnsi="Arial"/>
          <w:spacing w:val="1"/>
          <w:sz w:val="22"/>
          <w:szCs w:val="22"/>
        </w:rPr>
        <w:t>ci</w:t>
      </w:r>
      <w:r w:rsidRPr="00B30D5A">
        <w:rPr>
          <w:rFonts w:ascii="Arial" w:hAnsi="Arial"/>
          <w:spacing w:val="2"/>
          <w:sz w:val="22"/>
          <w:szCs w:val="22"/>
        </w:rPr>
        <w:t>e</w:t>
      </w:r>
      <w:r w:rsidRPr="00B30D5A">
        <w:rPr>
          <w:rFonts w:ascii="Arial" w:hAnsi="Arial"/>
          <w:spacing w:val="1"/>
          <w:sz w:val="22"/>
          <w:szCs w:val="22"/>
        </w:rPr>
        <w:t>t</w:t>
      </w:r>
      <w:r w:rsidRPr="00B30D5A">
        <w:rPr>
          <w:rFonts w:ascii="Arial" w:hAnsi="Arial"/>
          <w:sz w:val="22"/>
          <w:szCs w:val="22"/>
        </w:rPr>
        <w:t>à</w:t>
      </w:r>
      <w:r w:rsidRPr="00B30D5A">
        <w:rPr>
          <w:rFonts w:ascii="Arial" w:hAnsi="Arial"/>
          <w:spacing w:val="23"/>
          <w:sz w:val="22"/>
          <w:szCs w:val="22"/>
        </w:rPr>
        <w:t xml:space="preserve"> </w:t>
      </w:r>
      <w:r w:rsidRPr="00B30D5A">
        <w:rPr>
          <w:rFonts w:ascii="Arial" w:hAnsi="Arial"/>
          <w:spacing w:val="1"/>
          <w:sz w:val="22"/>
          <w:szCs w:val="22"/>
        </w:rPr>
        <w:t>i</w:t>
      </w:r>
      <w:r w:rsidRPr="00B30D5A">
        <w:rPr>
          <w:rFonts w:ascii="Arial" w:hAnsi="Arial"/>
          <w:spacing w:val="2"/>
          <w:sz w:val="22"/>
          <w:szCs w:val="22"/>
        </w:rPr>
        <w:t>no</w:t>
      </w:r>
      <w:r w:rsidRPr="00B30D5A">
        <w:rPr>
          <w:rFonts w:ascii="Arial" w:hAnsi="Arial"/>
          <w:spacing w:val="1"/>
          <w:sz w:val="22"/>
          <w:szCs w:val="22"/>
        </w:rPr>
        <w:t>ltr</w:t>
      </w:r>
      <w:r w:rsidRPr="00B30D5A">
        <w:rPr>
          <w:rFonts w:ascii="Arial" w:hAnsi="Arial"/>
          <w:spacing w:val="2"/>
          <w:sz w:val="22"/>
          <w:szCs w:val="22"/>
        </w:rPr>
        <w:t>e</w:t>
      </w:r>
      <w:r w:rsidRPr="00B30D5A">
        <w:rPr>
          <w:rFonts w:ascii="Arial" w:hAnsi="Arial"/>
          <w:sz w:val="22"/>
          <w:szCs w:val="22"/>
        </w:rPr>
        <w:t>,</w:t>
      </w:r>
      <w:r w:rsidRPr="00B30D5A">
        <w:rPr>
          <w:rFonts w:ascii="Arial" w:hAnsi="Arial"/>
          <w:spacing w:val="22"/>
          <w:sz w:val="22"/>
          <w:szCs w:val="22"/>
        </w:rPr>
        <w:t xml:space="preserve"> </w:t>
      </w:r>
      <w:r w:rsidRPr="00B30D5A">
        <w:rPr>
          <w:rFonts w:ascii="Arial" w:hAnsi="Arial"/>
          <w:spacing w:val="1"/>
          <w:sz w:val="22"/>
          <w:szCs w:val="22"/>
        </w:rPr>
        <w:t>ric</w:t>
      </w:r>
      <w:r w:rsidRPr="00B30D5A">
        <w:rPr>
          <w:rFonts w:ascii="Arial" w:hAnsi="Arial"/>
          <w:spacing w:val="2"/>
          <w:sz w:val="22"/>
          <w:szCs w:val="22"/>
        </w:rPr>
        <w:t>ono</w:t>
      </w:r>
      <w:r w:rsidRPr="00B30D5A">
        <w:rPr>
          <w:rFonts w:ascii="Arial" w:hAnsi="Arial"/>
          <w:spacing w:val="1"/>
          <w:sz w:val="22"/>
          <w:szCs w:val="22"/>
        </w:rPr>
        <w:t>sc</w:t>
      </w:r>
      <w:r w:rsidRPr="00B30D5A">
        <w:rPr>
          <w:rFonts w:ascii="Arial" w:hAnsi="Arial"/>
          <w:sz w:val="22"/>
          <w:szCs w:val="22"/>
        </w:rPr>
        <w:t>e</w:t>
      </w:r>
      <w:r w:rsidRPr="00B30D5A">
        <w:rPr>
          <w:rFonts w:ascii="Arial" w:hAnsi="Arial"/>
          <w:spacing w:val="29"/>
          <w:sz w:val="22"/>
          <w:szCs w:val="22"/>
        </w:rPr>
        <w:t xml:space="preserve"> </w:t>
      </w:r>
      <w:r w:rsidRPr="00B30D5A">
        <w:rPr>
          <w:rFonts w:ascii="Arial" w:hAnsi="Arial"/>
          <w:spacing w:val="1"/>
          <w:sz w:val="22"/>
          <w:szCs w:val="22"/>
        </w:rPr>
        <w:t>c</w:t>
      </w:r>
      <w:r w:rsidRPr="00B30D5A">
        <w:rPr>
          <w:rFonts w:ascii="Arial" w:hAnsi="Arial"/>
          <w:spacing w:val="2"/>
          <w:sz w:val="22"/>
          <w:szCs w:val="22"/>
        </w:rPr>
        <w:t>h</w:t>
      </w:r>
      <w:r w:rsidRPr="00B30D5A">
        <w:rPr>
          <w:rFonts w:ascii="Arial" w:hAnsi="Arial"/>
          <w:sz w:val="22"/>
          <w:szCs w:val="22"/>
        </w:rPr>
        <w:t>e</w:t>
      </w:r>
      <w:r w:rsidRPr="00B30D5A">
        <w:rPr>
          <w:rFonts w:ascii="Arial" w:hAnsi="Arial"/>
          <w:spacing w:val="14"/>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2"/>
          <w:sz w:val="22"/>
          <w:szCs w:val="22"/>
        </w:rPr>
        <w:t>paga</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33"/>
          <w:sz w:val="22"/>
          <w:szCs w:val="22"/>
        </w:rPr>
        <w:t xml:space="preserve"> </w:t>
      </w:r>
      <w:r w:rsidRPr="00B30D5A">
        <w:rPr>
          <w:rFonts w:ascii="Arial" w:hAnsi="Arial"/>
          <w:spacing w:val="2"/>
          <w:sz w:val="22"/>
          <w:szCs w:val="22"/>
        </w:rPr>
        <w:t>de</w:t>
      </w:r>
      <w:r w:rsidRPr="00B30D5A">
        <w:rPr>
          <w:rFonts w:ascii="Arial" w:hAnsi="Arial"/>
          <w:sz w:val="22"/>
          <w:szCs w:val="22"/>
        </w:rPr>
        <w:t>i</w:t>
      </w:r>
      <w:r w:rsidRPr="00B30D5A">
        <w:rPr>
          <w:rFonts w:ascii="Arial" w:hAnsi="Arial"/>
          <w:spacing w:val="11"/>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3"/>
          <w:sz w:val="22"/>
          <w:szCs w:val="22"/>
        </w:rPr>
        <w:t>m</w:t>
      </w:r>
      <w:r w:rsidRPr="00B30D5A">
        <w:rPr>
          <w:rFonts w:ascii="Arial" w:hAnsi="Arial"/>
          <w:sz w:val="22"/>
          <w:szCs w:val="22"/>
        </w:rPr>
        <w:t>i</w:t>
      </w:r>
      <w:r w:rsidRPr="00B30D5A">
        <w:rPr>
          <w:rFonts w:ascii="Arial" w:hAnsi="Arial"/>
          <w:spacing w:val="18"/>
          <w:sz w:val="22"/>
          <w:szCs w:val="22"/>
        </w:rPr>
        <w:t xml:space="preserve"> </w:t>
      </w:r>
      <w:r w:rsidRPr="00B30D5A">
        <w:rPr>
          <w:rFonts w:ascii="Arial" w:hAnsi="Arial"/>
          <w:spacing w:val="2"/>
          <w:sz w:val="22"/>
          <w:szCs w:val="22"/>
        </w:rPr>
        <w:t>po</w:t>
      </w:r>
      <w:r w:rsidRPr="00B30D5A">
        <w:rPr>
          <w:rFonts w:ascii="Arial" w:hAnsi="Arial"/>
          <w:spacing w:val="1"/>
          <w:sz w:val="22"/>
          <w:szCs w:val="22"/>
        </w:rPr>
        <w:t>ss</w:t>
      </w:r>
      <w:r w:rsidRPr="00B30D5A">
        <w:rPr>
          <w:rFonts w:ascii="Arial" w:hAnsi="Arial"/>
          <w:sz w:val="22"/>
          <w:szCs w:val="22"/>
        </w:rPr>
        <w:t>a</w:t>
      </w:r>
      <w:r w:rsidRPr="00B30D5A">
        <w:rPr>
          <w:rFonts w:ascii="Arial" w:hAnsi="Arial"/>
          <w:spacing w:val="19"/>
          <w:sz w:val="22"/>
          <w:szCs w:val="22"/>
        </w:rPr>
        <w:t xml:space="preserve"> </w:t>
      </w:r>
      <w:r w:rsidRPr="00B30D5A">
        <w:rPr>
          <w:rFonts w:ascii="Arial" w:hAnsi="Arial"/>
          <w:spacing w:val="2"/>
          <w:sz w:val="22"/>
          <w:szCs w:val="22"/>
        </w:rPr>
        <w:t>e</w:t>
      </w:r>
      <w:r w:rsidRPr="00B30D5A">
        <w:rPr>
          <w:rFonts w:ascii="Arial" w:hAnsi="Arial"/>
          <w:spacing w:val="1"/>
          <w:sz w:val="22"/>
          <w:szCs w:val="22"/>
        </w:rPr>
        <w:t>ss</w:t>
      </w:r>
      <w:r w:rsidRPr="00B30D5A">
        <w:rPr>
          <w:rFonts w:ascii="Arial" w:hAnsi="Arial"/>
          <w:spacing w:val="2"/>
          <w:sz w:val="22"/>
          <w:szCs w:val="22"/>
        </w:rPr>
        <w:t>e</w:t>
      </w:r>
      <w:r w:rsidRPr="00B30D5A">
        <w:rPr>
          <w:rFonts w:ascii="Arial" w:hAnsi="Arial"/>
          <w:spacing w:val="1"/>
          <w:sz w:val="22"/>
          <w:szCs w:val="22"/>
        </w:rPr>
        <w:t>r</w:t>
      </w:r>
      <w:r w:rsidRPr="00B30D5A">
        <w:rPr>
          <w:rFonts w:ascii="Arial" w:hAnsi="Arial"/>
          <w:sz w:val="22"/>
          <w:szCs w:val="22"/>
        </w:rPr>
        <w:t>e</w:t>
      </w:r>
      <w:r w:rsidRPr="00B30D5A">
        <w:rPr>
          <w:rFonts w:ascii="Arial" w:hAnsi="Arial"/>
          <w:spacing w:val="21"/>
          <w:sz w:val="22"/>
          <w:szCs w:val="22"/>
        </w:rPr>
        <w:t xml:space="preserve"> </w:t>
      </w:r>
      <w:r w:rsidRPr="00B30D5A">
        <w:rPr>
          <w:rFonts w:ascii="Arial" w:hAnsi="Arial"/>
          <w:spacing w:val="1"/>
          <w:sz w:val="22"/>
          <w:szCs w:val="22"/>
        </w:rPr>
        <w:t>f</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o</w:t>
      </w:r>
      <w:r w:rsidRPr="00B30D5A">
        <w:rPr>
          <w:rFonts w:ascii="Arial" w:hAnsi="Arial"/>
          <w:spacing w:val="17"/>
          <w:sz w:val="22"/>
          <w:szCs w:val="22"/>
        </w:rPr>
        <w:t xml:space="preserve"> </w:t>
      </w:r>
      <w:r w:rsidRPr="00B30D5A">
        <w:rPr>
          <w:rFonts w:ascii="Arial" w:hAnsi="Arial"/>
          <w:spacing w:val="2"/>
          <w:sz w:val="22"/>
          <w:szCs w:val="22"/>
        </w:rPr>
        <w:t>da</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2"/>
          <w:sz w:val="22"/>
          <w:szCs w:val="22"/>
        </w:rPr>
        <w:t>Con</w:t>
      </w:r>
      <w:r w:rsidRPr="00B30D5A">
        <w:rPr>
          <w:rFonts w:ascii="Arial" w:hAnsi="Arial"/>
          <w:spacing w:val="1"/>
          <w:sz w:val="22"/>
          <w:szCs w:val="22"/>
        </w:rPr>
        <w:t>tr</w:t>
      </w:r>
      <w:r w:rsidRPr="00B30D5A">
        <w:rPr>
          <w:rFonts w:ascii="Arial" w:hAnsi="Arial"/>
          <w:spacing w:val="2"/>
          <w:sz w:val="22"/>
          <w:szCs w:val="22"/>
        </w:rPr>
        <w:t>aen</w:t>
      </w:r>
      <w:r w:rsidRPr="00B30D5A">
        <w:rPr>
          <w:rFonts w:ascii="Arial" w:hAnsi="Arial"/>
          <w:spacing w:val="1"/>
          <w:sz w:val="22"/>
          <w:szCs w:val="22"/>
        </w:rPr>
        <w:t>t</w:t>
      </w:r>
      <w:r w:rsidRPr="00B30D5A">
        <w:rPr>
          <w:rFonts w:ascii="Arial" w:hAnsi="Arial"/>
          <w:sz w:val="22"/>
          <w:szCs w:val="22"/>
        </w:rPr>
        <w:t>e</w:t>
      </w:r>
      <w:r w:rsidRPr="00B30D5A">
        <w:rPr>
          <w:rFonts w:ascii="Arial" w:hAnsi="Arial"/>
          <w:spacing w:val="33"/>
          <w:sz w:val="22"/>
          <w:szCs w:val="22"/>
        </w:rPr>
        <w:t xml:space="preserve"> </w:t>
      </w:r>
      <w:r w:rsidRPr="00B30D5A">
        <w:rPr>
          <w:rFonts w:ascii="Arial" w:hAnsi="Arial"/>
          <w:spacing w:val="1"/>
          <w:sz w:val="22"/>
          <w:szCs w:val="22"/>
        </w:rPr>
        <w:t>tr</w:t>
      </w:r>
      <w:r w:rsidRPr="00B30D5A">
        <w:rPr>
          <w:rFonts w:ascii="Arial" w:hAnsi="Arial"/>
          <w:spacing w:val="2"/>
          <w:sz w:val="22"/>
          <w:szCs w:val="22"/>
        </w:rPr>
        <w:t>a</w:t>
      </w:r>
      <w:r w:rsidRPr="00B30D5A">
        <w:rPr>
          <w:rFonts w:ascii="Arial" w:hAnsi="Arial"/>
          <w:spacing w:val="3"/>
          <w:sz w:val="22"/>
          <w:szCs w:val="22"/>
        </w:rPr>
        <w:t>m</w:t>
      </w:r>
      <w:r w:rsidRPr="00B30D5A">
        <w:rPr>
          <w:rFonts w:ascii="Arial" w:hAnsi="Arial"/>
          <w:spacing w:val="1"/>
          <w:sz w:val="22"/>
          <w:szCs w:val="22"/>
        </w:rPr>
        <w:t>it</w:t>
      </w:r>
      <w:r w:rsidRPr="00B30D5A">
        <w:rPr>
          <w:rFonts w:ascii="Arial" w:hAnsi="Arial"/>
          <w:sz w:val="22"/>
          <w:szCs w:val="22"/>
        </w:rPr>
        <w:t>e</w:t>
      </w:r>
      <w:r w:rsidRPr="00B30D5A">
        <w:rPr>
          <w:rFonts w:ascii="Arial" w:hAnsi="Arial"/>
          <w:spacing w:val="23"/>
          <w:sz w:val="22"/>
          <w:szCs w:val="22"/>
        </w:rPr>
        <w:t xml:space="preserve"> </w:t>
      </w:r>
      <w:r w:rsidRPr="00B30D5A">
        <w:rPr>
          <w:rFonts w:ascii="Arial" w:hAnsi="Arial"/>
          <w:spacing w:val="1"/>
          <w:sz w:val="22"/>
          <w:szCs w:val="22"/>
        </w:rPr>
        <w:t>i</w:t>
      </w:r>
      <w:r w:rsidRPr="00B30D5A">
        <w:rPr>
          <w:rFonts w:ascii="Arial" w:hAnsi="Arial"/>
          <w:sz w:val="22"/>
          <w:szCs w:val="22"/>
        </w:rPr>
        <w:t>l</w:t>
      </w:r>
      <w:r w:rsidRPr="00B30D5A">
        <w:rPr>
          <w:rFonts w:ascii="Arial" w:hAnsi="Arial"/>
          <w:spacing w:val="7"/>
          <w:sz w:val="22"/>
          <w:szCs w:val="22"/>
        </w:rPr>
        <w:t xml:space="preserve"> </w:t>
      </w:r>
      <w:r w:rsidRPr="00B30D5A">
        <w:rPr>
          <w:rFonts w:ascii="Arial" w:hAnsi="Arial"/>
          <w:spacing w:val="2"/>
          <w:w w:val="103"/>
          <w:sz w:val="22"/>
          <w:szCs w:val="22"/>
        </w:rPr>
        <w:t>B</w:t>
      </w:r>
      <w:r w:rsidRPr="00B30D5A">
        <w:rPr>
          <w:rFonts w:ascii="Arial" w:hAnsi="Arial"/>
          <w:spacing w:val="1"/>
          <w:w w:val="103"/>
          <w:sz w:val="22"/>
          <w:szCs w:val="22"/>
        </w:rPr>
        <w:t>r</w:t>
      </w:r>
      <w:r w:rsidRPr="00B30D5A">
        <w:rPr>
          <w:rFonts w:ascii="Arial" w:hAnsi="Arial"/>
          <w:spacing w:val="2"/>
          <w:w w:val="103"/>
          <w:sz w:val="22"/>
          <w:szCs w:val="22"/>
        </w:rPr>
        <w:t>oke</w:t>
      </w:r>
      <w:r w:rsidRPr="00B30D5A">
        <w:rPr>
          <w:rFonts w:ascii="Arial" w:hAnsi="Arial"/>
          <w:w w:val="103"/>
          <w:sz w:val="22"/>
          <w:szCs w:val="22"/>
        </w:rPr>
        <w:t xml:space="preserve">r </w:t>
      </w:r>
      <w:r w:rsidRPr="00B30D5A">
        <w:rPr>
          <w:rFonts w:ascii="Arial" w:hAnsi="Arial"/>
          <w:spacing w:val="1"/>
          <w:sz w:val="22"/>
          <w:szCs w:val="22"/>
        </w:rPr>
        <w:t>s</w:t>
      </w:r>
      <w:r w:rsidRPr="00B30D5A">
        <w:rPr>
          <w:rFonts w:ascii="Arial" w:hAnsi="Arial"/>
          <w:spacing w:val="2"/>
          <w:sz w:val="22"/>
          <w:szCs w:val="22"/>
        </w:rPr>
        <w:t>op</w:t>
      </w:r>
      <w:r w:rsidRPr="00B30D5A">
        <w:rPr>
          <w:rFonts w:ascii="Arial" w:hAnsi="Arial"/>
          <w:spacing w:val="1"/>
          <w:sz w:val="22"/>
          <w:szCs w:val="22"/>
        </w:rPr>
        <w:t>r</w:t>
      </w:r>
      <w:r w:rsidRPr="00B30D5A">
        <w:rPr>
          <w:rFonts w:ascii="Arial" w:hAnsi="Arial"/>
          <w:sz w:val="22"/>
          <w:szCs w:val="22"/>
        </w:rPr>
        <w:t>a</w:t>
      </w:r>
      <w:r w:rsidRPr="00B30D5A">
        <w:rPr>
          <w:rFonts w:ascii="Arial" w:hAnsi="Arial"/>
          <w:spacing w:val="19"/>
          <w:sz w:val="22"/>
          <w:szCs w:val="22"/>
        </w:rPr>
        <w:t xml:space="preserve"> </w:t>
      </w:r>
      <w:r w:rsidRPr="00B30D5A">
        <w:rPr>
          <w:rFonts w:ascii="Arial" w:hAnsi="Arial"/>
          <w:spacing w:val="2"/>
          <w:sz w:val="22"/>
          <w:szCs w:val="22"/>
        </w:rPr>
        <w:t>de</w:t>
      </w:r>
      <w:r w:rsidRPr="00B30D5A">
        <w:rPr>
          <w:rFonts w:ascii="Arial" w:hAnsi="Arial"/>
          <w:spacing w:val="1"/>
          <w:sz w:val="22"/>
          <w:szCs w:val="22"/>
        </w:rPr>
        <w:t>si</w:t>
      </w:r>
      <w:r w:rsidRPr="00B30D5A">
        <w:rPr>
          <w:rFonts w:ascii="Arial" w:hAnsi="Arial"/>
          <w:spacing w:val="2"/>
          <w:sz w:val="22"/>
          <w:szCs w:val="22"/>
        </w:rPr>
        <w:t>gna</w:t>
      </w:r>
      <w:r w:rsidRPr="00B30D5A">
        <w:rPr>
          <w:rFonts w:ascii="Arial" w:hAnsi="Arial"/>
          <w:spacing w:val="1"/>
          <w:sz w:val="22"/>
          <w:szCs w:val="22"/>
        </w:rPr>
        <w:t>t</w:t>
      </w:r>
      <w:r w:rsidRPr="00B30D5A">
        <w:rPr>
          <w:rFonts w:ascii="Arial" w:hAnsi="Arial"/>
          <w:spacing w:val="2"/>
          <w:sz w:val="22"/>
          <w:szCs w:val="22"/>
        </w:rPr>
        <w:t>o</w:t>
      </w:r>
      <w:r w:rsidRPr="00B30D5A">
        <w:rPr>
          <w:rFonts w:ascii="Arial" w:hAnsi="Arial"/>
          <w:sz w:val="22"/>
          <w:szCs w:val="22"/>
        </w:rPr>
        <w:t>;</w:t>
      </w:r>
      <w:r w:rsidRPr="00B30D5A">
        <w:rPr>
          <w:rFonts w:ascii="Arial" w:hAnsi="Arial"/>
          <w:spacing w:val="30"/>
          <w:sz w:val="22"/>
          <w:szCs w:val="22"/>
        </w:rPr>
        <w:t xml:space="preserve"> </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1"/>
          <w:sz w:val="22"/>
          <w:szCs w:val="22"/>
        </w:rPr>
        <w:t>st</w:t>
      </w:r>
      <w:r w:rsidRPr="00B30D5A">
        <w:rPr>
          <w:rFonts w:ascii="Arial" w:hAnsi="Arial"/>
          <w:sz w:val="22"/>
          <w:szCs w:val="22"/>
        </w:rPr>
        <w:t>a</w:t>
      </w:r>
      <w:r w:rsidRPr="00B30D5A">
        <w:rPr>
          <w:rFonts w:ascii="Arial" w:hAnsi="Arial"/>
          <w:spacing w:val="17"/>
          <w:sz w:val="22"/>
          <w:szCs w:val="22"/>
        </w:rPr>
        <w:t xml:space="preserve"> </w:t>
      </w:r>
      <w:r w:rsidRPr="00B30D5A">
        <w:rPr>
          <w:rFonts w:ascii="Arial" w:hAnsi="Arial"/>
          <w:spacing w:val="1"/>
          <w:sz w:val="22"/>
          <w:szCs w:val="22"/>
        </w:rPr>
        <w:t>i</w:t>
      </w:r>
      <w:r w:rsidRPr="00B30D5A">
        <w:rPr>
          <w:rFonts w:ascii="Arial" w:hAnsi="Arial"/>
          <w:spacing w:val="2"/>
          <w:sz w:val="22"/>
          <w:szCs w:val="22"/>
        </w:rPr>
        <w:t>n</w:t>
      </w:r>
      <w:r w:rsidRPr="00B30D5A">
        <w:rPr>
          <w:rFonts w:ascii="Arial" w:hAnsi="Arial"/>
          <w:spacing w:val="1"/>
          <w:sz w:val="22"/>
          <w:szCs w:val="22"/>
        </w:rPr>
        <w:t>t</w:t>
      </w:r>
      <w:r w:rsidRPr="00B30D5A">
        <w:rPr>
          <w:rFonts w:ascii="Arial" w:hAnsi="Arial"/>
          <w:spacing w:val="2"/>
          <w:sz w:val="22"/>
          <w:szCs w:val="22"/>
        </w:rPr>
        <w:t>e</w:t>
      </w:r>
      <w:r w:rsidRPr="00B30D5A">
        <w:rPr>
          <w:rFonts w:ascii="Arial" w:hAnsi="Arial"/>
          <w:spacing w:val="1"/>
          <w:sz w:val="22"/>
          <w:szCs w:val="22"/>
        </w:rPr>
        <w:t>s</w:t>
      </w:r>
      <w:r w:rsidRPr="00B30D5A">
        <w:rPr>
          <w:rFonts w:ascii="Arial" w:hAnsi="Arial"/>
          <w:sz w:val="22"/>
          <w:szCs w:val="22"/>
        </w:rPr>
        <w:t>a</w:t>
      </w:r>
      <w:r w:rsidRPr="00B30D5A">
        <w:rPr>
          <w:rFonts w:ascii="Arial" w:hAnsi="Arial"/>
          <w:spacing w:val="20"/>
          <w:sz w:val="22"/>
          <w:szCs w:val="22"/>
        </w:rPr>
        <w:t xml:space="preserve"> </w:t>
      </w:r>
      <w:r w:rsidRPr="00B30D5A">
        <w:rPr>
          <w:rFonts w:ascii="Arial" w:hAnsi="Arial"/>
          <w:spacing w:val="1"/>
          <w:sz w:val="22"/>
          <w:szCs w:val="22"/>
        </w:rPr>
        <w:t>l'</w:t>
      </w:r>
      <w:r w:rsidRPr="00B30D5A">
        <w:rPr>
          <w:rFonts w:ascii="Arial" w:hAnsi="Arial"/>
          <w:spacing w:val="2"/>
          <w:sz w:val="22"/>
          <w:szCs w:val="22"/>
        </w:rPr>
        <w:t>e</w:t>
      </w:r>
      <w:r w:rsidRPr="00B30D5A">
        <w:rPr>
          <w:rFonts w:ascii="Arial" w:hAnsi="Arial"/>
          <w:spacing w:val="1"/>
          <w:sz w:val="22"/>
          <w:szCs w:val="22"/>
        </w:rPr>
        <w:t>ffic</w:t>
      </w:r>
      <w:r w:rsidRPr="00B30D5A">
        <w:rPr>
          <w:rFonts w:ascii="Arial" w:hAnsi="Arial"/>
          <w:spacing w:val="2"/>
          <w:sz w:val="22"/>
          <w:szCs w:val="22"/>
        </w:rPr>
        <w:t>a</w:t>
      </w:r>
      <w:r w:rsidRPr="00B30D5A">
        <w:rPr>
          <w:rFonts w:ascii="Arial" w:hAnsi="Arial"/>
          <w:spacing w:val="1"/>
          <w:sz w:val="22"/>
          <w:szCs w:val="22"/>
        </w:rPr>
        <w:t>ci</w:t>
      </w:r>
      <w:r w:rsidRPr="00B30D5A">
        <w:rPr>
          <w:rFonts w:ascii="Arial" w:hAnsi="Arial"/>
          <w:sz w:val="22"/>
          <w:szCs w:val="22"/>
        </w:rPr>
        <w:t>a</w:t>
      </w:r>
      <w:r w:rsidRPr="00B30D5A">
        <w:rPr>
          <w:rFonts w:ascii="Arial" w:hAnsi="Arial"/>
          <w:spacing w:val="28"/>
          <w:sz w:val="22"/>
          <w:szCs w:val="22"/>
        </w:rPr>
        <w:t xml:space="preserve"> </w:t>
      </w:r>
      <w:r w:rsidRPr="00B30D5A">
        <w:rPr>
          <w:rFonts w:ascii="Arial" w:hAnsi="Arial"/>
          <w:spacing w:val="1"/>
          <w:sz w:val="22"/>
          <w:szCs w:val="22"/>
        </w:rPr>
        <w:t>li</w:t>
      </w:r>
      <w:r w:rsidRPr="00B30D5A">
        <w:rPr>
          <w:rFonts w:ascii="Arial" w:hAnsi="Arial"/>
          <w:spacing w:val="2"/>
          <w:sz w:val="22"/>
          <w:szCs w:val="22"/>
        </w:rPr>
        <w:t>be</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t</w:t>
      </w:r>
      <w:r w:rsidRPr="00B30D5A">
        <w:rPr>
          <w:rFonts w:ascii="Arial" w:hAnsi="Arial"/>
          <w:spacing w:val="2"/>
          <w:sz w:val="22"/>
          <w:szCs w:val="22"/>
        </w:rPr>
        <w:t>o</w:t>
      </w:r>
      <w:r w:rsidRPr="00B30D5A">
        <w:rPr>
          <w:rFonts w:ascii="Arial" w:hAnsi="Arial"/>
          <w:spacing w:val="1"/>
          <w:sz w:val="22"/>
          <w:szCs w:val="22"/>
        </w:rPr>
        <w:t>ri</w:t>
      </w:r>
      <w:r w:rsidRPr="00B30D5A">
        <w:rPr>
          <w:rFonts w:ascii="Arial" w:hAnsi="Arial"/>
          <w:sz w:val="22"/>
          <w:szCs w:val="22"/>
        </w:rPr>
        <w:t>a</w:t>
      </w:r>
      <w:r w:rsidRPr="00B30D5A">
        <w:rPr>
          <w:rFonts w:ascii="Arial" w:hAnsi="Arial"/>
          <w:spacing w:val="30"/>
          <w:sz w:val="22"/>
          <w:szCs w:val="22"/>
        </w:rPr>
        <w:t xml:space="preserve"> </w:t>
      </w:r>
      <w:r w:rsidRPr="00B30D5A">
        <w:rPr>
          <w:rFonts w:ascii="Arial" w:hAnsi="Arial"/>
          <w:spacing w:val="2"/>
          <w:sz w:val="22"/>
          <w:szCs w:val="22"/>
        </w:rPr>
        <w:t>anch</w:t>
      </w:r>
      <w:r w:rsidRPr="00B30D5A">
        <w:rPr>
          <w:rFonts w:ascii="Arial" w:hAnsi="Arial"/>
          <w:sz w:val="22"/>
          <w:szCs w:val="22"/>
        </w:rPr>
        <w:t>e</w:t>
      </w:r>
      <w:r w:rsidRPr="00B30D5A">
        <w:rPr>
          <w:rFonts w:ascii="Arial" w:hAnsi="Arial"/>
          <w:spacing w:val="20"/>
          <w:sz w:val="22"/>
          <w:szCs w:val="22"/>
        </w:rPr>
        <w:t xml:space="preserve"> </w:t>
      </w:r>
      <w:r w:rsidRPr="00B30D5A">
        <w:rPr>
          <w:rFonts w:ascii="Arial" w:hAnsi="Arial"/>
          <w:sz w:val="22"/>
          <w:szCs w:val="22"/>
        </w:rPr>
        <w:t>a</w:t>
      </w:r>
      <w:r w:rsidRPr="00B30D5A">
        <w:rPr>
          <w:rFonts w:ascii="Arial" w:hAnsi="Arial"/>
          <w:spacing w:val="8"/>
          <w:sz w:val="22"/>
          <w:szCs w:val="22"/>
        </w:rPr>
        <w:t xml:space="preserve"> </w:t>
      </w:r>
      <w:r w:rsidRPr="00B30D5A">
        <w:rPr>
          <w:rFonts w:ascii="Arial" w:hAnsi="Arial"/>
          <w:spacing w:val="1"/>
          <w:sz w:val="22"/>
          <w:szCs w:val="22"/>
        </w:rPr>
        <w:t>t</w:t>
      </w:r>
      <w:r w:rsidRPr="00B30D5A">
        <w:rPr>
          <w:rFonts w:ascii="Arial" w:hAnsi="Arial"/>
          <w:spacing w:val="2"/>
          <w:sz w:val="22"/>
          <w:szCs w:val="22"/>
        </w:rPr>
        <w:t>e</w:t>
      </w:r>
      <w:r w:rsidRPr="00B30D5A">
        <w:rPr>
          <w:rFonts w:ascii="Arial" w:hAnsi="Arial"/>
          <w:spacing w:val="1"/>
          <w:sz w:val="22"/>
          <w:szCs w:val="22"/>
        </w:rPr>
        <w:t>r</w:t>
      </w:r>
      <w:r w:rsidRPr="00B30D5A">
        <w:rPr>
          <w:rFonts w:ascii="Arial" w:hAnsi="Arial"/>
          <w:spacing w:val="3"/>
          <w:sz w:val="22"/>
          <w:szCs w:val="22"/>
        </w:rPr>
        <w:t>m</w:t>
      </w:r>
      <w:r w:rsidRPr="00B30D5A">
        <w:rPr>
          <w:rFonts w:ascii="Arial" w:hAnsi="Arial"/>
          <w:spacing w:val="1"/>
          <w:sz w:val="22"/>
          <w:szCs w:val="22"/>
        </w:rPr>
        <w:t>i</w:t>
      </w:r>
      <w:r w:rsidRPr="00B30D5A">
        <w:rPr>
          <w:rFonts w:ascii="Arial" w:hAnsi="Arial"/>
          <w:spacing w:val="2"/>
          <w:sz w:val="22"/>
          <w:szCs w:val="22"/>
        </w:rPr>
        <w:t>n</w:t>
      </w:r>
      <w:r w:rsidRPr="00B30D5A">
        <w:rPr>
          <w:rFonts w:ascii="Arial" w:hAnsi="Arial"/>
          <w:sz w:val="22"/>
          <w:szCs w:val="22"/>
        </w:rPr>
        <w:t>e</w:t>
      </w:r>
      <w:r w:rsidRPr="00B30D5A">
        <w:rPr>
          <w:rFonts w:ascii="Arial" w:hAnsi="Arial"/>
          <w:spacing w:val="24"/>
          <w:sz w:val="22"/>
          <w:szCs w:val="22"/>
        </w:rPr>
        <w:t xml:space="preserve"> </w:t>
      </w:r>
      <w:r w:rsidRPr="00B30D5A">
        <w:rPr>
          <w:rFonts w:ascii="Arial" w:hAnsi="Arial"/>
          <w:spacing w:val="2"/>
          <w:sz w:val="22"/>
          <w:szCs w:val="22"/>
        </w:rPr>
        <w:t>de</w:t>
      </w:r>
      <w:r w:rsidRPr="00B30D5A">
        <w:rPr>
          <w:rFonts w:ascii="Arial" w:hAnsi="Arial"/>
          <w:spacing w:val="1"/>
          <w:sz w:val="22"/>
          <w:szCs w:val="22"/>
        </w:rPr>
        <w:t>ll'</w:t>
      </w:r>
      <w:r w:rsidRPr="00B30D5A">
        <w:rPr>
          <w:rFonts w:ascii="Arial" w:hAnsi="Arial"/>
          <w:spacing w:val="2"/>
          <w:sz w:val="22"/>
          <w:szCs w:val="22"/>
        </w:rPr>
        <w:t>a</w:t>
      </w:r>
      <w:r w:rsidRPr="00B30D5A">
        <w:rPr>
          <w:rFonts w:ascii="Arial" w:hAnsi="Arial"/>
          <w:spacing w:val="1"/>
          <w:sz w:val="22"/>
          <w:szCs w:val="22"/>
        </w:rPr>
        <w:t>rt</w:t>
      </w:r>
      <w:r w:rsidRPr="00B30D5A">
        <w:rPr>
          <w:rFonts w:ascii="Arial" w:hAnsi="Arial"/>
          <w:sz w:val="22"/>
          <w:szCs w:val="22"/>
        </w:rPr>
        <w:t>.</w:t>
      </w:r>
      <w:r w:rsidRPr="00B30D5A">
        <w:rPr>
          <w:rFonts w:ascii="Arial" w:hAnsi="Arial"/>
          <w:spacing w:val="23"/>
          <w:sz w:val="22"/>
          <w:szCs w:val="22"/>
        </w:rPr>
        <w:t xml:space="preserve"> </w:t>
      </w:r>
      <w:r w:rsidRPr="00B30D5A">
        <w:rPr>
          <w:rFonts w:ascii="Arial" w:hAnsi="Arial"/>
          <w:spacing w:val="2"/>
          <w:sz w:val="22"/>
          <w:szCs w:val="22"/>
        </w:rPr>
        <w:t>190</w:t>
      </w:r>
      <w:r w:rsidRPr="00B30D5A">
        <w:rPr>
          <w:rFonts w:ascii="Arial" w:hAnsi="Arial"/>
          <w:sz w:val="22"/>
          <w:szCs w:val="22"/>
        </w:rPr>
        <w:t>1</w:t>
      </w:r>
      <w:r w:rsidRPr="00B30D5A">
        <w:rPr>
          <w:rFonts w:ascii="Arial" w:hAnsi="Arial"/>
          <w:spacing w:val="17"/>
          <w:sz w:val="22"/>
          <w:szCs w:val="22"/>
        </w:rPr>
        <w:t xml:space="preserve"> </w:t>
      </w:r>
      <w:r w:rsidRPr="00B30D5A">
        <w:rPr>
          <w:rFonts w:ascii="Arial" w:hAnsi="Arial"/>
          <w:spacing w:val="2"/>
          <w:sz w:val="22"/>
          <w:szCs w:val="22"/>
        </w:rPr>
        <w:t>Cod</w:t>
      </w:r>
      <w:r w:rsidRPr="00B30D5A">
        <w:rPr>
          <w:rFonts w:ascii="Arial" w:hAnsi="Arial"/>
          <w:spacing w:val="1"/>
          <w:sz w:val="22"/>
          <w:szCs w:val="22"/>
        </w:rPr>
        <w:t>i</w:t>
      </w:r>
      <w:r w:rsidRPr="00B30D5A">
        <w:rPr>
          <w:rFonts w:ascii="Arial" w:hAnsi="Arial"/>
          <w:spacing w:val="2"/>
          <w:sz w:val="22"/>
          <w:szCs w:val="22"/>
        </w:rPr>
        <w:t>c</w:t>
      </w:r>
      <w:r w:rsidRPr="00B30D5A">
        <w:rPr>
          <w:rFonts w:ascii="Arial" w:hAnsi="Arial"/>
          <w:sz w:val="22"/>
          <w:szCs w:val="22"/>
        </w:rPr>
        <w:t>e</w:t>
      </w:r>
      <w:r w:rsidRPr="00B30D5A">
        <w:rPr>
          <w:rFonts w:ascii="Arial" w:hAnsi="Arial"/>
          <w:spacing w:val="22"/>
          <w:sz w:val="22"/>
          <w:szCs w:val="22"/>
        </w:rPr>
        <w:t xml:space="preserve"> </w:t>
      </w:r>
      <w:r w:rsidRPr="00B30D5A">
        <w:rPr>
          <w:rFonts w:ascii="Arial" w:hAnsi="Arial"/>
          <w:spacing w:val="2"/>
          <w:sz w:val="22"/>
          <w:szCs w:val="22"/>
        </w:rPr>
        <w:t>C</w:t>
      </w:r>
      <w:r w:rsidRPr="00B30D5A">
        <w:rPr>
          <w:rFonts w:ascii="Arial" w:hAnsi="Arial"/>
          <w:spacing w:val="1"/>
          <w:sz w:val="22"/>
          <w:szCs w:val="22"/>
        </w:rPr>
        <w:t>i</w:t>
      </w:r>
      <w:r w:rsidRPr="00B30D5A">
        <w:rPr>
          <w:rFonts w:ascii="Arial" w:hAnsi="Arial"/>
          <w:spacing w:val="2"/>
          <w:sz w:val="22"/>
          <w:szCs w:val="22"/>
        </w:rPr>
        <w:t>v</w:t>
      </w:r>
      <w:r w:rsidRPr="00B30D5A">
        <w:rPr>
          <w:rFonts w:ascii="Arial" w:hAnsi="Arial"/>
          <w:spacing w:val="1"/>
          <w:sz w:val="22"/>
          <w:szCs w:val="22"/>
        </w:rPr>
        <w:t>il</w:t>
      </w:r>
      <w:r w:rsidRPr="00B30D5A">
        <w:rPr>
          <w:rFonts w:ascii="Arial" w:hAnsi="Arial"/>
          <w:sz w:val="22"/>
          <w:szCs w:val="22"/>
        </w:rPr>
        <w:t>e</w:t>
      </w:r>
      <w:r w:rsidRPr="00B30D5A">
        <w:rPr>
          <w:rFonts w:ascii="Arial" w:hAnsi="Arial"/>
          <w:spacing w:val="18"/>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2"/>
          <w:w w:val="103"/>
          <w:sz w:val="22"/>
          <w:szCs w:val="22"/>
        </w:rPr>
        <w:t>paga</w:t>
      </w:r>
      <w:r w:rsidRPr="00B30D5A">
        <w:rPr>
          <w:rFonts w:ascii="Arial" w:hAnsi="Arial"/>
          <w:spacing w:val="3"/>
          <w:w w:val="103"/>
          <w:sz w:val="22"/>
          <w:szCs w:val="22"/>
        </w:rPr>
        <w:t>m</w:t>
      </w:r>
      <w:r w:rsidRPr="00B30D5A">
        <w:rPr>
          <w:rFonts w:ascii="Arial" w:hAnsi="Arial"/>
          <w:spacing w:val="2"/>
          <w:w w:val="103"/>
          <w:sz w:val="22"/>
          <w:szCs w:val="22"/>
        </w:rPr>
        <w:t>en</w:t>
      </w:r>
      <w:r w:rsidRPr="00B30D5A">
        <w:rPr>
          <w:rFonts w:ascii="Arial" w:hAnsi="Arial"/>
          <w:spacing w:val="1"/>
          <w:w w:val="103"/>
          <w:sz w:val="22"/>
          <w:szCs w:val="22"/>
        </w:rPr>
        <w:t>t</w:t>
      </w:r>
      <w:r w:rsidRPr="00B30D5A">
        <w:rPr>
          <w:rFonts w:ascii="Arial" w:hAnsi="Arial"/>
          <w:w w:val="103"/>
          <w:sz w:val="22"/>
          <w:szCs w:val="22"/>
        </w:rPr>
        <w:t xml:space="preserve">o </w:t>
      </w:r>
      <w:r w:rsidRPr="00B30D5A">
        <w:rPr>
          <w:rFonts w:ascii="Arial" w:hAnsi="Arial"/>
          <w:spacing w:val="2"/>
          <w:sz w:val="22"/>
          <w:szCs w:val="22"/>
        </w:rPr>
        <w:t>cos</w:t>
      </w:r>
      <w:r w:rsidRPr="00B30D5A">
        <w:rPr>
          <w:rFonts w:ascii="Arial" w:hAnsi="Arial"/>
          <w:sz w:val="22"/>
          <w:szCs w:val="22"/>
        </w:rPr>
        <w:t>ì</w:t>
      </w:r>
      <w:r w:rsidRPr="00B30D5A">
        <w:rPr>
          <w:rFonts w:ascii="Arial" w:hAnsi="Arial"/>
          <w:spacing w:val="14"/>
          <w:sz w:val="22"/>
          <w:szCs w:val="22"/>
        </w:rPr>
        <w:t xml:space="preserve"> </w:t>
      </w:r>
      <w:r w:rsidRPr="00B30D5A">
        <w:rPr>
          <w:rFonts w:ascii="Arial" w:hAnsi="Arial"/>
          <w:spacing w:val="2"/>
          <w:w w:val="103"/>
          <w:sz w:val="22"/>
          <w:szCs w:val="22"/>
        </w:rPr>
        <w:t>e</w:t>
      </w:r>
      <w:r w:rsidRPr="00B30D5A">
        <w:rPr>
          <w:rFonts w:ascii="Arial" w:hAnsi="Arial"/>
          <w:spacing w:val="1"/>
          <w:w w:val="103"/>
          <w:sz w:val="22"/>
          <w:szCs w:val="22"/>
        </w:rPr>
        <w:t>ff</w:t>
      </w:r>
      <w:r w:rsidRPr="00B30D5A">
        <w:rPr>
          <w:rFonts w:ascii="Arial" w:hAnsi="Arial"/>
          <w:spacing w:val="2"/>
          <w:w w:val="103"/>
          <w:sz w:val="22"/>
          <w:szCs w:val="22"/>
        </w:rPr>
        <w:t>e</w:t>
      </w:r>
      <w:r w:rsidRPr="00B30D5A">
        <w:rPr>
          <w:rFonts w:ascii="Arial" w:hAnsi="Arial"/>
          <w:spacing w:val="1"/>
          <w:w w:val="103"/>
          <w:sz w:val="22"/>
          <w:szCs w:val="22"/>
        </w:rPr>
        <w:t>tt</w:t>
      </w:r>
      <w:r w:rsidRPr="00B30D5A">
        <w:rPr>
          <w:rFonts w:ascii="Arial" w:hAnsi="Arial"/>
          <w:spacing w:val="2"/>
          <w:w w:val="103"/>
          <w:sz w:val="22"/>
          <w:szCs w:val="22"/>
        </w:rPr>
        <w:t>ua</w:t>
      </w:r>
      <w:r w:rsidRPr="00B30D5A">
        <w:rPr>
          <w:rFonts w:ascii="Arial" w:hAnsi="Arial"/>
          <w:spacing w:val="1"/>
          <w:w w:val="103"/>
          <w:sz w:val="22"/>
          <w:szCs w:val="22"/>
        </w:rPr>
        <w:t>t</w:t>
      </w:r>
      <w:r w:rsidRPr="00B30D5A">
        <w:rPr>
          <w:rFonts w:ascii="Arial" w:hAnsi="Arial"/>
          <w:spacing w:val="2"/>
          <w:w w:val="103"/>
          <w:sz w:val="22"/>
          <w:szCs w:val="22"/>
        </w:rPr>
        <w:t>o</w:t>
      </w:r>
      <w:r w:rsidRPr="00B30D5A">
        <w:rPr>
          <w:rFonts w:ascii="Arial" w:hAnsi="Arial"/>
          <w:w w:val="103"/>
          <w:sz w:val="22"/>
          <w:szCs w:val="22"/>
        </w:rPr>
        <w:t>.</w:t>
      </w:r>
    </w:p>
    <w:p w14:paraId="6466C0EF" w14:textId="77777777" w:rsidR="00B30D5A" w:rsidRPr="00B30D5A" w:rsidRDefault="00B30D5A" w:rsidP="0040155D">
      <w:pPr>
        <w:ind w:right="598"/>
        <w:jc w:val="both"/>
        <w:rPr>
          <w:rFonts w:ascii="Arial" w:hAnsi="Arial"/>
          <w:spacing w:val="1"/>
          <w:position w:val="-1"/>
          <w:sz w:val="22"/>
          <w:szCs w:val="22"/>
        </w:rPr>
      </w:pPr>
    </w:p>
    <w:p w14:paraId="55047201" w14:textId="2CD20E81" w:rsidR="00B30D5A" w:rsidRPr="00B30D5A" w:rsidRDefault="00B30D5A" w:rsidP="000F16D2">
      <w:pPr>
        <w:ind w:right="8"/>
        <w:jc w:val="both"/>
        <w:rPr>
          <w:rFonts w:ascii="Arial" w:hAnsi="Arial"/>
          <w:sz w:val="22"/>
          <w:szCs w:val="22"/>
        </w:rPr>
      </w:pPr>
      <w:bookmarkStart w:id="2" w:name="_Hlk72851824"/>
      <w:r w:rsidRPr="00B30D5A">
        <w:rPr>
          <w:rFonts w:ascii="Arial" w:hAnsi="Arial"/>
          <w:spacing w:val="1"/>
          <w:position w:val="-1"/>
          <w:sz w:val="22"/>
          <w:szCs w:val="22"/>
        </w:rPr>
        <w:t>L</w:t>
      </w:r>
      <w:r w:rsidRPr="00B30D5A">
        <w:rPr>
          <w:rFonts w:ascii="Arial" w:hAnsi="Arial"/>
          <w:position w:val="-1"/>
          <w:sz w:val="22"/>
          <w:szCs w:val="22"/>
        </w:rPr>
        <w:t>a</w:t>
      </w:r>
      <w:r w:rsidRPr="00B30D5A">
        <w:rPr>
          <w:rFonts w:ascii="Arial" w:hAnsi="Arial"/>
          <w:spacing w:val="11"/>
          <w:position w:val="-1"/>
          <w:sz w:val="22"/>
          <w:szCs w:val="22"/>
        </w:rPr>
        <w:t xml:space="preserve"> </w:t>
      </w:r>
      <w:r w:rsidRPr="00B30D5A">
        <w:rPr>
          <w:rFonts w:ascii="Arial" w:hAnsi="Arial"/>
          <w:spacing w:val="1"/>
          <w:position w:val="-1"/>
          <w:sz w:val="22"/>
          <w:szCs w:val="22"/>
        </w:rPr>
        <w:t>r</w:t>
      </w:r>
      <w:r w:rsidRPr="00B30D5A">
        <w:rPr>
          <w:rFonts w:ascii="Arial" w:hAnsi="Arial"/>
          <w:spacing w:val="2"/>
          <w:position w:val="-1"/>
          <w:sz w:val="22"/>
          <w:szCs w:val="22"/>
        </w:rPr>
        <w:t>e</w:t>
      </w:r>
      <w:r w:rsidRPr="00B30D5A">
        <w:rPr>
          <w:rFonts w:ascii="Arial" w:hAnsi="Arial"/>
          <w:spacing w:val="3"/>
          <w:position w:val="-1"/>
          <w:sz w:val="22"/>
          <w:szCs w:val="22"/>
        </w:rPr>
        <w:t>m</w:t>
      </w:r>
      <w:r w:rsidRPr="00B30D5A">
        <w:rPr>
          <w:rFonts w:ascii="Arial" w:hAnsi="Arial"/>
          <w:spacing w:val="2"/>
          <w:position w:val="-1"/>
          <w:sz w:val="22"/>
          <w:szCs w:val="22"/>
        </w:rPr>
        <w:t>une</w:t>
      </w:r>
      <w:r w:rsidRPr="00B30D5A">
        <w:rPr>
          <w:rFonts w:ascii="Arial" w:hAnsi="Arial"/>
          <w:spacing w:val="1"/>
          <w:position w:val="-1"/>
          <w:sz w:val="22"/>
          <w:szCs w:val="22"/>
        </w:rPr>
        <w:t>r</w:t>
      </w:r>
      <w:r w:rsidRPr="00B30D5A">
        <w:rPr>
          <w:rFonts w:ascii="Arial" w:hAnsi="Arial"/>
          <w:spacing w:val="2"/>
          <w:position w:val="-1"/>
          <w:sz w:val="22"/>
          <w:szCs w:val="22"/>
        </w:rPr>
        <w:t>a</w:t>
      </w:r>
      <w:r w:rsidRPr="00B30D5A">
        <w:rPr>
          <w:rFonts w:ascii="Arial" w:hAnsi="Arial"/>
          <w:spacing w:val="1"/>
          <w:position w:val="-1"/>
          <w:sz w:val="22"/>
          <w:szCs w:val="22"/>
        </w:rPr>
        <w:t>zi</w:t>
      </w:r>
      <w:r w:rsidRPr="00B30D5A">
        <w:rPr>
          <w:rFonts w:ascii="Arial" w:hAnsi="Arial"/>
          <w:spacing w:val="2"/>
          <w:position w:val="-1"/>
          <w:sz w:val="22"/>
          <w:szCs w:val="22"/>
        </w:rPr>
        <w:t>on</w:t>
      </w:r>
      <w:r w:rsidRPr="00B30D5A">
        <w:rPr>
          <w:rFonts w:ascii="Arial" w:hAnsi="Arial"/>
          <w:position w:val="-1"/>
          <w:sz w:val="22"/>
          <w:szCs w:val="22"/>
        </w:rPr>
        <w:t>e</w:t>
      </w:r>
      <w:r w:rsidRPr="00B30D5A">
        <w:rPr>
          <w:rFonts w:ascii="Arial" w:hAnsi="Arial"/>
          <w:spacing w:val="42"/>
          <w:position w:val="-1"/>
          <w:sz w:val="22"/>
          <w:szCs w:val="22"/>
        </w:rPr>
        <w:t xml:space="preserve"> </w:t>
      </w:r>
      <w:r w:rsidRPr="00B30D5A">
        <w:rPr>
          <w:rFonts w:ascii="Arial" w:hAnsi="Arial"/>
          <w:spacing w:val="2"/>
          <w:position w:val="-1"/>
          <w:sz w:val="22"/>
          <w:szCs w:val="22"/>
        </w:rPr>
        <w:t>de</w:t>
      </w:r>
      <w:r w:rsidRPr="00B30D5A">
        <w:rPr>
          <w:rFonts w:ascii="Arial" w:hAnsi="Arial"/>
          <w:position w:val="-1"/>
          <w:sz w:val="22"/>
          <w:szCs w:val="22"/>
        </w:rPr>
        <w:t>l</w:t>
      </w:r>
      <w:r w:rsidRPr="00B30D5A">
        <w:rPr>
          <w:rFonts w:ascii="Arial" w:hAnsi="Arial"/>
          <w:spacing w:val="11"/>
          <w:position w:val="-1"/>
          <w:sz w:val="22"/>
          <w:szCs w:val="22"/>
        </w:rPr>
        <w:t xml:space="preserve"> </w:t>
      </w:r>
      <w:r w:rsidRPr="00B30D5A">
        <w:rPr>
          <w:rFonts w:ascii="Arial" w:hAnsi="Arial"/>
          <w:spacing w:val="2"/>
          <w:position w:val="-1"/>
          <w:sz w:val="22"/>
          <w:szCs w:val="22"/>
        </w:rPr>
        <w:t>b</w:t>
      </w:r>
      <w:r w:rsidRPr="00B30D5A">
        <w:rPr>
          <w:rFonts w:ascii="Arial" w:hAnsi="Arial"/>
          <w:spacing w:val="1"/>
          <w:position w:val="-1"/>
          <w:sz w:val="22"/>
          <w:szCs w:val="22"/>
        </w:rPr>
        <w:t>r</w:t>
      </w:r>
      <w:r w:rsidRPr="00B30D5A">
        <w:rPr>
          <w:rFonts w:ascii="Arial" w:hAnsi="Arial"/>
          <w:spacing w:val="2"/>
          <w:position w:val="-1"/>
          <w:sz w:val="22"/>
          <w:szCs w:val="22"/>
        </w:rPr>
        <w:t>oke</w:t>
      </w:r>
      <w:r w:rsidRPr="00B30D5A">
        <w:rPr>
          <w:rFonts w:ascii="Arial" w:hAnsi="Arial"/>
          <w:position w:val="-1"/>
          <w:sz w:val="22"/>
          <w:szCs w:val="22"/>
        </w:rPr>
        <w:t>r</w:t>
      </w:r>
      <w:r w:rsidRPr="00B30D5A">
        <w:rPr>
          <w:rFonts w:ascii="Arial" w:hAnsi="Arial"/>
          <w:spacing w:val="20"/>
          <w:position w:val="-1"/>
          <w:sz w:val="22"/>
          <w:szCs w:val="22"/>
        </w:rPr>
        <w:t xml:space="preserve"> </w:t>
      </w:r>
      <w:r w:rsidRPr="00B30D5A">
        <w:rPr>
          <w:rFonts w:ascii="Arial" w:hAnsi="Arial"/>
          <w:position w:val="-1"/>
          <w:sz w:val="22"/>
          <w:szCs w:val="22"/>
        </w:rPr>
        <w:t>è</w:t>
      </w:r>
      <w:r w:rsidRPr="00B30D5A">
        <w:rPr>
          <w:rFonts w:ascii="Arial" w:hAnsi="Arial"/>
          <w:spacing w:val="8"/>
          <w:position w:val="-1"/>
          <w:sz w:val="22"/>
          <w:szCs w:val="22"/>
        </w:rPr>
        <w:t xml:space="preserve"> </w:t>
      </w:r>
      <w:r w:rsidRPr="00B30D5A">
        <w:rPr>
          <w:rFonts w:ascii="Arial" w:hAnsi="Arial"/>
          <w:position w:val="-1"/>
          <w:sz w:val="22"/>
          <w:szCs w:val="22"/>
        </w:rPr>
        <w:t>a</w:t>
      </w:r>
      <w:r w:rsidRPr="00B30D5A">
        <w:rPr>
          <w:rFonts w:ascii="Arial" w:hAnsi="Arial"/>
          <w:spacing w:val="8"/>
          <w:position w:val="-1"/>
          <w:sz w:val="22"/>
          <w:szCs w:val="22"/>
        </w:rPr>
        <w:t xml:space="preserve"> </w:t>
      </w:r>
      <w:r w:rsidRPr="00B30D5A">
        <w:rPr>
          <w:rFonts w:ascii="Arial" w:hAnsi="Arial"/>
          <w:spacing w:val="1"/>
          <w:position w:val="-1"/>
          <w:sz w:val="22"/>
          <w:szCs w:val="22"/>
        </w:rPr>
        <w:t>c</w:t>
      </w:r>
      <w:r w:rsidRPr="00B30D5A">
        <w:rPr>
          <w:rFonts w:ascii="Arial" w:hAnsi="Arial"/>
          <w:spacing w:val="2"/>
          <w:position w:val="-1"/>
          <w:sz w:val="22"/>
          <w:szCs w:val="22"/>
        </w:rPr>
        <w:t>a</w:t>
      </w:r>
      <w:r w:rsidRPr="00B30D5A">
        <w:rPr>
          <w:rFonts w:ascii="Arial" w:hAnsi="Arial"/>
          <w:spacing w:val="1"/>
          <w:position w:val="-1"/>
          <w:sz w:val="22"/>
          <w:szCs w:val="22"/>
        </w:rPr>
        <w:t>ric</w:t>
      </w:r>
      <w:r w:rsidRPr="00B30D5A">
        <w:rPr>
          <w:rFonts w:ascii="Arial" w:hAnsi="Arial"/>
          <w:position w:val="-1"/>
          <w:sz w:val="22"/>
          <w:szCs w:val="22"/>
        </w:rPr>
        <w:t>o</w:t>
      </w:r>
      <w:r w:rsidRPr="00B30D5A">
        <w:rPr>
          <w:rFonts w:ascii="Arial" w:hAnsi="Arial"/>
          <w:spacing w:val="20"/>
          <w:position w:val="-1"/>
          <w:sz w:val="22"/>
          <w:szCs w:val="22"/>
        </w:rPr>
        <w:t xml:space="preserve"> </w:t>
      </w:r>
      <w:r w:rsidRPr="00B30D5A">
        <w:rPr>
          <w:rFonts w:ascii="Arial" w:hAnsi="Arial"/>
          <w:spacing w:val="2"/>
          <w:position w:val="-1"/>
          <w:sz w:val="22"/>
          <w:szCs w:val="22"/>
        </w:rPr>
        <w:t>de</w:t>
      </w:r>
      <w:r w:rsidRPr="00B30D5A">
        <w:rPr>
          <w:rFonts w:ascii="Arial" w:hAnsi="Arial"/>
          <w:spacing w:val="1"/>
          <w:position w:val="-1"/>
          <w:sz w:val="22"/>
          <w:szCs w:val="22"/>
        </w:rPr>
        <w:t>ll</w:t>
      </w:r>
      <w:r w:rsidRPr="00B30D5A">
        <w:rPr>
          <w:rFonts w:ascii="Arial" w:hAnsi="Arial"/>
          <w:position w:val="-1"/>
          <w:sz w:val="22"/>
          <w:szCs w:val="22"/>
        </w:rPr>
        <w:t>a</w:t>
      </w:r>
      <w:r w:rsidRPr="00B30D5A">
        <w:rPr>
          <w:rFonts w:ascii="Arial" w:hAnsi="Arial"/>
          <w:spacing w:val="17"/>
          <w:position w:val="-1"/>
          <w:sz w:val="22"/>
          <w:szCs w:val="22"/>
        </w:rPr>
        <w:t xml:space="preserve"> </w:t>
      </w:r>
      <w:r w:rsidRPr="00B30D5A">
        <w:rPr>
          <w:rFonts w:ascii="Arial" w:hAnsi="Arial"/>
          <w:spacing w:val="2"/>
          <w:position w:val="-1"/>
          <w:sz w:val="22"/>
          <w:szCs w:val="22"/>
        </w:rPr>
        <w:t>So</w:t>
      </w:r>
      <w:r w:rsidRPr="00B30D5A">
        <w:rPr>
          <w:rFonts w:ascii="Arial" w:hAnsi="Arial"/>
          <w:spacing w:val="1"/>
          <w:position w:val="-1"/>
          <w:sz w:val="22"/>
          <w:szCs w:val="22"/>
        </w:rPr>
        <w:t>ci</w:t>
      </w:r>
      <w:r w:rsidRPr="00B30D5A">
        <w:rPr>
          <w:rFonts w:ascii="Arial" w:hAnsi="Arial"/>
          <w:spacing w:val="2"/>
          <w:position w:val="-1"/>
          <w:sz w:val="22"/>
          <w:szCs w:val="22"/>
        </w:rPr>
        <w:t>e</w:t>
      </w:r>
      <w:r w:rsidRPr="00B30D5A">
        <w:rPr>
          <w:rFonts w:ascii="Arial" w:hAnsi="Arial"/>
          <w:spacing w:val="1"/>
          <w:position w:val="-1"/>
          <w:sz w:val="22"/>
          <w:szCs w:val="22"/>
        </w:rPr>
        <w:t>t</w:t>
      </w:r>
      <w:r w:rsidRPr="00B30D5A">
        <w:rPr>
          <w:rFonts w:ascii="Arial" w:hAnsi="Arial"/>
          <w:position w:val="-1"/>
          <w:sz w:val="22"/>
          <w:szCs w:val="22"/>
        </w:rPr>
        <w:t>à</w:t>
      </w:r>
      <w:r w:rsidRPr="00B30D5A">
        <w:rPr>
          <w:rFonts w:ascii="Arial" w:hAnsi="Arial"/>
          <w:spacing w:val="23"/>
          <w:position w:val="-1"/>
          <w:sz w:val="22"/>
          <w:szCs w:val="22"/>
        </w:rPr>
        <w:t xml:space="preserve"> </w:t>
      </w:r>
      <w:r w:rsidRPr="00B30D5A">
        <w:rPr>
          <w:rFonts w:ascii="Arial" w:hAnsi="Arial"/>
          <w:spacing w:val="2"/>
          <w:position w:val="-1"/>
          <w:sz w:val="22"/>
          <w:szCs w:val="22"/>
        </w:rPr>
        <w:t>ne</w:t>
      </w:r>
      <w:r w:rsidRPr="00B30D5A">
        <w:rPr>
          <w:rFonts w:ascii="Arial" w:hAnsi="Arial"/>
          <w:spacing w:val="1"/>
          <w:position w:val="-1"/>
          <w:sz w:val="22"/>
          <w:szCs w:val="22"/>
        </w:rPr>
        <w:t>ll</w:t>
      </w:r>
      <w:r w:rsidRPr="00B30D5A">
        <w:rPr>
          <w:rFonts w:ascii="Arial" w:hAnsi="Arial"/>
          <w:position w:val="-1"/>
          <w:sz w:val="22"/>
          <w:szCs w:val="22"/>
        </w:rPr>
        <w:t>a</w:t>
      </w:r>
      <w:r w:rsidRPr="00B30D5A">
        <w:rPr>
          <w:rFonts w:ascii="Arial" w:hAnsi="Arial"/>
          <w:spacing w:val="16"/>
          <w:position w:val="-1"/>
          <w:sz w:val="22"/>
          <w:szCs w:val="22"/>
        </w:rPr>
        <w:t xml:space="preserve"> </w:t>
      </w:r>
      <w:r w:rsidRPr="00B30D5A">
        <w:rPr>
          <w:rFonts w:ascii="Arial" w:hAnsi="Arial"/>
          <w:spacing w:val="3"/>
          <w:position w:val="-1"/>
          <w:sz w:val="22"/>
          <w:szCs w:val="22"/>
        </w:rPr>
        <w:t>m</w:t>
      </w:r>
      <w:r w:rsidRPr="00B30D5A">
        <w:rPr>
          <w:rFonts w:ascii="Arial" w:hAnsi="Arial"/>
          <w:spacing w:val="1"/>
          <w:position w:val="-1"/>
          <w:sz w:val="22"/>
          <w:szCs w:val="22"/>
        </w:rPr>
        <w:t>is</w:t>
      </w:r>
      <w:r w:rsidRPr="00B30D5A">
        <w:rPr>
          <w:rFonts w:ascii="Arial" w:hAnsi="Arial"/>
          <w:spacing w:val="2"/>
          <w:position w:val="-1"/>
          <w:sz w:val="22"/>
          <w:szCs w:val="22"/>
        </w:rPr>
        <w:t>u</w:t>
      </w:r>
      <w:r w:rsidRPr="00B30D5A">
        <w:rPr>
          <w:rFonts w:ascii="Arial" w:hAnsi="Arial"/>
          <w:spacing w:val="1"/>
          <w:position w:val="-1"/>
          <w:sz w:val="22"/>
          <w:szCs w:val="22"/>
        </w:rPr>
        <w:t>r</w:t>
      </w:r>
      <w:r w:rsidRPr="00B30D5A">
        <w:rPr>
          <w:rFonts w:ascii="Arial" w:hAnsi="Arial"/>
          <w:position w:val="-1"/>
          <w:sz w:val="22"/>
          <w:szCs w:val="22"/>
        </w:rPr>
        <w:t>a</w:t>
      </w:r>
      <w:r w:rsidRPr="00B30D5A">
        <w:rPr>
          <w:rFonts w:ascii="Arial" w:hAnsi="Arial"/>
          <w:spacing w:val="22"/>
          <w:position w:val="-1"/>
          <w:sz w:val="22"/>
          <w:szCs w:val="22"/>
        </w:rPr>
        <w:t xml:space="preserve"> </w:t>
      </w:r>
      <w:r w:rsidRPr="00B30D5A">
        <w:rPr>
          <w:rFonts w:ascii="Arial" w:hAnsi="Arial"/>
          <w:bCs/>
          <w:spacing w:val="2"/>
          <w:position w:val="-1"/>
          <w:sz w:val="22"/>
          <w:szCs w:val="22"/>
        </w:rPr>
        <w:t>de</w:t>
      </w:r>
      <w:r w:rsidRPr="00B30D5A">
        <w:rPr>
          <w:rFonts w:ascii="Arial" w:hAnsi="Arial"/>
          <w:bCs/>
          <w:position w:val="-1"/>
          <w:sz w:val="22"/>
          <w:szCs w:val="22"/>
        </w:rPr>
        <w:t>l</w:t>
      </w:r>
      <w:r w:rsidRPr="00B30D5A">
        <w:rPr>
          <w:rFonts w:ascii="Arial" w:hAnsi="Arial"/>
          <w:bCs/>
          <w:spacing w:val="13"/>
          <w:position w:val="-1"/>
          <w:sz w:val="22"/>
          <w:szCs w:val="22"/>
        </w:rPr>
        <w:t xml:space="preserve"> 10</w:t>
      </w:r>
      <w:r w:rsidRPr="00B30D5A">
        <w:rPr>
          <w:rFonts w:ascii="Arial" w:hAnsi="Arial"/>
          <w:bCs/>
          <w:position w:val="-1"/>
          <w:sz w:val="22"/>
          <w:szCs w:val="22"/>
        </w:rPr>
        <w:t>%</w:t>
      </w:r>
      <w:r w:rsidRPr="00B30D5A">
        <w:rPr>
          <w:rFonts w:ascii="Arial" w:hAnsi="Arial"/>
          <w:b/>
          <w:bCs/>
          <w:spacing w:val="21"/>
          <w:position w:val="-1"/>
          <w:sz w:val="22"/>
          <w:szCs w:val="22"/>
        </w:rPr>
        <w:t xml:space="preserve"> </w:t>
      </w:r>
      <w:r w:rsidRPr="00B30D5A">
        <w:rPr>
          <w:rFonts w:ascii="Arial" w:hAnsi="Arial"/>
          <w:spacing w:val="1"/>
          <w:position w:val="-1"/>
          <w:sz w:val="22"/>
          <w:szCs w:val="22"/>
        </w:rPr>
        <w:t>s</w:t>
      </w:r>
      <w:r w:rsidRPr="00B30D5A">
        <w:rPr>
          <w:rFonts w:ascii="Arial" w:hAnsi="Arial"/>
          <w:spacing w:val="2"/>
          <w:position w:val="-1"/>
          <w:sz w:val="22"/>
          <w:szCs w:val="22"/>
        </w:rPr>
        <w:t>u</w:t>
      </w:r>
      <w:r w:rsidRPr="00B30D5A">
        <w:rPr>
          <w:rFonts w:ascii="Arial" w:hAnsi="Arial"/>
          <w:position w:val="-1"/>
          <w:sz w:val="22"/>
          <w:szCs w:val="22"/>
        </w:rPr>
        <w:t xml:space="preserve">l </w:t>
      </w:r>
      <w:r w:rsidRPr="00B30D5A">
        <w:rPr>
          <w:rFonts w:ascii="Arial" w:hAnsi="Arial"/>
          <w:spacing w:val="2"/>
          <w:position w:val="-1"/>
          <w:sz w:val="22"/>
          <w:szCs w:val="22"/>
        </w:rPr>
        <w:t>p</w:t>
      </w:r>
      <w:r w:rsidRPr="00B30D5A">
        <w:rPr>
          <w:rFonts w:ascii="Arial" w:hAnsi="Arial"/>
          <w:spacing w:val="1"/>
          <w:position w:val="-1"/>
          <w:sz w:val="22"/>
          <w:szCs w:val="22"/>
        </w:rPr>
        <w:t>r</w:t>
      </w:r>
      <w:r w:rsidRPr="00B30D5A">
        <w:rPr>
          <w:rFonts w:ascii="Arial" w:hAnsi="Arial"/>
          <w:spacing w:val="2"/>
          <w:position w:val="-1"/>
          <w:sz w:val="22"/>
          <w:szCs w:val="22"/>
        </w:rPr>
        <w:t>e</w:t>
      </w:r>
      <w:r w:rsidRPr="00B30D5A">
        <w:rPr>
          <w:rFonts w:ascii="Arial" w:hAnsi="Arial"/>
          <w:spacing w:val="3"/>
          <w:position w:val="-1"/>
          <w:sz w:val="22"/>
          <w:szCs w:val="22"/>
        </w:rPr>
        <w:t>m</w:t>
      </w:r>
      <w:r w:rsidRPr="00B30D5A">
        <w:rPr>
          <w:rFonts w:ascii="Arial" w:hAnsi="Arial"/>
          <w:spacing w:val="1"/>
          <w:position w:val="-1"/>
          <w:sz w:val="22"/>
          <w:szCs w:val="22"/>
        </w:rPr>
        <w:t>i</w:t>
      </w:r>
      <w:r w:rsidRPr="00B30D5A">
        <w:rPr>
          <w:rFonts w:ascii="Arial" w:hAnsi="Arial"/>
          <w:position w:val="-1"/>
          <w:sz w:val="22"/>
          <w:szCs w:val="22"/>
        </w:rPr>
        <w:t>o</w:t>
      </w:r>
      <w:r w:rsidR="0040155D">
        <w:rPr>
          <w:rFonts w:ascii="Arial" w:hAnsi="Arial"/>
          <w:position w:val="-1"/>
          <w:sz w:val="22"/>
          <w:szCs w:val="22"/>
        </w:rPr>
        <w:t xml:space="preserve"> </w:t>
      </w:r>
      <w:r w:rsidRPr="00B30D5A">
        <w:rPr>
          <w:rFonts w:ascii="Arial" w:hAnsi="Arial"/>
          <w:spacing w:val="1"/>
          <w:position w:val="-1"/>
          <w:sz w:val="22"/>
          <w:szCs w:val="22"/>
        </w:rPr>
        <w:t>i</w:t>
      </w:r>
      <w:r w:rsidRPr="00B30D5A">
        <w:rPr>
          <w:rFonts w:ascii="Arial" w:hAnsi="Arial"/>
          <w:spacing w:val="3"/>
          <w:position w:val="-1"/>
          <w:sz w:val="22"/>
          <w:szCs w:val="22"/>
        </w:rPr>
        <w:t>m</w:t>
      </w:r>
      <w:r w:rsidRPr="00B30D5A">
        <w:rPr>
          <w:rFonts w:ascii="Arial" w:hAnsi="Arial"/>
          <w:spacing w:val="2"/>
          <w:position w:val="-1"/>
          <w:sz w:val="22"/>
          <w:szCs w:val="22"/>
        </w:rPr>
        <w:t>pon</w:t>
      </w:r>
      <w:r w:rsidRPr="00B30D5A">
        <w:rPr>
          <w:rFonts w:ascii="Arial" w:hAnsi="Arial"/>
          <w:spacing w:val="1"/>
          <w:position w:val="-1"/>
          <w:sz w:val="22"/>
          <w:szCs w:val="22"/>
        </w:rPr>
        <w:t>i</w:t>
      </w:r>
      <w:r w:rsidRPr="00B30D5A">
        <w:rPr>
          <w:rFonts w:ascii="Arial" w:hAnsi="Arial"/>
          <w:spacing w:val="2"/>
          <w:position w:val="-1"/>
          <w:sz w:val="22"/>
          <w:szCs w:val="22"/>
        </w:rPr>
        <w:t>b</w:t>
      </w:r>
      <w:r w:rsidRPr="00B30D5A">
        <w:rPr>
          <w:rFonts w:ascii="Arial" w:hAnsi="Arial"/>
          <w:spacing w:val="1"/>
          <w:position w:val="-1"/>
          <w:sz w:val="22"/>
          <w:szCs w:val="22"/>
        </w:rPr>
        <w:t>il</w:t>
      </w:r>
      <w:r w:rsidRPr="00B30D5A">
        <w:rPr>
          <w:rFonts w:ascii="Arial" w:hAnsi="Arial"/>
          <w:spacing w:val="2"/>
          <w:position w:val="-1"/>
          <w:sz w:val="22"/>
          <w:szCs w:val="22"/>
        </w:rPr>
        <w:t>e</w:t>
      </w:r>
      <w:r w:rsidRPr="00B30D5A">
        <w:rPr>
          <w:rFonts w:ascii="Arial" w:hAnsi="Arial"/>
          <w:position w:val="-1"/>
          <w:sz w:val="22"/>
          <w:szCs w:val="22"/>
        </w:rPr>
        <w:t>.</w:t>
      </w:r>
      <w:r w:rsidRPr="00B30D5A">
        <w:rPr>
          <w:rFonts w:ascii="Arial" w:hAnsi="Arial"/>
          <w:spacing w:val="31"/>
          <w:position w:val="-1"/>
          <w:sz w:val="22"/>
          <w:szCs w:val="22"/>
        </w:rPr>
        <w:t xml:space="preserve"> </w:t>
      </w:r>
      <w:r w:rsidRPr="00B30D5A">
        <w:rPr>
          <w:rFonts w:ascii="Arial" w:hAnsi="Arial"/>
          <w:spacing w:val="2"/>
          <w:w w:val="103"/>
          <w:position w:val="-1"/>
          <w:sz w:val="22"/>
          <w:szCs w:val="22"/>
        </w:rPr>
        <w:t>Ta</w:t>
      </w:r>
      <w:r w:rsidRPr="00B30D5A">
        <w:rPr>
          <w:rFonts w:ascii="Arial" w:hAnsi="Arial"/>
          <w:spacing w:val="1"/>
          <w:w w:val="103"/>
          <w:position w:val="-1"/>
          <w:sz w:val="22"/>
          <w:szCs w:val="22"/>
        </w:rPr>
        <w:t>l</w:t>
      </w:r>
      <w:r w:rsidRPr="00B30D5A">
        <w:rPr>
          <w:rFonts w:ascii="Arial" w:hAnsi="Arial"/>
          <w:w w:val="103"/>
          <w:position w:val="-1"/>
          <w:sz w:val="22"/>
          <w:szCs w:val="22"/>
        </w:rPr>
        <w:t xml:space="preserve">e </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3"/>
          <w:sz w:val="22"/>
          <w:szCs w:val="22"/>
        </w:rPr>
        <w:t>m</w:t>
      </w:r>
      <w:r w:rsidRPr="00B30D5A">
        <w:rPr>
          <w:rFonts w:ascii="Arial" w:hAnsi="Arial"/>
          <w:spacing w:val="2"/>
          <w:sz w:val="22"/>
          <w:szCs w:val="22"/>
        </w:rPr>
        <w:t>une</w:t>
      </w:r>
      <w:r w:rsidRPr="00B30D5A">
        <w:rPr>
          <w:rFonts w:ascii="Arial" w:hAnsi="Arial"/>
          <w:spacing w:val="1"/>
          <w:sz w:val="22"/>
          <w:szCs w:val="22"/>
        </w:rPr>
        <w:t>r</w:t>
      </w:r>
      <w:r w:rsidRPr="00B30D5A">
        <w:rPr>
          <w:rFonts w:ascii="Arial" w:hAnsi="Arial"/>
          <w:spacing w:val="2"/>
          <w:sz w:val="22"/>
          <w:szCs w:val="22"/>
        </w:rPr>
        <w:t>a</w:t>
      </w:r>
      <w:r w:rsidRPr="00B30D5A">
        <w:rPr>
          <w:rFonts w:ascii="Arial" w:hAnsi="Arial"/>
          <w:spacing w:val="1"/>
          <w:sz w:val="22"/>
          <w:szCs w:val="22"/>
        </w:rPr>
        <w:t>zi</w:t>
      </w:r>
      <w:r w:rsidRPr="00B30D5A">
        <w:rPr>
          <w:rFonts w:ascii="Arial" w:hAnsi="Arial"/>
          <w:spacing w:val="2"/>
          <w:sz w:val="22"/>
          <w:szCs w:val="22"/>
        </w:rPr>
        <w:t>on</w:t>
      </w:r>
      <w:r w:rsidRPr="00B30D5A">
        <w:rPr>
          <w:rFonts w:ascii="Arial" w:hAnsi="Arial"/>
          <w:sz w:val="22"/>
          <w:szCs w:val="22"/>
        </w:rPr>
        <w:t>e</w:t>
      </w:r>
      <w:r w:rsidRPr="00B30D5A">
        <w:rPr>
          <w:rFonts w:ascii="Arial" w:hAnsi="Arial"/>
          <w:spacing w:val="42"/>
          <w:sz w:val="22"/>
          <w:szCs w:val="22"/>
        </w:rPr>
        <w:t xml:space="preserve"> </w:t>
      </w:r>
      <w:r w:rsidRPr="00B30D5A">
        <w:rPr>
          <w:rFonts w:ascii="Arial" w:hAnsi="Arial"/>
          <w:spacing w:val="1"/>
          <w:sz w:val="22"/>
          <w:szCs w:val="22"/>
        </w:rPr>
        <w:t>s</w:t>
      </w:r>
      <w:r w:rsidRPr="00B30D5A">
        <w:rPr>
          <w:rFonts w:ascii="Arial" w:hAnsi="Arial"/>
          <w:spacing w:val="2"/>
          <w:sz w:val="22"/>
          <w:szCs w:val="22"/>
        </w:rPr>
        <w:t>a</w:t>
      </w:r>
      <w:r w:rsidRPr="00B30D5A">
        <w:rPr>
          <w:rFonts w:ascii="Arial" w:hAnsi="Arial"/>
          <w:spacing w:val="1"/>
          <w:sz w:val="22"/>
          <w:szCs w:val="22"/>
        </w:rPr>
        <w:t>r</w:t>
      </w:r>
      <w:r w:rsidRPr="00B30D5A">
        <w:rPr>
          <w:rFonts w:ascii="Arial" w:hAnsi="Arial"/>
          <w:sz w:val="22"/>
          <w:szCs w:val="22"/>
        </w:rPr>
        <w:t>à</w:t>
      </w:r>
      <w:r w:rsidRPr="00B30D5A">
        <w:rPr>
          <w:rFonts w:ascii="Arial" w:hAnsi="Arial"/>
          <w:spacing w:val="16"/>
          <w:sz w:val="22"/>
          <w:szCs w:val="22"/>
        </w:rPr>
        <w:t xml:space="preserve"> </w:t>
      </w:r>
      <w:r w:rsidRPr="00B30D5A">
        <w:rPr>
          <w:rFonts w:ascii="Arial" w:hAnsi="Arial"/>
          <w:spacing w:val="1"/>
          <w:sz w:val="22"/>
          <w:szCs w:val="22"/>
        </w:rPr>
        <w:t>tratt</w:t>
      </w:r>
      <w:r w:rsidRPr="00B30D5A">
        <w:rPr>
          <w:rFonts w:ascii="Arial" w:hAnsi="Arial"/>
          <w:spacing w:val="2"/>
          <w:sz w:val="22"/>
          <w:szCs w:val="22"/>
        </w:rPr>
        <w:t>enu</w:t>
      </w:r>
      <w:r w:rsidRPr="00B30D5A">
        <w:rPr>
          <w:rFonts w:ascii="Arial" w:hAnsi="Arial"/>
          <w:spacing w:val="1"/>
          <w:sz w:val="22"/>
          <w:szCs w:val="22"/>
        </w:rPr>
        <w:t>t</w:t>
      </w:r>
      <w:r w:rsidRPr="00B30D5A">
        <w:rPr>
          <w:rFonts w:ascii="Arial" w:hAnsi="Arial"/>
          <w:sz w:val="22"/>
          <w:szCs w:val="22"/>
        </w:rPr>
        <w:t>a</w:t>
      </w:r>
      <w:r w:rsidRPr="00B30D5A">
        <w:rPr>
          <w:rFonts w:ascii="Arial" w:hAnsi="Arial"/>
          <w:spacing w:val="29"/>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pacing w:val="2"/>
          <w:sz w:val="22"/>
          <w:szCs w:val="22"/>
        </w:rPr>
        <w:t>a</w:t>
      </w:r>
      <w:r w:rsidRPr="00B30D5A">
        <w:rPr>
          <w:rFonts w:ascii="Arial" w:hAnsi="Arial"/>
          <w:spacing w:val="1"/>
          <w:sz w:val="22"/>
          <w:szCs w:val="22"/>
        </w:rPr>
        <w:t>tt</w:t>
      </w:r>
      <w:r w:rsidRPr="00B30D5A">
        <w:rPr>
          <w:rFonts w:ascii="Arial" w:hAnsi="Arial"/>
          <w:sz w:val="22"/>
          <w:szCs w:val="22"/>
        </w:rPr>
        <w:t>o</w:t>
      </w:r>
      <w:r w:rsidRPr="00B30D5A">
        <w:rPr>
          <w:rFonts w:ascii="Arial" w:hAnsi="Arial"/>
          <w:spacing w:val="22"/>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2"/>
          <w:sz w:val="22"/>
          <w:szCs w:val="22"/>
        </w:rPr>
        <w:t>paga</w:t>
      </w:r>
      <w:r w:rsidRPr="00B30D5A">
        <w:rPr>
          <w:rFonts w:ascii="Arial" w:hAnsi="Arial"/>
          <w:spacing w:val="3"/>
          <w:sz w:val="22"/>
          <w:szCs w:val="22"/>
        </w:rPr>
        <w:t>m</w:t>
      </w:r>
      <w:r w:rsidRPr="00B30D5A">
        <w:rPr>
          <w:rFonts w:ascii="Arial" w:hAnsi="Arial"/>
          <w:spacing w:val="2"/>
          <w:sz w:val="22"/>
          <w:szCs w:val="22"/>
        </w:rPr>
        <w:t>en</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33"/>
          <w:sz w:val="22"/>
          <w:szCs w:val="22"/>
        </w:rPr>
        <w:t xml:space="preserve"> </w:t>
      </w:r>
      <w:r w:rsidRPr="00B30D5A">
        <w:rPr>
          <w:rFonts w:ascii="Arial" w:hAnsi="Arial"/>
          <w:spacing w:val="2"/>
          <w:sz w:val="22"/>
          <w:szCs w:val="22"/>
        </w:rPr>
        <w:t>de</w:t>
      </w:r>
      <w:r w:rsidRPr="00B30D5A">
        <w:rPr>
          <w:rFonts w:ascii="Arial" w:hAnsi="Arial"/>
          <w:sz w:val="22"/>
          <w:szCs w:val="22"/>
        </w:rPr>
        <w:t>l</w:t>
      </w:r>
      <w:r w:rsidRPr="00B30D5A">
        <w:rPr>
          <w:rFonts w:ascii="Arial" w:hAnsi="Arial"/>
          <w:spacing w:val="11"/>
          <w:sz w:val="22"/>
          <w:szCs w:val="22"/>
        </w:rPr>
        <w:t xml:space="preserve"> </w:t>
      </w:r>
      <w:r w:rsidRPr="00B30D5A">
        <w:rPr>
          <w:rFonts w:ascii="Arial" w:hAnsi="Arial"/>
          <w:spacing w:val="2"/>
          <w:sz w:val="22"/>
          <w:szCs w:val="22"/>
        </w:rPr>
        <w:t>p</w:t>
      </w:r>
      <w:r w:rsidRPr="00B30D5A">
        <w:rPr>
          <w:rFonts w:ascii="Arial" w:hAnsi="Arial"/>
          <w:spacing w:val="1"/>
          <w:sz w:val="22"/>
          <w:szCs w:val="22"/>
        </w:rPr>
        <w:t>r</w:t>
      </w:r>
      <w:r w:rsidRPr="00B30D5A">
        <w:rPr>
          <w:rFonts w:ascii="Arial" w:hAnsi="Arial"/>
          <w:spacing w:val="2"/>
          <w:sz w:val="22"/>
          <w:szCs w:val="22"/>
        </w:rPr>
        <w:t>e</w:t>
      </w:r>
      <w:r w:rsidRPr="00B30D5A">
        <w:rPr>
          <w:rFonts w:ascii="Arial" w:hAnsi="Arial"/>
          <w:spacing w:val="3"/>
          <w:sz w:val="22"/>
          <w:szCs w:val="22"/>
        </w:rPr>
        <w:t>m</w:t>
      </w:r>
      <w:r w:rsidRPr="00B30D5A">
        <w:rPr>
          <w:rFonts w:ascii="Arial" w:hAnsi="Arial"/>
          <w:spacing w:val="1"/>
          <w:sz w:val="22"/>
          <w:szCs w:val="22"/>
        </w:rPr>
        <w:t>i</w:t>
      </w:r>
      <w:r w:rsidRPr="00B30D5A">
        <w:rPr>
          <w:rFonts w:ascii="Arial" w:hAnsi="Arial"/>
          <w:spacing w:val="2"/>
          <w:sz w:val="22"/>
          <w:szCs w:val="22"/>
        </w:rPr>
        <w:t>o</w:t>
      </w:r>
      <w:r w:rsidRPr="00B30D5A">
        <w:rPr>
          <w:rFonts w:ascii="Arial" w:hAnsi="Arial"/>
          <w:sz w:val="22"/>
          <w:szCs w:val="22"/>
        </w:rPr>
        <w:t>,</w:t>
      </w:r>
      <w:r w:rsidRPr="00B30D5A">
        <w:rPr>
          <w:rFonts w:ascii="Arial" w:hAnsi="Arial"/>
          <w:spacing w:val="23"/>
          <w:sz w:val="22"/>
          <w:szCs w:val="22"/>
        </w:rPr>
        <w:t xml:space="preserve"> </w:t>
      </w:r>
      <w:r w:rsidRPr="00B30D5A">
        <w:rPr>
          <w:rFonts w:ascii="Arial" w:hAnsi="Arial"/>
          <w:spacing w:val="2"/>
          <w:sz w:val="22"/>
          <w:szCs w:val="22"/>
        </w:rPr>
        <w:t>e</w:t>
      </w:r>
      <w:r w:rsidRPr="00B30D5A">
        <w:rPr>
          <w:rFonts w:ascii="Arial" w:hAnsi="Arial"/>
          <w:spacing w:val="1"/>
          <w:sz w:val="22"/>
          <w:szCs w:val="22"/>
        </w:rPr>
        <w:t>ff</w:t>
      </w:r>
      <w:r w:rsidRPr="00B30D5A">
        <w:rPr>
          <w:rFonts w:ascii="Arial" w:hAnsi="Arial"/>
          <w:spacing w:val="2"/>
          <w:sz w:val="22"/>
          <w:szCs w:val="22"/>
        </w:rPr>
        <w:t>e</w:t>
      </w:r>
      <w:r w:rsidRPr="00B30D5A">
        <w:rPr>
          <w:rFonts w:ascii="Arial" w:hAnsi="Arial"/>
          <w:spacing w:val="1"/>
          <w:sz w:val="22"/>
          <w:szCs w:val="22"/>
        </w:rPr>
        <w:t>tt</w:t>
      </w:r>
      <w:r w:rsidRPr="00B30D5A">
        <w:rPr>
          <w:rFonts w:ascii="Arial" w:hAnsi="Arial"/>
          <w:spacing w:val="2"/>
          <w:sz w:val="22"/>
          <w:szCs w:val="22"/>
        </w:rPr>
        <w:t>ua</w:t>
      </w:r>
      <w:r w:rsidRPr="00B30D5A">
        <w:rPr>
          <w:rFonts w:ascii="Arial" w:hAnsi="Arial"/>
          <w:spacing w:val="1"/>
          <w:sz w:val="22"/>
          <w:szCs w:val="22"/>
        </w:rPr>
        <w:t>t</w:t>
      </w:r>
      <w:r w:rsidRPr="00B30D5A">
        <w:rPr>
          <w:rFonts w:ascii="Arial" w:hAnsi="Arial"/>
          <w:sz w:val="22"/>
          <w:szCs w:val="22"/>
        </w:rPr>
        <w:t>o</w:t>
      </w:r>
      <w:r w:rsidRPr="00B30D5A">
        <w:rPr>
          <w:rFonts w:ascii="Arial" w:hAnsi="Arial"/>
          <w:spacing w:val="29"/>
          <w:sz w:val="22"/>
          <w:szCs w:val="22"/>
        </w:rPr>
        <w:t xml:space="preserve"> </w:t>
      </w:r>
      <w:r w:rsidRPr="00B30D5A">
        <w:rPr>
          <w:rFonts w:ascii="Arial" w:hAnsi="Arial"/>
          <w:spacing w:val="2"/>
          <w:sz w:val="22"/>
          <w:szCs w:val="22"/>
        </w:rPr>
        <w:t>da</w:t>
      </w:r>
      <w:r w:rsidRPr="00B30D5A">
        <w:rPr>
          <w:rFonts w:ascii="Arial" w:hAnsi="Arial"/>
          <w:spacing w:val="1"/>
          <w:sz w:val="22"/>
          <w:szCs w:val="22"/>
        </w:rPr>
        <w:t>ll</w:t>
      </w:r>
      <w:r w:rsidRPr="00B30D5A">
        <w:rPr>
          <w:rFonts w:ascii="Arial" w:hAnsi="Arial"/>
          <w:sz w:val="22"/>
          <w:szCs w:val="22"/>
        </w:rPr>
        <w:t>o</w:t>
      </w:r>
      <w:r w:rsidRPr="00B30D5A">
        <w:rPr>
          <w:rFonts w:ascii="Arial" w:hAnsi="Arial"/>
          <w:spacing w:val="17"/>
          <w:sz w:val="22"/>
          <w:szCs w:val="22"/>
        </w:rPr>
        <w:t xml:space="preserve"> </w:t>
      </w:r>
      <w:r w:rsidRPr="00B30D5A">
        <w:rPr>
          <w:rFonts w:ascii="Arial" w:hAnsi="Arial"/>
          <w:spacing w:val="1"/>
          <w:sz w:val="22"/>
          <w:szCs w:val="22"/>
        </w:rPr>
        <w:t>st</w:t>
      </w:r>
      <w:r w:rsidRPr="00B30D5A">
        <w:rPr>
          <w:rFonts w:ascii="Arial" w:hAnsi="Arial"/>
          <w:spacing w:val="2"/>
          <w:sz w:val="22"/>
          <w:szCs w:val="22"/>
        </w:rPr>
        <w:t>e</w:t>
      </w:r>
      <w:r w:rsidRPr="00B30D5A">
        <w:rPr>
          <w:rFonts w:ascii="Arial" w:hAnsi="Arial"/>
          <w:spacing w:val="1"/>
          <w:sz w:val="22"/>
          <w:szCs w:val="22"/>
        </w:rPr>
        <w:t>ss</w:t>
      </w:r>
      <w:r w:rsidRPr="00B30D5A">
        <w:rPr>
          <w:rFonts w:ascii="Arial" w:hAnsi="Arial"/>
          <w:sz w:val="22"/>
          <w:szCs w:val="22"/>
        </w:rPr>
        <w:t>o</w:t>
      </w:r>
      <w:r w:rsidRPr="00B30D5A">
        <w:rPr>
          <w:rFonts w:ascii="Arial" w:hAnsi="Arial"/>
          <w:spacing w:val="21"/>
          <w:sz w:val="22"/>
          <w:szCs w:val="22"/>
        </w:rPr>
        <w:t xml:space="preserve"> </w:t>
      </w:r>
      <w:r w:rsidRPr="00B30D5A">
        <w:rPr>
          <w:rFonts w:ascii="Arial" w:hAnsi="Arial"/>
          <w:spacing w:val="2"/>
          <w:sz w:val="22"/>
          <w:szCs w:val="22"/>
        </w:rPr>
        <w:t>B</w:t>
      </w:r>
      <w:r w:rsidRPr="00B30D5A">
        <w:rPr>
          <w:rFonts w:ascii="Arial" w:hAnsi="Arial"/>
          <w:spacing w:val="1"/>
          <w:sz w:val="22"/>
          <w:szCs w:val="22"/>
        </w:rPr>
        <w:t>r</w:t>
      </w:r>
      <w:r w:rsidRPr="00B30D5A">
        <w:rPr>
          <w:rFonts w:ascii="Arial" w:hAnsi="Arial"/>
          <w:spacing w:val="2"/>
          <w:sz w:val="22"/>
          <w:szCs w:val="22"/>
        </w:rPr>
        <w:t>oke</w:t>
      </w:r>
      <w:r w:rsidRPr="00B30D5A">
        <w:rPr>
          <w:rFonts w:ascii="Arial" w:hAnsi="Arial"/>
          <w:spacing w:val="1"/>
          <w:sz w:val="22"/>
          <w:szCs w:val="22"/>
        </w:rPr>
        <w:t>r</w:t>
      </w:r>
      <w:r w:rsidRPr="00B30D5A">
        <w:rPr>
          <w:rFonts w:ascii="Arial" w:hAnsi="Arial"/>
          <w:sz w:val="22"/>
          <w:szCs w:val="22"/>
        </w:rPr>
        <w:t>,</w:t>
      </w:r>
      <w:r w:rsidRPr="00B30D5A">
        <w:rPr>
          <w:rFonts w:ascii="Arial" w:hAnsi="Arial"/>
          <w:spacing w:val="22"/>
          <w:sz w:val="22"/>
          <w:szCs w:val="22"/>
        </w:rPr>
        <w:t xml:space="preserve"> </w:t>
      </w:r>
      <w:r w:rsidRPr="00B30D5A">
        <w:rPr>
          <w:rFonts w:ascii="Arial" w:hAnsi="Arial"/>
          <w:spacing w:val="2"/>
          <w:sz w:val="22"/>
          <w:szCs w:val="22"/>
        </w:rPr>
        <w:t>a</w:t>
      </w:r>
      <w:r w:rsidRPr="00B30D5A">
        <w:rPr>
          <w:rFonts w:ascii="Arial" w:hAnsi="Arial"/>
          <w:spacing w:val="1"/>
          <w:sz w:val="22"/>
          <w:szCs w:val="22"/>
        </w:rPr>
        <w:t>ll</w:t>
      </w:r>
      <w:r w:rsidRPr="00B30D5A">
        <w:rPr>
          <w:rFonts w:ascii="Arial" w:hAnsi="Arial"/>
          <w:sz w:val="22"/>
          <w:szCs w:val="22"/>
        </w:rPr>
        <w:t>a</w:t>
      </w:r>
      <w:r w:rsidRPr="00B30D5A">
        <w:rPr>
          <w:rFonts w:ascii="Arial" w:hAnsi="Arial"/>
          <w:spacing w:val="14"/>
          <w:sz w:val="22"/>
          <w:szCs w:val="22"/>
        </w:rPr>
        <w:t xml:space="preserve"> </w:t>
      </w:r>
      <w:r w:rsidRPr="00B30D5A">
        <w:rPr>
          <w:rFonts w:ascii="Arial" w:hAnsi="Arial"/>
          <w:spacing w:val="2"/>
          <w:w w:val="103"/>
          <w:sz w:val="22"/>
          <w:szCs w:val="22"/>
        </w:rPr>
        <w:t>So</w:t>
      </w:r>
      <w:r w:rsidRPr="00B30D5A">
        <w:rPr>
          <w:rFonts w:ascii="Arial" w:hAnsi="Arial"/>
          <w:spacing w:val="1"/>
          <w:w w:val="103"/>
          <w:sz w:val="22"/>
          <w:szCs w:val="22"/>
        </w:rPr>
        <w:t>ci</w:t>
      </w:r>
      <w:r w:rsidRPr="00B30D5A">
        <w:rPr>
          <w:rFonts w:ascii="Arial" w:hAnsi="Arial"/>
          <w:spacing w:val="2"/>
          <w:w w:val="103"/>
          <w:sz w:val="22"/>
          <w:szCs w:val="22"/>
        </w:rPr>
        <w:t>e</w:t>
      </w:r>
      <w:r w:rsidRPr="00B30D5A">
        <w:rPr>
          <w:rFonts w:ascii="Arial" w:hAnsi="Arial"/>
          <w:spacing w:val="1"/>
          <w:w w:val="103"/>
          <w:sz w:val="22"/>
          <w:szCs w:val="22"/>
        </w:rPr>
        <w:t>t</w:t>
      </w:r>
      <w:r w:rsidRPr="00B30D5A">
        <w:rPr>
          <w:rFonts w:ascii="Arial" w:hAnsi="Arial"/>
          <w:spacing w:val="2"/>
          <w:w w:val="103"/>
          <w:sz w:val="22"/>
          <w:szCs w:val="22"/>
        </w:rPr>
        <w:t>à.</w:t>
      </w:r>
    </w:p>
    <w:bookmarkEnd w:id="2"/>
    <w:p w14:paraId="26F2E57C" w14:textId="4F5A916D" w:rsidR="00B30D5A" w:rsidRDefault="00B30D5A" w:rsidP="00992079">
      <w:pPr>
        <w:spacing w:line="0" w:lineRule="atLeast"/>
        <w:ind w:left="7"/>
        <w:jc w:val="both"/>
        <w:rPr>
          <w:rFonts w:ascii="Arial" w:eastAsia="Arial" w:hAnsi="Arial"/>
          <w:b/>
          <w:sz w:val="22"/>
          <w:szCs w:val="22"/>
        </w:rPr>
      </w:pPr>
    </w:p>
    <w:p w14:paraId="5FB2E479" w14:textId="73AC3BCC"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2</w:t>
      </w:r>
      <w:r w:rsidRPr="00A874B2">
        <w:rPr>
          <w:rFonts w:ascii="Arial" w:eastAsia="Arial" w:hAnsi="Arial"/>
          <w:b/>
          <w:sz w:val="22"/>
          <w:szCs w:val="22"/>
        </w:rPr>
        <w:t xml:space="preserve"> - Altre assicurazioni</w:t>
      </w:r>
    </w:p>
    <w:p w14:paraId="6CF3EE5D" w14:textId="77777777" w:rsidR="00A44C94" w:rsidRPr="00A874B2" w:rsidRDefault="00A44C94" w:rsidP="00992079">
      <w:pPr>
        <w:spacing w:line="8" w:lineRule="exact"/>
        <w:jc w:val="both"/>
        <w:rPr>
          <w:rFonts w:ascii="Arial" w:eastAsia="Times New Roman" w:hAnsi="Arial"/>
          <w:sz w:val="22"/>
          <w:szCs w:val="22"/>
        </w:rPr>
      </w:pPr>
    </w:p>
    <w:p w14:paraId="650C6204"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Si dà atto che possono sussistere altre assicurazioni per lo stesso rischio.</w:t>
      </w:r>
    </w:p>
    <w:p w14:paraId="27191397"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In tal caso per quanto coperto di assicurazione con la presente polizza ma non coperto dalle altre, la Società risponde per l'intero danno e fino alla concorrenza del massimale previsto dalla presente polizza. Per quanto coperto di assicurazione sia dalla presente polizza sia dalle altre, la Società risponde soltanto per la parte eccedente il massimale delle altre polizze nella misura risultante dall’applicazione dell’art. 1910 del Codice Civile.</w:t>
      </w:r>
    </w:p>
    <w:p w14:paraId="39E86719" w14:textId="6B28FEDA" w:rsidR="00A44C94" w:rsidRPr="00A874B2" w:rsidRDefault="00A44C94" w:rsidP="000F16D2">
      <w:pPr>
        <w:spacing w:line="239" w:lineRule="auto"/>
        <w:ind w:left="7" w:right="40"/>
        <w:jc w:val="both"/>
        <w:rPr>
          <w:rFonts w:ascii="Arial" w:eastAsia="Arial" w:hAnsi="Arial"/>
          <w:sz w:val="22"/>
          <w:szCs w:val="22"/>
        </w:rPr>
      </w:pPr>
      <w:r w:rsidRPr="00A874B2">
        <w:rPr>
          <w:rFonts w:ascii="Arial" w:eastAsia="Arial" w:hAnsi="Arial"/>
          <w:sz w:val="22"/>
          <w:szCs w:val="22"/>
        </w:rPr>
        <w:t>Il Contraente/Assicurato è esonerato dall'obbligo di comunicare alla Società l'esistenza e la successiva stipulazione di altre assicurazioni per lo stesso rischio. In caso di sinistro il</w:t>
      </w:r>
      <w:r w:rsidR="000F16D2">
        <w:rPr>
          <w:rFonts w:ascii="Arial" w:eastAsia="Arial" w:hAnsi="Arial"/>
          <w:sz w:val="22"/>
          <w:szCs w:val="22"/>
        </w:rPr>
        <w:t xml:space="preserve"> </w:t>
      </w:r>
      <w:r w:rsidRPr="00A874B2">
        <w:rPr>
          <w:rFonts w:ascii="Arial" w:eastAsia="Arial" w:hAnsi="Arial"/>
          <w:sz w:val="22"/>
          <w:szCs w:val="22"/>
        </w:rPr>
        <w:t>Contraente/Assicurato deve darne tuttavia avviso a tutti gli assicuratori, indicando a ciascuno il nome degli altri, ai sensi dell'art. 1910 del Codice Civile.</w:t>
      </w:r>
    </w:p>
    <w:p w14:paraId="23C800ED" w14:textId="77777777" w:rsidR="00A44C94" w:rsidRPr="00A874B2" w:rsidRDefault="00A44C94" w:rsidP="00992079">
      <w:pPr>
        <w:spacing w:line="268" w:lineRule="exact"/>
        <w:jc w:val="both"/>
        <w:rPr>
          <w:rFonts w:ascii="Arial" w:eastAsia="Times New Roman" w:hAnsi="Arial"/>
          <w:sz w:val="22"/>
          <w:szCs w:val="22"/>
        </w:rPr>
      </w:pPr>
    </w:p>
    <w:p w14:paraId="4AD84B94" w14:textId="6CBBF5EA"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lastRenderedPageBreak/>
        <w:t>1.</w:t>
      </w:r>
      <w:r w:rsidR="00B30D5A">
        <w:rPr>
          <w:rFonts w:ascii="Arial" w:eastAsia="Arial" w:hAnsi="Arial"/>
          <w:b/>
          <w:sz w:val="22"/>
          <w:szCs w:val="22"/>
        </w:rPr>
        <w:t>3</w:t>
      </w:r>
      <w:r w:rsidRPr="00A874B2">
        <w:rPr>
          <w:rFonts w:ascii="Arial" w:eastAsia="Arial" w:hAnsi="Arial"/>
          <w:b/>
          <w:sz w:val="22"/>
          <w:szCs w:val="22"/>
        </w:rPr>
        <w:t xml:space="preserve"> Pagamento del premio ed effetto delle garanzie</w:t>
      </w:r>
    </w:p>
    <w:p w14:paraId="66D8518B" w14:textId="77777777" w:rsidR="00A44C94" w:rsidRPr="00A874B2" w:rsidRDefault="00A44C94" w:rsidP="00992079">
      <w:pPr>
        <w:spacing w:line="8" w:lineRule="exact"/>
        <w:jc w:val="both"/>
        <w:rPr>
          <w:rFonts w:ascii="Arial" w:eastAsia="Times New Roman" w:hAnsi="Arial"/>
          <w:sz w:val="22"/>
          <w:szCs w:val="22"/>
        </w:rPr>
      </w:pPr>
    </w:p>
    <w:p w14:paraId="13BD271A"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L’assicurazione ha effetto dalle ore 24 del giorno indicato in polizza se il premio o la prima rata di premio sono stati pagati, altrimenti ha effetto dalle ore 24 del giorno del pagamento. Se il Contraente non paga i premi o le rate di premio successivi, l’assicurazione resta sospesa dalle ore 24 del trentesimo giorno dopo quello della scadenza e riprende vigore dalle ore 24 del giorno del pagamento, ferme le successive scadenze ed il diritto della Società al pagamento dei premi scaduti, ai sensi dell’art. 1901 del Codice Civile.</w:t>
      </w:r>
    </w:p>
    <w:p w14:paraId="5A91CF9C" w14:textId="77777777" w:rsidR="00A44C94" w:rsidRPr="00A874B2" w:rsidRDefault="00A44C94" w:rsidP="00992079">
      <w:pPr>
        <w:spacing w:line="7" w:lineRule="exact"/>
        <w:jc w:val="both"/>
        <w:rPr>
          <w:rFonts w:ascii="Arial" w:eastAsia="Times New Roman" w:hAnsi="Arial"/>
          <w:sz w:val="22"/>
          <w:szCs w:val="22"/>
        </w:rPr>
      </w:pPr>
    </w:p>
    <w:p w14:paraId="26D6723C"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A parziale deroga di ogni diversa previsione contrattuale e ferma restando la decorrenza dell’assicurazione dalla data di effetto indicata in polizza, le parti convengono che il premio di prima rata sia corrisposto dal Contraente entro i 30 (trenta) giorni successivi all’anzidetta data di effetto dell’assicurazione.</w:t>
      </w:r>
    </w:p>
    <w:p w14:paraId="0BE9241E" w14:textId="77777777" w:rsidR="00A44C94" w:rsidRPr="00A874B2" w:rsidRDefault="00A44C94" w:rsidP="00992079">
      <w:pPr>
        <w:spacing w:line="273" w:lineRule="exact"/>
        <w:jc w:val="both"/>
        <w:rPr>
          <w:rFonts w:ascii="Arial" w:eastAsia="Times New Roman" w:hAnsi="Arial"/>
          <w:sz w:val="22"/>
          <w:szCs w:val="22"/>
        </w:rPr>
      </w:pPr>
    </w:p>
    <w:p w14:paraId="0A1B4ED8" w14:textId="0849C433"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4</w:t>
      </w:r>
      <w:r w:rsidRPr="00A874B2">
        <w:rPr>
          <w:rFonts w:ascii="Arial" w:eastAsia="Arial" w:hAnsi="Arial"/>
          <w:b/>
          <w:sz w:val="22"/>
          <w:szCs w:val="22"/>
        </w:rPr>
        <w:t xml:space="preserve"> - Regolazione del premio</w:t>
      </w:r>
    </w:p>
    <w:p w14:paraId="54AC73EF" w14:textId="77777777" w:rsidR="00A44C94" w:rsidRPr="00A874B2" w:rsidRDefault="00A44C94" w:rsidP="00992079">
      <w:pPr>
        <w:spacing w:line="8" w:lineRule="exact"/>
        <w:jc w:val="both"/>
        <w:rPr>
          <w:rFonts w:ascii="Arial" w:eastAsia="Times New Roman" w:hAnsi="Arial"/>
          <w:sz w:val="22"/>
          <w:szCs w:val="22"/>
        </w:rPr>
      </w:pPr>
    </w:p>
    <w:p w14:paraId="42E873D8" w14:textId="726CD5D6"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Se il premio è convenuto in tutto o in parte in base ad elementi di rischio variabili, esso viene anticipato in via provvisoria nell’importo risultante dal conteggio esposto in polizza ed è regolato alla fine di ciascun periodo assicurativo annuo o della minor durata del</w:t>
      </w:r>
      <w:bookmarkStart w:id="3" w:name="page3"/>
      <w:bookmarkEnd w:id="3"/>
      <w:r w:rsidR="00A941E9">
        <w:rPr>
          <w:rFonts w:ascii="Arial" w:eastAsia="Arial" w:hAnsi="Arial"/>
          <w:sz w:val="22"/>
          <w:szCs w:val="22"/>
        </w:rPr>
        <w:t xml:space="preserve"> c</w:t>
      </w:r>
      <w:r w:rsidRPr="00A874B2">
        <w:rPr>
          <w:rFonts w:ascii="Arial" w:eastAsia="Arial" w:hAnsi="Arial"/>
          <w:sz w:val="22"/>
          <w:szCs w:val="22"/>
        </w:rPr>
        <w:t>ontratto, secondo le variazioni intervenute durante lo stesso periodo negli elementi presi come base per il conteggio del premio, fermo il premio minimo stabilito in polizza.</w:t>
      </w:r>
    </w:p>
    <w:p w14:paraId="6AB1042D" w14:textId="77777777" w:rsidR="00A44C94" w:rsidRPr="00A874B2" w:rsidRDefault="00A44C94" w:rsidP="00992079">
      <w:pPr>
        <w:spacing w:line="2" w:lineRule="exact"/>
        <w:jc w:val="both"/>
        <w:rPr>
          <w:rFonts w:ascii="Arial" w:eastAsia="Times New Roman" w:hAnsi="Arial"/>
          <w:sz w:val="22"/>
          <w:szCs w:val="22"/>
        </w:rPr>
      </w:pPr>
    </w:p>
    <w:p w14:paraId="23FA22F8"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A tale scopo, entro 60 giorni dalla fine di ogni periodo assicurativo, il Contraente deve fornire per iscritto alla Società i dati necessari e cioè, a seconda dei casi, l’indicazione:</w:t>
      </w:r>
    </w:p>
    <w:p w14:paraId="4E1C37CB"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delle mercedi;</w:t>
      </w:r>
    </w:p>
    <w:p w14:paraId="2B954D53"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delle retribuzioni;</w:t>
      </w:r>
    </w:p>
    <w:p w14:paraId="19C4362E"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 fatturato;</w:t>
      </w:r>
    </w:p>
    <w:p w14:paraId="175F5210" w14:textId="77777777" w:rsidR="00A44C94" w:rsidRPr="00A874B2" w:rsidRDefault="00E7130D"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degli altri elementi</w:t>
      </w:r>
      <w:r w:rsidR="00F55003">
        <w:rPr>
          <w:rFonts w:ascii="Arial" w:eastAsia="Arial" w:hAnsi="Arial"/>
          <w:sz w:val="22"/>
          <w:szCs w:val="22"/>
        </w:rPr>
        <w:t xml:space="preserve"> contemplati in polizza</w:t>
      </w:r>
    </w:p>
    <w:p w14:paraId="3EDBF100"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 xml:space="preserve">Le differenze, attive </w:t>
      </w:r>
      <w:r w:rsidR="00E7130D" w:rsidRPr="00A874B2">
        <w:rPr>
          <w:rFonts w:ascii="Arial" w:eastAsia="Arial" w:hAnsi="Arial"/>
          <w:sz w:val="22"/>
          <w:szCs w:val="22"/>
        </w:rPr>
        <w:t xml:space="preserve"> </w:t>
      </w:r>
      <w:r w:rsidRPr="00A874B2">
        <w:rPr>
          <w:rFonts w:ascii="Arial" w:eastAsia="Arial" w:hAnsi="Arial"/>
          <w:sz w:val="22"/>
          <w:szCs w:val="22"/>
        </w:rPr>
        <w:t xml:space="preserve"> devono essere pagate nei 15 giorni dalla relativa comunicazione.</w:t>
      </w:r>
    </w:p>
    <w:p w14:paraId="16B967E4" w14:textId="77777777" w:rsidR="00A44C94" w:rsidRPr="00A874B2" w:rsidRDefault="00A44C94" w:rsidP="00992079">
      <w:pPr>
        <w:spacing w:line="2" w:lineRule="exact"/>
        <w:jc w:val="both"/>
        <w:rPr>
          <w:rFonts w:ascii="Arial" w:eastAsia="Times New Roman" w:hAnsi="Arial"/>
          <w:sz w:val="22"/>
          <w:szCs w:val="22"/>
        </w:rPr>
      </w:pPr>
    </w:p>
    <w:p w14:paraId="61D355F7"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La mancata comunicazione dei dati occorrenti per la regolazione costituisce presunzione di una differenza attiva a favore della Società.</w:t>
      </w:r>
    </w:p>
    <w:p w14:paraId="0395D128" w14:textId="77777777" w:rsidR="00A44C94" w:rsidRPr="00F55003"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 xml:space="preserve">Se il Contraente non effettua nei termini prescritti la comunicazione dei dati anzidetti o il pagamento della differenza attiva dovuta, la Società deve fissargli un ulteriore termine non inferiore a 15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 del </w:t>
      </w:r>
      <w:r w:rsidRPr="00F55003">
        <w:rPr>
          <w:rFonts w:ascii="Arial" w:eastAsia="Arial" w:hAnsi="Arial"/>
          <w:sz w:val="22"/>
          <w:szCs w:val="22"/>
        </w:rPr>
        <w:t>giorno in cui il Contraente abbia adempiuto ai suoi obblighi, salvo il diritto per la società di agire giudizialmente o di dichiarare, con lettera raccomandata, la risoluzione del contratto.</w:t>
      </w:r>
    </w:p>
    <w:p w14:paraId="258598A4" w14:textId="77777777" w:rsidR="00A44C94" w:rsidRPr="00A874B2" w:rsidRDefault="00A44C94" w:rsidP="00992079">
      <w:pPr>
        <w:spacing w:line="239" w:lineRule="auto"/>
        <w:ind w:left="7" w:right="20"/>
        <w:jc w:val="both"/>
        <w:rPr>
          <w:rFonts w:ascii="Arial" w:eastAsia="Arial" w:hAnsi="Arial"/>
          <w:sz w:val="22"/>
          <w:szCs w:val="22"/>
        </w:rPr>
      </w:pPr>
      <w:r w:rsidRPr="00F55003">
        <w:rPr>
          <w:rFonts w:ascii="Arial" w:eastAsia="Arial" w:hAnsi="Arial"/>
          <w:sz w:val="22"/>
          <w:szCs w:val="22"/>
        </w:rPr>
        <w:t>Per i contratti scaduti, se il Contraente non adempie agli obblighi relativi alla regolazione del premio, la Società, fermo il suo diritto di agire giudizialmente, non è obbligata per i sinistri accaduti nel periodo</w:t>
      </w:r>
      <w:r w:rsidRPr="00A874B2">
        <w:rPr>
          <w:rFonts w:ascii="Arial" w:eastAsia="Arial" w:hAnsi="Arial"/>
          <w:sz w:val="22"/>
          <w:szCs w:val="22"/>
        </w:rPr>
        <w:t xml:space="preserve"> al quale si riferisce la mancata regolazione.</w:t>
      </w:r>
    </w:p>
    <w:p w14:paraId="113D8C65" w14:textId="77777777" w:rsidR="00A44C94" w:rsidRPr="00A874B2" w:rsidRDefault="00A44C94" w:rsidP="00992079">
      <w:pPr>
        <w:spacing w:line="3" w:lineRule="exact"/>
        <w:jc w:val="both"/>
        <w:rPr>
          <w:rFonts w:ascii="Arial" w:eastAsia="Times New Roman" w:hAnsi="Arial"/>
          <w:sz w:val="22"/>
          <w:szCs w:val="22"/>
        </w:rPr>
      </w:pPr>
    </w:p>
    <w:p w14:paraId="013FB6BE"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Qualora all’atto della regolazione annuale, il consuntivo degli elementi variabili di rischio superi il doppio di quanto preso come base per la determinazione del premio dovuto in via anticipata, quest’ultimo viene rettificato, a partire dalla prima scadenza annua successiva alla comunicazione, sulla base di un’adeguata rivalutazione del preventivo degli elementi variabili. Il nuovo importo di questi ultimi non può essere comunque inferiore al 75% di quello dell’ultimo consuntivo.</w:t>
      </w:r>
    </w:p>
    <w:p w14:paraId="04524568"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Il Contraente, per l’adempimento degli obblighi di cui al presente articolo, deve anche fornire a richiesta della Società la fotocopia dell’apposito modulo – spedito dall’INAIL al</w:t>
      </w:r>
    </w:p>
    <w:p w14:paraId="633D6AF7" w14:textId="77777777" w:rsidR="00A44C94" w:rsidRPr="00A874B2" w:rsidRDefault="00A44C94" w:rsidP="00992079">
      <w:pPr>
        <w:spacing w:line="2" w:lineRule="exact"/>
        <w:jc w:val="both"/>
        <w:rPr>
          <w:rFonts w:ascii="Arial" w:eastAsia="Times New Roman" w:hAnsi="Arial"/>
          <w:sz w:val="22"/>
          <w:szCs w:val="22"/>
        </w:rPr>
      </w:pPr>
    </w:p>
    <w:p w14:paraId="463D764E"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Contraente con raccomandata – con il quale l’Istituto comunica il conteggio del premio definitivo e richiede al Contraente stesso il versamento dell’importo dovuto in sede di regolazione premio.</w:t>
      </w:r>
    </w:p>
    <w:p w14:paraId="3EF0707E" w14:textId="77777777" w:rsidR="00A44C94" w:rsidRPr="00A874B2" w:rsidRDefault="00A44C94" w:rsidP="00992079">
      <w:pPr>
        <w:spacing w:line="4" w:lineRule="exact"/>
        <w:jc w:val="both"/>
        <w:rPr>
          <w:rFonts w:ascii="Arial" w:eastAsia="Times New Roman" w:hAnsi="Arial"/>
          <w:sz w:val="22"/>
          <w:szCs w:val="22"/>
        </w:rPr>
      </w:pPr>
    </w:p>
    <w:p w14:paraId="291869AB"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 xml:space="preserve">Qualora il premio sia convenuto, anche in parte, in base al fatturato, il Contraente, per l’adempimento degli obblighi di cui al presente articolo, deve anche fornire, a richiesta della Società la fotocopia del registro delle fatture emesse o dei corrispettivi, previsti dalla legge </w:t>
      </w:r>
      <w:proofErr w:type="gramStart"/>
      <w:r w:rsidRPr="00A874B2">
        <w:rPr>
          <w:rFonts w:ascii="Arial" w:eastAsia="Arial" w:hAnsi="Arial"/>
          <w:sz w:val="22"/>
          <w:szCs w:val="22"/>
        </w:rPr>
        <w:t>I.V.A..</w:t>
      </w:r>
      <w:proofErr w:type="gramEnd"/>
    </w:p>
    <w:p w14:paraId="289A7B12" w14:textId="77777777" w:rsidR="00A44C94" w:rsidRPr="00A874B2" w:rsidRDefault="00A44C94" w:rsidP="00992079">
      <w:pPr>
        <w:spacing w:line="5" w:lineRule="exact"/>
        <w:jc w:val="both"/>
        <w:rPr>
          <w:rFonts w:ascii="Arial" w:eastAsia="Times New Roman" w:hAnsi="Arial"/>
          <w:sz w:val="22"/>
          <w:szCs w:val="22"/>
        </w:rPr>
      </w:pPr>
    </w:p>
    <w:p w14:paraId="497032FC"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Società ha il diritto di effettuare verifiche e controlli per i quali l’Assicurato è tenuto a fornire i chiarimenti e le documentazioni necessarie.</w:t>
      </w:r>
    </w:p>
    <w:p w14:paraId="7060D864" w14:textId="77777777" w:rsidR="00A44C94" w:rsidRPr="00A874B2" w:rsidRDefault="00A44C94" w:rsidP="00992079">
      <w:pPr>
        <w:spacing w:line="268" w:lineRule="exact"/>
        <w:jc w:val="both"/>
        <w:rPr>
          <w:rFonts w:ascii="Arial" w:eastAsia="Times New Roman" w:hAnsi="Arial"/>
          <w:sz w:val="22"/>
          <w:szCs w:val="22"/>
        </w:rPr>
      </w:pPr>
    </w:p>
    <w:p w14:paraId="4E5A7547" w14:textId="294294FD"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5</w:t>
      </w:r>
      <w:r w:rsidRPr="00A874B2">
        <w:rPr>
          <w:rFonts w:ascii="Arial" w:eastAsia="Arial" w:hAnsi="Arial"/>
          <w:b/>
          <w:sz w:val="22"/>
          <w:szCs w:val="22"/>
        </w:rPr>
        <w:t xml:space="preserve"> - Durata dell'assicurazione</w:t>
      </w:r>
    </w:p>
    <w:p w14:paraId="7F5215DB" w14:textId="77777777" w:rsidR="00A44C94" w:rsidRPr="00A874B2" w:rsidRDefault="00A44C94" w:rsidP="00992079">
      <w:pPr>
        <w:spacing w:line="8" w:lineRule="exact"/>
        <w:jc w:val="both"/>
        <w:rPr>
          <w:rFonts w:ascii="Arial" w:eastAsia="Times New Roman" w:hAnsi="Arial"/>
          <w:sz w:val="22"/>
          <w:szCs w:val="22"/>
        </w:rPr>
      </w:pPr>
    </w:p>
    <w:p w14:paraId="4E806771" w14:textId="0B7B175F" w:rsidR="00D27B35" w:rsidRDefault="008B6353" w:rsidP="00D27B35">
      <w:pPr>
        <w:spacing w:line="0" w:lineRule="atLeast"/>
        <w:ind w:left="7"/>
        <w:jc w:val="both"/>
        <w:rPr>
          <w:rFonts w:ascii="Arial" w:eastAsia="Arial" w:hAnsi="Arial"/>
          <w:b/>
          <w:sz w:val="22"/>
          <w:szCs w:val="22"/>
        </w:rPr>
      </w:pPr>
      <w:r w:rsidRPr="00A874B2">
        <w:rPr>
          <w:rFonts w:ascii="Arial" w:eastAsia="Arial" w:hAnsi="Arial"/>
          <w:sz w:val="22"/>
          <w:szCs w:val="22"/>
        </w:rPr>
        <w:t>L’assicurazione ha validità dalle ore</w:t>
      </w:r>
      <w:r w:rsidR="00A44C94" w:rsidRPr="00A874B2">
        <w:rPr>
          <w:rFonts w:ascii="Arial" w:eastAsia="Arial" w:hAnsi="Arial"/>
          <w:sz w:val="22"/>
          <w:szCs w:val="22"/>
        </w:rPr>
        <w:t xml:space="preserve"> 24.00 del </w:t>
      </w:r>
      <w:r w:rsidR="00A44C94" w:rsidRPr="00A874B2">
        <w:rPr>
          <w:rFonts w:ascii="Arial" w:eastAsia="Arial" w:hAnsi="Arial"/>
          <w:b/>
          <w:sz w:val="22"/>
          <w:szCs w:val="22"/>
        </w:rPr>
        <w:t>30.06.20</w:t>
      </w:r>
      <w:r w:rsidR="00E20268">
        <w:rPr>
          <w:rFonts w:ascii="Arial" w:eastAsia="Arial" w:hAnsi="Arial"/>
          <w:b/>
          <w:sz w:val="22"/>
          <w:szCs w:val="22"/>
        </w:rPr>
        <w:t>21</w:t>
      </w:r>
      <w:r w:rsidR="00A44C94" w:rsidRPr="00A874B2">
        <w:rPr>
          <w:rFonts w:ascii="Arial" w:eastAsia="Arial" w:hAnsi="Arial"/>
          <w:sz w:val="22"/>
          <w:szCs w:val="22"/>
        </w:rPr>
        <w:t xml:space="preserve"> fino alle ore </w:t>
      </w:r>
      <w:r>
        <w:rPr>
          <w:rFonts w:ascii="Arial" w:eastAsia="Arial" w:hAnsi="Arial"/>
          <w:sz w:val="22"/>
          <w:szCs w:val="22"/>
        </w:rPr>
        <w:t>2</w:t>
      </w:r>
      <w:r w:rsidR="00A44C94" w:rsidRPr="00A874B2">
        <w:rPr>
          <w:rFonts w:ascii="Arial" w:eastAsia="Arial" w:hAnsi="Arial"/>
          <w:sz w:val="22"/>
          <w:szCs w:val="22"/>
        </w:rPr>
        <w:t xml:space="preserve">4.00 </w:t>
      </w:r>
      <w:r>
        <w:rPr>
          <w:rFonts w:ascii="Arial" w:eastAsia="Arial" w:hAnsi="Arial"/>
          <w:sz w:val="22"/>
          <w:szCs w:val="22"/>
        </w:rPr>
        <w:t>d</w:t>
      </w:r>
      <w:r w:rsidR="00A44C94" w:rsidRPr="00A874B2">
        <w:rPr>
          <w:rFonts w:ascii="Arial" w:eastAsia="Arial" w:hAnsi="Arial"/>
          <w:sz w:val="22"/>
          <w:szCs w:val="22"/>
        </w:rPr>
        <w:t>el</w:t>
      </w:r>
      <w:r w:rsidR="005C007F">
        <w:rPr>
          <w:rFonts w:ascii="Arial" w:eastAsia="Arial" w:hAnsi="Arial"/>
          <w:sz w:val="22"/>
          <w:szCs w:val="22"/>
        </w:rPr>
        <w:t xml:space="preserve"> </w:t>
      </w:r>
      <w:r w:rsidR="00A42B47" w:rsidRPr="00A874B2">
        <w:rPr>
          <w:rFonts w:ascii="Arial" w:eastAsia="Arial" w:hAnsi="Arial"/>
          <w:b/>
          <w:sz w:val="22"/>
          <w:szCs w:val="22"/>
        </w:rPr>
        <w:t>30.06.20</w:t>
      </w:r>
      <w:r w:rsidR="00E20268">
        <w:rPr>
          <w:rFonts w:ascii="Arial" w:eastAsia="Arial" w:hAnsi="Arial"/>
          <w:b/>
          <w:sz w:val="22"/>
          <w:szCs w:val="22"/>
        </w:rPr>
        <w:t>2</w:t>
      </w:r>
      <w:r w:rsidR="00AC6A84">
        <w:rPr>
          <w:rFonts w:ascii="Arial" w:eastAsia="Arial" w:hAnsi="Arial"/>
          <w:b/>
          <w:sz w:val="22"/>
          <w:szCs w:val="22"/>
        </w:rPr>
        <w:t>2</w:t>
      </w:r>
      <w:bookmarkStart w:id="4" w:name="page4"/>
      <w:bookmarkStart w:id="5" w:name="_GoBack"/>
      <w:bookmarkEnd w:id="4"/>
      <w:bookmarkEnd w:id="5"/>
      <w:r w:rsidR="00D27B35">
        <w:rPr>
          <w:rFonts w:ascii="Arial" w:eastAsia="Arial" w:hAnsi="Arial"/>
          <w:b/>
          <w:sz w:val="22"/>
          <w:szCs w:val="22"/>
        </w:rPr>
        <w:t>.</w:t>
      </w:r>
    </w:p>
    <w:p w14:paraId="6BBD2B58" w14:textId="49514993" w:rsidR="00A44C94" w:rsidRPr="00A874B2" w:rsidRDefault="00A44C94" w:rsidP="00D27B35">
      <w:pPr>
        <w:spacing w:line="0" w:lineRule="atLeast"/>
        <w:ind w:left="7"/>
        <w:jc w:val="both"/>
        <w:rPr>
          <w:rFonts w:ascii="Arial" w:eastAsia="Arial" w:hAnsi="Arial"/>
          <w:sz w:val="22"/>
          <w:szCs w:val="22"/>
        </w:rPr>
      </w:pPr>
      <w:r w:rsidRPr="00A874B2">
        <w:rPr>
          <w:rFonts w:ascii="Arial" w:eastAsia="Arial" w:hAnsi="Arial"/>
          <w:sz w:val="22"/>
          <w:szCs w:val="22"/>
        </w:rPr>
        <w:lastRenderedPageBreak/>
        <w:t>Non è ammesso il recesso della Società dalla garanzia di singoli rischi o parti dell'assicurazione, salvo esplicita accettazione dell'Assicurato e conseguente riduzione del premio.</w:t>
      </w:r>
    </w:p>
    <w:p w14:paraId="5334ADFA" w14:textId="77777777" w:rsidR="00A44C94" w:rsidRPr="00A874B2" w:rsidRDefault="00A44C94" w:rsidP="00992079">
      <w:pPr>
        <w:spacing w:line="268" w:lineRule="exact"/>
        <w:jc w:val="both"/>
        <w:rPr>
          <w:rFonts w:ascii="Arial" w:eastAsia="Times New Roman" w:hAnsi="Arial"/>
          <w:sz w:val="22"/>
          <w:szCs w:val="22"/>
        </w:rPr>
      </w:pPr>
    </w:p>
    <w:p w14:paraId="270335F3" w14:textId="2F961002" w:rsidR="00A44C94"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6</w:t>
      </w:r>
      <w:r w:rsidRPr="00A874B2">
        <w:rPr>
          <w:rFonts w:ascii="Arial" w:eastAsia="Arial" w:hAnsi="Arial"/>
          <w:b/>
          <w:sz w:val="22"/>
          <w:szCs w:val="22"/>
        </w:rPr>
        <w:t xml:space="preserve"> - Deroga al patto di tacita proroga</w:t>
      </w:r>
    </w:p>
    <w:p w14:paraId="4C8E133B" w14:textId="77777777" w:rsidR="006E0991" w:rsidRPr="006E0991" w:rsidRDefault="006E0991" w:rsidP="006E0991">
      <w:pPr>
        <w:autoSpaceDE w:val="0"/>
        <w:autoSpaceDN w:val="0"/>
        <w:adjustRightInd w:val="0"/>
        <w:jc w:val="both"/>
        <w:rPr>
          <w:rFonts w:ascii="Arial" w:hAnsi="Arial"/>
          <w:sz w:val="22"/>
          <w:szCs w:val="22"/>
        </w:rPr>
      </w:pPr>
      <w:r w:rsidRPr="006E0991">
        <w:rPr>
          <w:rFonts w:ascii="Arial" w:hAnsi="Arial"/>
          <w:sz w:val="22"/>
          <w:szCs w:val="22"/>
        </w:rPr>
        <w:t>In osservanza alla legge 24.12.1994, n. 724, e sue modificazioni e/o integrazioni, si precisa che la presente assicurazione cesserà alla sua naturale scadenza senza obbligo alle Parti di ulteriore disdetta.</w:t>
      </w:r>
    </w:p>
    <w:p w14:paraId="01849834" w14:textId="77777777" w:rsidR="006E0991" w:rsidRPr="006E0991" w:rsidRDefault="006E0991" w:rsidP="006E0991">
      <w:pPr>
        <w:pStyle w:val="Rientrocorpodeltesto"/>
        <w:spacing w:after="0"/>
        <w:ind w:left="0"/>
        <w:jc w:val="both"/>
        <w:rPr>
          <w:rFonts w:ascii="Arial" w:hAnsi="Arial" w:cs="Arial"/>
          <w:sz w:val="22"/>
          <w:szCs w:val="22"/>
        </w:rPr>
      </w:pPr>
      <w:r w:rsidRPr="006E0991">
        <w:rPr>
          <w:rFonts w:ascii="Arial" w:hAnsi="Arial" w:cs="Arial"/>
          <w:noProof/>
          <w:sz w:val="22"/>
          <w:szCs w:val="22"/>
        </w:rPr>
        <w:t>Su espressa</w:t>
      </w:r>
      <w:r w:rsidRPr="006E0991">
        <w:rPr>
          <w:rFonts w:ascii="Arial" w:hAnsi="Arial" w:cs="Arial"/>
          <w:sz w:val="22"/>
          <w:szCs w:val="22"/>
        </w:rPr>
        <w:t xml:space="preserve"> richiesta scritta del Contraente, al fine di consentire </w:t>
      </w:r>
      <w:r w:rsidRPr="006E0991">
        <w:rPr>
          <w:rFonts w:ascii="Arial" w:hAnsi="Arial" w:cs="Arial"/>
          <w:noProof/>
          <w:sz w:val="22"/>
          <w:szCs w:val="22"/>
        </w:rPr>
        <w:t>l’espletamento della procedura per l’aggiudicazione di un nuovo contratto,</w:t>
      </w:r>
      <w:r w:rsidRPr="006E0991">
        <w:rPr>
          <w:rFonts w:ascii="Arial" w:hAnsi="Arial" w:cs="Arial"/>
          <w:sz w:val="22"/>
          <w:szCs w:val="22"/>
        </w:rPr>
        <w:t xml:space="preserve"> la Società s’impegna tuttavia a prorogare l’assicurazione, alle condizioni economiche e normative in corso, per un periodo massimo di 120 (centoventi) giorni oltre la scadenza contrattuale e dietro corresponsione del corrispondente rateo di premio.</w:t>
      </w:r>
    </w:p>
    <w:p w14:paraId="56CFA73B" w14:textId="77777777" w:rsidR="006E0991" w:rsidRPr="006E0991" w:rsidRDefault="006E0991" w:rsidP="006E0991">
      <w:pPr>
        <w:pStyle w:val="Rientrocorpodeltesto"/>
        <w:spacing w:after="0"/>
        <w:ind w:left="0"/>
        <w:jc w:val="both"/>
        <w:rPr>
          <w:rFonts w:ascii="Arial" w:hAnsi="Arial" w:cs="Arial"/>
          <w:sz w:val="22"/>
          <w:szCs w:val="22"/>
        </w:rPr>
      </w:pPr>
      <w:r w:rsidRPr="006E0991">
        <w:rPr>
          <w:rFonts w:ascii="Arial" w:eastAsia="Tahoma" w:hAnsi="Arial" w:cs="Arial"/>
          <w:sz w:val="22"/>
          <w:szCs w:val="22"/>
        </w:rPr>
        <w:t>Per il pagamento del relativo premio è operante il termine di rispetto contrattualmente previsto per il pagamento delle rate successive</w:t>
      </w:r>
    </w:p>
    <w:p w14:paraId="21CCE586" w14:textId="77777777" w:rsidR="006E0991" w:rsidRPr="00A874B2" w:rsidRDefault="006E0991" w:rsidP="00992079">
      <w:pPr>
        <w:spacing w:line="0" w:lineRule="atLeast"/>
        <w:jc w:val="both"/>
        <w:rPr>
          <w:rFonts w:ascii="Arial" w:eastAsia="Arial" w:hAnsi="Arial"/>
          <w:b/>
          <w:sz w:val="22"/>
          <w:szCs w:val="22"/>
        </w:rPr>
      </w:pPr>
    </w:p>
    <w:p w14:paraId="413974DB" w14:textId="77777777" w:rsidR="00A44C94" w:rsidRPr="00A874B2" w:rsidRDefault="00A44C94" w:rsidP="00992079">
      <w:pPr>
        <w:spacing w:line="8" w:lineRule="exact"/>
        <w:jc w:val="both"/>
        <w:rPr>
          <w:rFonts w:ascii="Arial" w:eastAsia="Times New Roman" w:hAnsi="Arial"/>
          <w:sz w:val="22"/>
          <w:szCs w:val="22"/>
        </w:rPr>
      </w:pPr>
    </w:p>
    <w:p w14:paraId="70DEF08C" w14:textId="1FAE336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7</w:t>
      </w:r>
      <w:r w:rsidRPr="00A874B2">
        <w:rPr>
          <w:rFonts w:ascii="Arial" w:eastAsia="Arial" w:hAnsi="Arial"/>
          <w:b/>
          <w:sz w:val="22"/>
          <w:szCs w:val="22"/>
        </w:rPr>
        <w:t xml:space="preserve"> - Estensione territoriale</w:t>
      </w:r>
    </w:p>
    <w:p w14:paraId="33BF16C2" w14:textId="77777777" w:rsidR="00A44C94" w:rsidRPr="00A874B2" w:rsidRDefault="00A44C94" w:rsidP="00992079">
      <w:pPr>
        <w:spacing w:line="6" w:lineRule="exact"/>
        <w:jc w:val="both"/>
        <w:rPr>
          <w:rFonts w:ascii="Arial" w:eastAsia="Times New Roman" w:hAnsi="Arial"/>
          <w:sz w:val="22"/>
          <w:szCs w:val="22"/>
        </w:rPr>
      </w:pPr>
    </w:p>
    <w:p w14:paraId="44D8D988"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L’assicurazione vale per i danni o eventi che si verifichino nel Mondo intero.</w:t>
      </w:r>
    </w:p>
    <w:p w14:paraId="4E1E1411" w14:textId="77777777" w:rsidR="00A44C94" w:rsidRPr="00A874B2" w:rsidRDefault="00A44C94" w:rsidP="00992079">
      <w:pPr>
        <w:spacing w:line="270" w:lineRule="exact"/>
        <w:jc w:val="both"/>
        <w:rPr>
          <w:rFonts w:ascii="Arial" w:eastAsia="Times New Roman" w:hAnsi="Arial"/>
          <w:sz w:val="22"/>
          <w:szCs w:val="22"/>
        </w:rPr>
      </w:pPr>
    </w:p>
    <w:p w14:paraId="72F4ABF6" w14:textId="2E16775E"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8</w:t>
      </w:r>
      <w:r w:rsidRPr="00A874B2">
        <w:rPr>
          <w:rFonts w:ascii="Arial" w:eastAsia="Arial" w:hAnsi="Arial"/>
          <w:b/>
          <w:sz w:val="22"/>
          <w:szCs w:val="22"/>
        </w:rPr>
        <w:t xml:space="preserve"> - Modifiche dell'assicurazione</w:t>
      </w:r>
    </w:p>
    <w:p w14:paraId="2F75E9C4" w14:textId="77777777" w:rsidR="00A44C94" w:rsidRPr="00A874B2" w:rsidRDefault="00A44C94" w:rsidP="00992079">
      <w:pPr>
        <w:spacing w:line="8" w:lineRule="exact"/>
        <w:jc w:val="both"/>
        <w:rPr>
          <w:rFonts w:ascii="Arial" w:eastAsia="Times New Roman" w:hAnsi="Arial"/>
          <w:sz w:val="22"/>
          <w:szCs w:val="22"/>
        </w:rPr>
      </w:pPr>
    </w:p>
    <w:p w14:paraId="5995BF2C"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Le eventuali modifiche dell'assicurazione devono essere provate per iscritto.</w:t>
      </w:r>
    </w:p>
    <w:p w14:paraId="60D3D2F3" w14:textId="77777777" w:rsidR="00A44C94" w:rsidRPr="00A874B2" w:rsidRDefault="00A44C94" w:rsidP="00992079">
      <w:pPr>
        <w:spacing w:line="268" w:lineRule="exact"/>
        <w:jc w:val="both"/>
        <w:rPr>
          <w:rFonts w:ascii="Arial" w:eastAsia="Times New Roman" w:hAnsi="Arial"/>
          <w:sz w:val="22"/>
          <w:szCs w:val="22"/>
        </w:rPr>
      </w:pPr>
    </w:p>
    <w:p w14:paraId="3950978F" w14:textId="2E39BC21"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.9</w:t>
      </w:r>
      <w:r w:rsidRPr="00A874B2">
        <w:rPr>
          <w:rFonts w:ascii="Arial" w:eastAsia="Arial" w:hAnsi="Arial"/>
          <w:b/>
          <w:sz w:val="22"/>
          <w:szCs w:val="22"/>
        </w:rPr>
        <w:t xml:space="preserve"> - Oneri fiscali</w:t>
      </w:r>
    </w:p>
    <w:p w14:paraId="63D31646" w14:textId="77777777" w:rsidR="00A44C94" w:rsidRPr="00A874B2" w:rsidRDefault="00A44C94" w:rsidP="00992079">
      <w:pPr>
        <w:spacing w:line="6" w:lineRule="exact"/>
        <w:jc w:val="both"/>
        <w:rPr>
          <w:rFonts w:ascii="Arial" w:eastAsia="Times New Roman" w:hAnsi="Arial"/>
          <w:sz w:val="22"/>
          <w:szCs w:val="22"/>
        </w:rPr>
      </w:pPr>
    </w:p>
    <w:p w14:paraId="340A66A7"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Gli oneri fiscali relativi all’assicurazione sono a carico del contraente.</w:t>
      </w:r>
    </w:p>
    <w:p w14:paraId="0E10EBBD" w14:textId="77777777" w:rsidR="00A44C94" w:rsidRPr="00A874B2" w:rsidRDefault="00A44C94" w:rsidP="00992079">
      <w:pPr>
        <w:spacing w:line="270" w:lineRule="exact"/>
        <w:jc w:val="both"/>
        <w:rPr>
          <w:rFonts w:ascii="Arial" w:eastAsia="Times New Roman" w:hAnsi="Arial"/>
          <w:sz w:val="22"/>
          <w:szCs w:val="22"/>
        </w:rPr>
      </w:pPr>
    </w:p>
    <w:p w14:paraId="3A3067AF" w14:textId="4C1A9ECA"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B30D5A">
        <w:rPr>
          <w:rFonts w:ascii="Arial" w:eastAsia="Arial" w:hAnsi="Arial"/>
          <w:b/>
          <w:sz w:val="22"/>
          <w:szCs w:val="22"/>
        </w:rPr>
        <w:t>10</w:t>
      </w:r>
      <w:r w:rsidRPr="00A874B2">
        <w:rPr>
          <w:rFonts w:ascii="Arial" w:eastAsia="Arial" w:hAnsi="Arial"/>
          <w:b/>
          <w:sz w:val="22"/>
          <w:szCs w:val="22"/>
        </w:rPr>
        <w:t xml:space="preserve"> - Foro competente</w:t>
      </w:r>
    </w:p>
    <w:p w14:paraId="6E067CFD" w14:textId="77777777" w:rsidR="00A44C94" w:rsidRPr="00A874B2" w:rsidRDefault="00A44C94" w:rsidP="00992079">
      <w:pPr>
        <w:spacing w:line="8" w:lineRule="exact"/>
        <w:jc w:val="both"/>
        <w:rPr>
          <w:rFonts w:ascii="Arial" w:eastAsia="Times New Roman" w:hAnsi="Arial"/>
          <w:sz w:val="22"/>
          <w:szCs w:val="22"/>
        </w:rPr>
      </w:pPr>
    </w:p>
    <w:p w14:paraId="09F5DCA4" w14:textId="27AB8BC1"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 xml:space="preserve">Il Foro competente per qualsiasi controversia si intende esclusivamente quello nella cui giurisdizione </w:t>
      </w:r>
      <w:r w:rsidR="000F16D2" w:rsidRPr="00A874B2">
        <w:rPr>
          <w:rFonts w:ascii="Arial" w:eastAsia="Arial" w:hAnsi="Arial"/>
          <w:sz w:val="22"/>
          <w:szCs w:val="22"/>
        </w:rPr>
        <w:t>è</w:t>
      </w:r>
      <w:r w:rsidRPr="00A874B2">
        <w:rPr>
          <w:rFonts w:ascii="Arial" w:eastAsia="Arial" w:hAnsi="Arial"/>
          <w:sz w:val="22"/>
          <w:szCs w:val="22"/>
        </w:rPr>
        <w:t xml:space="preserve"> ubicata la sede legale del Contraente/Assicurato.</w:t>
      </w:r>
    </w:p>
    <w:p w14:paraId="381E3441" w14:textId="77777777" w:rsidR="00A44C94" w:rsidRPr="00A874B2" w:rsidRDefault="00A44C94" w:rsidP="00992079">
      <w:pPr>
        <w:spacing w:line="270" w:lineRule="exact"/>
        <w:jc w:val="both"/>
        <w:rPr>
          <w:rFonts w:ascii="Arial" w:eastAsia="Times New Roman" w:hAnsi="Arial"/>
          <w:sz w:val="22"/>
          <w:szCs w:val="22"/>
        </w:rPr>
      </w:pPr>
    </w:p>
    <w:p w14:paraId="79C76FAF" w14:textId="2D4126B6"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1.1</w:t>
      </w:r>
      <w:r w:rsidR="00B30D5A">
        <w:rPr>
          <w:rFonts w:ascii="Arial" w:eastAsia="Arial" w:hAnsi="Arial"/>
          <w:b/>
          <w:sz w:val="22"/>
          <w:szCs w:val="22"/>
        </w:rPr>
        <w:t>1</w:t>
      </w:r>
      <w:r w:rsidRPr="00A874B2">
        <w:rPr>
          <w:rFonts w:ascii="Arial" w:eastAsia="Arial" w:hAnsi="Arial"/>
          <w:b/>
          <w:sz w:val="22"/>
          <w:szCs w:val="22"/>
        </w:rPr>
        <w:t xml:space="preserve"> - Rinvio alle norme di legge</w:t>
      </w:r>
    </w:p>
    <w:p w14:paraId="7314971D" w14:textId="77777777" w:rsidR="00A44C94" w:rsidRPr="00A874B2" w:rsidRDefault="00A44C94" w:rsidP="00992079">
      <w:pPr>
        <w:spacing w:line="8" w:lineRule="exact"/>
        <w:jc w:val="both"/>
        <w:rPr>
          <w:rFonts w:ascii="Arial" w:eastAsia="Times New Roman" w:hAnsi="Arial"/>
          <w:sz w:val="22"/>
          <w:szCs w:val="22"/>
        </w:rPr>
      </w:pPr>
    </w:p>
    <w:p w14:paraId="77F62E31"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Per tutto quanto non è qui diversamente regolato, valgono le norme della legge italiana e Comunitaria.</w:t>
      </w:r>
    </w:p>
    <w:p w14:paraId="42D98CFB" w14:textId="77777777" w:rsidR="00A941E9" w:rsidRDefault="00A941E9" w:rsidP="00992079">
      <w:pPr>
        <w:spacing w:line="0" w:lineRule="atLeast"/>
        <w:jc w:val="both"/>
        <w:rPr>
          <w:rFonts w:ascii="Arial" w:eastAsia="Arial" w:hAnsi="Arial"/>
          <w:b/>
          <w:sz w:val="22"/>
          <w:szCs w:val="22"/>
        </w:rPr>
      </w:pPr>
    </w:p>
    <w:p w14:paraId="3500F94E" w14:textId="545458A5"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2 - ALTRE NORME CHE DISCIPLINANO L' OPERATIVITA' DEL CONTRATTO</w:t>
      </w:r>
    </w:p>
    <w:p w14:paraId="0169010D" w14:textId="77777777" w:rsidR="00A44C94" w:rsidRPr="00A874B2" w:rsidRDefault="00A44C94" w:rsidP="00992079">
      <w:pPr>
        <w:spacing w:line="276" w:lineRule="exact"/>
        <w:jc w:val="both"/>
        <w:rPr>
          <w:rFonts w:ascii="Arial" w:eastAsia="Times New Roman" w:hAnsi="Arial"/>
          <w:sz w:val="22"/>
          <w:szCs w:val="22"/>
        </w:rPr>
      </w:pPr>
    </w:p>
    <w:p w14:paraId="345A0FCA"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2.1 - Dichiarazioni relative alle circostanze del rischio</w:t>
      </w:r>
    </w:p>
    <w:p w14:paraId="7E1C7778" w14:textId="77777777" w:rsidR="00A44C94" w:rsidRPr="00A874B2" w:rsidRDefault="00A44C94" w:rsidP="00992079">
      <w:pPr>
        <w:spacing w:line="8" w:lineRule="exact"/>
        <w:jc w:val="both"/>
        <w:rPr>
          <w:rFonts w:ascii="Arial" w:eastAsia="Times New Roman" w:hAnsi="Arial"/>
          <w:sz w:val="22"/>
          <w:szCs w:val="22"/>
        </w:rPr>
      </w:pPr>
    </w:p>
    <w:p w14:paraId="2520400D"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Le dichiarazioni inesatte o le reticenze del Contraente/Assicurato relative a circostanze che influiscono sulla valutazione del rischio, possono comportare la perdita totale o parziale del diritto all'indennizzo, nonché la stessa cessazione dell'assicurazione ai sensi degli artt. 1892, 1893 e 1894 del Codice Civile.</w:t>
      </w:r>
    </w:p>
    <w:p w14:paraId="614601EC" w14:textId="77777777" w:rsidR="00A44C94" w:rsidRPr="00A874B2" w:rsidRDefault="00A44C94" w:rsidP="00992079">
      <w:pPr>
        <w:spacing w:line="272" w:lineRule="exact"/>
        <w:jc w:val="both"/>
        <w:rPr>
          <w:rFonts w:ascii="Arial" w:eastAsia="Times New Roman" w:hAnsi="Arial"/>
          <w:sz w:val="22"/>
          <w:szCs w:val="22"/>
        </w:rPr>
      </w:pPr>
    </w:p>
    <w:p w14:paraId="55C49459"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2.2 - Variazioni del rischio</w:t>
      </w:r>
    </w:p>
    <w:p w14:paraId="717BFD76" w14:textId="77777777" w:rsidR="00A44C94" w:rsidRPr="00A874B2" w:rsidRDefault="00A44C94" w:rsidP="00992079">
      <w:pPr>
        <w:spacing w:line="8" w:lineRule="exact"/>
        <w:jc w:val="both"/>
        <w:rPr>
          <w:rFonts w:ascii="Arial" w:eastAsia="Times New Roman" w:hAnsi="Arial"/>
          <w:sz w:val="22"/>
          <w:szCs w:val="22"/>
        </w:rPr>
      </w:pPr>
    </w:p>
    <w:p w14:paraId="3CB77D9F"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 xml:space="preserve">Qualora nel corso del contratto si verifichino variazioni che modifichino il rischio, il Contraente deve darne immediata comunicazione scritta alla Società e valgono le disposizioni degli artt. 1897 e 1898 </w:t>
      </w:r>
      <w:proofErr w:type="gramStart"/>
      <w:r w:rsidRPr="00A874B2">
        <w:rPr>
          <w:rFonts w:ascii="Arial" w:eastAsia="Arial" w:hAnsi="Arial"/>
          <w:sz w:val="22"/>
          <w:szCs w:val="22"/>
        </w:rPr>
        <w:t>C.C..</w:t>
      </w:r>
      <w:proofErr w:type="gramEnd"/>
    </w:p>
    <w:p w14:paraId="665B0A03" w14:textId="77777777" w:rsidR="00A44C94" w:rsidRPr="00A874B2" w:rsidRDefault="00A44C94" w:rsidP="00992079">
      <w:pPr>
        <w:spacing w:line="271" w:lineRule="exact"/>
        <w:jc w:val="both"/>
        <w:rPr>
          <w:rFonts w:ascii="Arial" w:eastAsia="Times New Roman" w:hAnsi="Arial"/>
          <w:sz w:val="22"/>
          <w:szCs w:val="22"/>
        </w:rPr>
      </w:pPr>
    </w:p>
    <w:p w14:paraId="4D9BF958"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2.3 - Buona fede</w:t>
      </w:r>
    </w:p>
    <w:p w14:paraId="73B98027" w14:textId="77777777" w:rsidR="00A44C94" w:rsidRPr="00A874B2" w:rsidRDefault="00A44C94" w:rsidP="00992079">
      <w:pPr>
        <w:spacing w:line="8" w:lineRule="exact"/>
        <w:jc w:val="both"/>
        <w:rPr>
          <w:rFonts w:ascii="Arial" w:eastAsia="Times New Roman" w:hAnsi="Arial"/>
          <w:sz w:val="22"/>
          <w:szCs w:val="22"/>
        </w:rPr>
      </w:pPr>
    </w:p>
    <w:p w14:paraId="2E765A8B"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 mancata comunicazione da parte del Contraente/Assicurato di circostanze aggravanti il rischio, così come le inesatte o incomplete dichiarazioni rese all'atto della stipulazione della polizza e/o nel corso della stessa, non pregiudicano il diritto al completo indennizzo, sempreché tali omissioni o inesatte dichiarazioni non siano frutto di dolo.</w:t>
      </w:r>
    </w:p>
    <w:p w14:paraId="0D7C6270" w14:textId="2F0D2821" w:rsidR="00A44C94" w:rsidRDefault="00A44C94" w:rsidP="00992079">
      <w:pPr>
        <w:spacing w:line="239" w:lineRule="auto"/>
        <w:jc w:val="both"/>
        <w:rPr>
          <w:rFonts w:ascii="Arial" w:eastAsia="Arial" w:hAnsi="Arial"/>
          <w:sz w:val="22"/>
          <w:szCs w:val="22"/>
        </w:rPr>
      </w:pPr>
      <w:r w:rsidRPr="00A874B2">
        <w:rPr>
          <w:rFonts w:ascii="Arial" w:eastAsia="Arial" w:hAnsi="Arial"/>
          <w:sz w:val="22"/>
          <w:szCs w:val="22"/>
        </w:rPr>
        <w:t>La Società, una volta venuta a conoscenza delle circostanze aggravanti, ha peraltro il diritto di percepire la differenza di premio corrispondente al maggior rischio a decorrere dal momento in cui la circostanza aggravante si è verificata.</w:t>
      </w:r>
    </w:p>
    <w:p w14:paraId="26C937CE" w14:textId="106EAE0F" w:rsidR="00D27B35" w:rsidRDefault="00D27B35" w:rsidP="00992079">
      <w:pPr>
        <w:spacing w:line="239" w:lineRule="auto"/>
        <w:jc w:val="both"/>
        <w:rPr>
          <w:rFonts w:ascii="Arial" w:eastAsia="Arial" w:hAnsi="Arial"/>
          <w:sz w:val="22"/>
          <w:szCs w:val="22"/>
        </w:rPr>
      </w:pPr>
    </w:p>
    <w:p w14:paraId="73DB5FF7" w14:textId="77777777" w:rsidR="0040155D" w:rsidRDefault="0040155D" w:rsidP="00992079">
      <w:pPr>
        <w:spacing w:line="0" w:lineRule="atLeast"/>
        <w:ind w:left="7"/>
        <w:jc w:val="both"/>
        <w:rPr>
          <w:rFonts w:ascii="Arial" w:eastAsia="Arial" w:hAnsi="Arial"/>
          <w:b/>
          <w:sz w:val="22"/>
          <w:szCs w:val="22"/>
        </w:rPr>
      </w:pPr>
      <w:bookmarkStart w:id="6" w:name="page5"/>
      <w:bookmarkEnd w:id="6"/>
    </w:p>
    <w:p w14:paraId="34B001D9" w14:textId="77777777" w:rsidR="0040155D" w:rsidRDefault="0040155D" w:rsidP="00992079">
      <w:pPr>
        <w:spacing w:line="0" w:lineRule="atLeast"/>
        <w:ind w:left="7"/>
        <w:jc w:val="both"/>
        <w:rPr>
          <w:rFonts w:ascii="Arial" w:eastAsia="Arial" w:hAnsi="Arial"/>
          <w:b/>
          <w:sz w:val="22"/>
          <w:szCs w:val="22"/>
        </w:rPr>
      </w:pPr>
    </w:p>
    <w:p w14:paraId="10191309" w14:textId="41FD7CF8"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2.4 - Interpretazione del contratto</w:t>
      </w:r>
    </w:p>
    <w:p w14:paraId="2CFBFD1D" w14:textId="77777777" w:rsidR="00A44C94" w:rsidRPr="00A874B2" w:rsidRDefault="00A44C94" w:rsidP="00992079">
      <w:pPr>
        <w:spacing w:line="8" w:lineRule="exact"/>
        <w:jc w:val="both"/>
        <w:rPr>
          <w:rFonts w:ascii="Arial" w:eastAsia="Times New Roman" w:hAnsi="Arial"/>
          <w:sz w:val="22"/>
          <w:szCs w:val="22"/>
        </w:rPr>
      </w:pPr>
    </w:p>
    <w:p w14:paraId="5A2A07E4"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Si conviene fra le Parti che in caso di dubbia interpretazione delle norme contrattuali verrà data l'interpretazione più estensiva e più favorevo</w:t>
      </w:r>
      <w:r w:rsidR="00CB1803">
        <w:rPr>
          <w:rFonts w:ascii="Arial" w:eastAsia="Arial" w:hAnsi="Arial"/>
          <w:sz w:val="22"/>
          <w:szCs w:val="22"/>
        </w:rPr>
        <w:t>li</w:t>
      </w:r>
      <w:r w:rsidRPr="00A874B2">
        <w:rPr>
          <w:rFonts w:ascii="Arial" w:eastAsia="Arial" w:hAnsi="Arial"/>
          <w:sz w:val="22"/>
          <w:szCs w:val="22"/>
        </w:rPr>
        <w:t xml:space="preserve"> le al Contraente/Assicurato su quanto contemplato dalle condizioni tutte di assicurazione.</w:t>
      </w:r>
    </w:p>
    <w:p w14:paraId="197DA52D" w14:textId="77777777" w:rsidR="00A44C94" w:rsidRPr="00A874B2" w:rsidRDefault="00A44C94" w:rsidP="00992079">
      <w:pPr>
        <w:spacing w:line="200" w:lineRule="exact"/>
        <w:jc w:val="both"/>
        <w:rPr>
          <w:rFonts w:ascii="Arial" w:eastAsia="Times New Roman" w:hAnsi="Arial"/>
          <w:sz w:val="22"/>
          <w:szCs w:val="22"/>
        </w:rPr>
      </w:pPr>
    </w:p>
    <w:p w14:paraId="04365FAE" w14:textId="77777777" w:rsidR="00A44C94" w:rsidRPr="00A874B2" w:rsidRDefault="00A44C94" w:rsidP="00992079">
      <w:pPr>
        <w:spacing w:line="298" w:lineRule="exact"/>
        <w:jc w:val="both"/>
        <w:rPr>
          <w:rFonts w:ascii="Arial" w:eastAsia="Times New Roman" w:hAnsi="Arial"/>
          <w:sz w:val="22"/>
          <w:szCs w:val="22"/>
        </w:rPr>
      </w:pPr>
    </w:p>
    <w:p w14:paraId="35014FC2" w14:textId="2F024743"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3 - NORME OPERANTI IN CASO DI SINISTRO</w:t>
      </w:r>
    </w:p>
    <w:p w14:paraId="0E5D8C23" w14:textId="77777777" w:rsidR="00A44C94" w:rsidRPr="00A874B2" w:rsidRDefault="00A44C94" w:rsidP="00992079">
      <w:pPr>
        <w:spacing w:line="276" w:lineRule="exact"/>
        <w:jc w:val="both"/>
        <w:rPr>
          <w:rFonts w:ascii="Arial" w:eastAsia="Times New Roman" w:hAnsi="Arial"/>
          <w:sz w:val="22"/>
          <w:szCs w:val="22"/>
        </w:rPr>
      </w:pPr>
    </w:p>
    <w:p w14:paraId="35D5D935"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3.1 - Obblighi dell'Assicurato in caso di sinistro</w:t>
      </w:r>
    </w:p>
    <w:p w14:paraId="67FA8C76" w14:textId="77777777" w:rsidR="00A44C94" w:rsidRPr="00A874B2" w:rsidRDefault="00A44C94" w:rsidP="00992079">
      <w:pPr>
        <w:spacing w:line="8" w:lineRule="exact"/>
        <w:jc w:val="both"/>
        <w:rPr>
          <w:rFonts w:ascii="Arial" w:eastAsia="Times New Roman" w:hAnsi="Arial"/>
          <w:sz w:val="22"/>
          <w:szCs w:val="22"/>
        </w:rPr>
      </w:pPr>
    </w:p>
    <w:p w14:paraId="11EB6C47" w14:textId="77777777" w:rsidR="00A44C94" w:rsidRPr="00A874B2" w:rsidRDefault="00A44C94" w:rsidP="00992079">
      <w:pPr>
        <w:spacing w:line="239" w:lineRule="auto"/>
        <w:ind w:left="7"/>
        <w:jc w:val="both"/>
        <w:rPr>
          <w:rFonts w:ascii="Arial" w:eastAsia="Arial" w:hAnsi="Arial"/>
          <w:sz w:val="22"/>
          <w:szCs w:val="22"/>
        </w:rPr>
      </w:pPr>
      <w:r w:rsidRPr="00A874B2">
        <w:rPr>
          <w:rFonts w:ascii="Arial" w:eastAsia="Arial" w:hAnsi="Arial"/>
          <w:sz w:val="22"/>
          <w:szCs w:val="22"/>
        </w:rPr>
        <w:t>In caso di sinistro, il Contraente/Assicurato deve darne avviso scritto alla Società ovvero all'Agenzia della stessa alla quale è stata assegnata la polizza o alla Società di brokeraggio che gestisce il contratto, entro 15 (quindici) giorni lavorativi da quando l'Ufficio dell’Ente incaricato della gestione dei contratti assicurativi ne è venuto a conoscenza limitatamente ai casi di morte, di infortunio grave o dei sinistri per i quali fosse pervenuta richiesta di risarcimento da parte di terzi.</w:t>
      </w:r>
    </w:p>
    <w:p w14:paraId="0FA5985E" w14:textId="77777777" w:rsidR="00A44C94" w:rsidRPr="00A874B2" w:rsidRDefault="00A44C94" w:rsidP="00992079">
      <w:pPr>
        <w:spacing w:line="7" w:lineRule="exact"/>
        <w:jc w:val="both"/>
        <w:rPr>
          <w:rFonts w:ascii="Arial" w:eastAsia="Times New Roman" w:hAnsi="Arial"/>
          <w:sz w:val="22"/>
          <w:szCs w:val="22"/>
        </w:rPr>
      </w:pPr>
    </w:p>
    <w:p w14:paraId="5ED306F1"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Il Contraente/Assicurato è tenuto a denunciare alla Società i sinistri rientranti nella garanzia di "R.C.O. - Responsabilità Civile verso i Prestatori di Lavoro", solo ed esclusivamente:</w:t>
      </w:r>
    </w:p>
    <w:p w14:paraId="60BE3F9D" w14:textId="77777777" w:rsidR="00A44C94" w:rsidRPr="00A874B2" w:rsidRDefault="00A44C94" w:rsidP="00992079">
      <w:pPr>
        <w:numPr>
          <w:ilvl w:val="0"/>
          <w:numId w:val="3"/>
        </w:numPr>
        <w:tabs>
          <w:tab w:val="left" w:pos="302"/>
        </w:tabs>
        <w:spacing w:line="0" w:lineRule="atLeast"/>
        <w:ind w:left="7" w:right="40" w:hanging="7"/>
        <w:jc w:val="both"/>
        <w:rPr>
          <w:rFonts w:ascii="Arial" w:eastAsia="Arial" w:hAnsi="Arial"/>
          <w:sz w:val="22"/>
          <w:szCs w:val="22"/>
        </w:rPr>
      </w:pPr>
      <w:r w:rsidRPr="00A874B2">
        <w:rPr>
          <w:rFonts w:ascii="Arial" w:eastAsia="Arial" w:hAnsi="Arial"/>
          <w:sz w:val="22"/>
          <w:szCs w:val="22"/>
        </w:rPr>
        <w:t>in caso di sinistro per il quale ha luogo l'inchiesta giudiziaria/amministrativa a norma di legge;</w:t>
      </w:r>
    </w:p>
    <w:p w14:paraId="7D9B51BC" w14:textId="77777777" w:rsidR="00A44C94" w:rsidRPr="00A874B2" w:rsidRDefault="00A44C94" w:rsidP="00992079">
      <w:pPr>
        <w:numPr>
          <w:ilvl w:val="0"/>
          <w:numId w:val="3"/>
        </w:numPr>
        <w:tabs>
          <w:tab w:val="left" w:pos="420"/>
        </w:tabs>
        <w:spacing w:line="0" w:lineRule="atLeast"/>
        <w:ind w:left="7" w:right="20" w:hanging="7"/>
        <w:jc w:val="both"/>
        <w:rPr>
          <w:rFonts w:ascii="Arial" w:eastAsia="Arial" w:hAnsi="Arial"/>
          <w:sz w:val="22"/>
          <w:szCs w:val="22"/>
        </w:rPr>
      </w:pPr>
      <w:r w:rsidRPr="00A874B2">
        <w:rPr>
          <w:rFonts w:ascii="Arial" w:eastAsia="Arial" w:hAnsi="Arial"/>
          <w:sz w:val="22"/>
          <w:szCs w:val="22"/>
        </w:rPr>
        <w:t>in caso di procedimento penale iniziato per l'infortunio; del pari deve dare comunicazione alla Società di qualunque domanda o azione proposta dall'infortunato o suoi aventi diritto, nonché dall'Istituto Assicuratore Infortuni per conseguire o ripetere risarcimenti, rispettivamente, ai sensi degli artt. 10 e 11 del D.P.R. 30 giugno 1965, n.</w:t>
      </w:r>
    </w:p>
    <w:p w14:paraId="4A9B821F"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1124 e successive modifiche, integrazioni e interpretazioni trasmettendo tempestivamente atti, documenti, notizie e quant'altro riguardante la vertenza.</w:t>
      </w:r>
    </w:p>
    <w:p w14:paraId="4ADBBD99" w14:textId="77777777" w:rsidR="00A44C94" w:rsidRPr="00A874B2" w:rsidRDefault="00A44C94" w:rsidP="00992079">
      <w:pPr>
        <w:spacing w:line="270" w:lineRule="exact"/>
        <w:jc w:val="both"/>
        <w:rPr>
          <w:rFonts w:ascii="Arial" w:eastAsia="Times New Roman" w:hAnsi="Arial"/>
          <w:sz w:val="22"/>
          <w:szCs w:val="22"/>
        </w:rPr>
      </w:pPr>
    </w:p>
    <w:p w14:paraId="6B05645B" w14:textId="643E39C0"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3.2 - Recesso in caso di sinistro</w:t>
      </w:r>
    </w:p>
    <w:p w14:paraId="48E7E5BA" w14:textId="77777777" w:rsidR="00A44C94" w:rsidRPr="00A874B2" w:rsidRDefault="00A44C94" w:rsidP="00992079">
      <w:pPr>
        <w:spacing w:line="8" w:lineRule="exact"/>
        <w:jc w:val="both"/>
        <w:rPr>
          <w:rFonts w:ascii="Arial" w:eastAsia="Times New Roman" w:hAnsi="Arial"/>
          <w:sz w:val="22"/>
          <w:szCs w:val="22"/>
        </w:rPr>
      </w:pPr>
    </w:p>
    <w:p w14:paraId="53253CEF" w14:textId="6A119D17" w:rsidR="00A44C94" w:rsidRPr="00A874B2" w:rsidRDefault="008B6353" w:rsidP="008B6353">
      <w:pPr>
        <w:spacing w:line="0" w:lineRule="atLeast"/>
        <w:ind w:left="7"/>
        <w:jc w:val="both"/>
        <w:rPr>
          <w:rFonts w:ascii="Arial" w:eastAsia="Arial" w:hAnsi="Arial"/>
          <w:sz w:val="22"/>
          <w:szCs w:val="22"/>
        </w:rPr>
      </w:pPr>
      <w:r w:rsidRPr="00A874B2">
        <w:rPr>
          <w:rFonts w:ascii="Arial" w:eastAsia="Arial" w:hAnsi="Arial"/>
          <w:sz w:val="22"/>
          <w:szCs w:val="22"/>
        </w:rPr>
        <w:t>Dopo ogni sinistro e</w:t>
      </w:r>
      <w:r w:rsidR="00A44C94" w:rsidRPr="00A874B2">
        <w:rPr>
          <w:rFonts w:ascii="Arial" w:eastAsia="Arial" w:hAnsi="Arial"/>
          <w:sz w:val="22"/>
          <w:szCs w:val="22"/>
        </w:rPr>
        <w:t xml:space="preserve"> </w:t>
      </w:r>
      <w:r w:rsidRPr="00A874B2">
        <w:rPr>
          <w:rFonts w:ascii="Arial" w:eastAsia="Arial" w:hAnsi="Arial"/>
          <w:sz w:val="22"/>
          <w:szCs w:val="22"/>
        </w:rPr>
        <w:t>fino al</w:t>
      </w:r>
      <w:r w:rsidR="00A44C94" w:rsidRPr="00A874B2">
        <w:rPr>
          <w:rFonts w:ascii="Arial" w:eastAsia="Arial" w:hAnsi="Arial"/>
          <w:sz w:val="22"/>
          <w:szCs w:val="22"/>
        </w:rPr>
        <w:t xml:space="preserve"> 60° giorno dal pagamento o rifiuto </w:t>
      </w:r>
      <w:r>
        <w:rPr>
          <w:rFonts w:ascii="Arial" w:eastAsia="Arial" w:hAnsi="Arial"/>
          <w:sz w:val="22"/>
          <w:szCs w:val="22"/>
        </w:rPr>
        <w:t>d</w:t>
      </w:r>
      <w:r w:rsidR="00A44C94" w:rsidRPr="00A874B2">
        <w:rPr>
          <w:rFonts w:ascii="Arial" w:eastAsia="Arial" w:hAnsi="Arial"/>
          <w:sz w:val="22"/>
          <w:szCs w:val="22"/>
        </w:rPr>
        <w:t>el risarcimento, il</w:t>
      </w:r>
      <w:r>
        <w:rPr>
          <w:rFonts w:ascii="Arial" w:eastAsia="Arial" w:hAnsi="Arial"/>
          <w:sz w:val="22"/>
          <w:szCs w:val="22"/>
        </w:rPr>
        <w:t xml:space="preserve"> </w:t>
      </w:r>
      <w:r w:rsidR="00A44C94" w:rsidRPr="00A874B2">
        <w:rPr>
          <w:rFonts w:ascii="Arial" w:eastAsia="Arial" w:hAnsi="Arial"/>
          <w:sz w:val="22"/>
          <w:szCs w:val="22"/>
        </w:rPr>
        <w:t>Contraente o la Società possono recedere dall’assicurazione con preavviso di 60 giorni. In caso di recesso esercitato dalla Società, quest’ultima, entro quindici giorni dalla data di efficacia del recesso, rimborsa la parte di premio netto relativa al periodo di rischio non corso.</w:t>
      </w:r>
    </w:p>
    <w:p w14:paraId="569F825A" w14:textId="77777777" w:rsidR="00A44C94" w:rsidRPr="00A874B2" w:rsidRDefault="00A44C94" w:rsidP="00992079">
      <w:pPr>
        <w:spacing w:line="268" w:lineRule="exact"/>
        <w:jc w:val="both"/>
        <w:rPr>
          <w:rFonts w:ascii="Arial" w:eastAsia="Times New Roman" w:hAnsi="Arial"/>
          <w:sz w:val="22"/>
          <w:szCs w:val="22"/>
        </w:rPr>
      </w:pPr>
    </w:p>
    <w:p w14:paraId="4058954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3.3 - Gestione delle vertenze di danno/Spese legali</w:t>
      </w:r>
    </w:p>
    <w:p w14:paraId="2162C14C" w14:textId="77777777" w:rsidR="00A44C94" w:rsidRPr="00A874B2" w:rsidRDefault="00A44C94" w:rsidP="00992079">
      <w:pPr>
        <w:spacing w:line="8" w:lineRule="exact"/>
        <w:jc w:val="both"/>
        <w:rPr>
          <w:rFonts w:ascii="Arial" w:eastAsia="Times New Roman" w:hAnsi="Arial"/>
          <w:sz w:val="22"/>
          <w:szCs w:val="22"/>
        </w:rPr>
      </w:pPr>
    </w:p>
    <w:p w14:paraId="649E3C8D"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assume, finché ne ha interesse, la gestione delle vertenze tanto in sede stragiudiziale che giudiziale, sia civile che penale, a nome dell’Assicurato, designando, ove occorra, legali o tecnici ed avvalendosi di tutti i diritti ed azioni spettanti all’Assicurato stesso.</w:t>
      </w:r>
    </w:p>
    <w:p w14:paraId="2585D30D" w14:textId="77777777" w:rsidR="00A44C94" w:rsidRPr="00A874B2" w:rsidRDefault="00A44C94" w:rsidP="00992079">
      <w:pPr>
        <w:spacing w:line="4" w:lineRule="exact"/>
        <w:jc w:val="both"/>
        <w:rPr>
          <w:rFonts w:ascii="Arial" w:eastAsia="Times New Roman" w:hAnsi="Arial"/>
          <w:sz w:val="22"/>
          <w:szCs w:val="22"/>
        </w:rPr>
      </w:pPr>
    </w:p>
    <w:p w14:paraId="19FE6DCB"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Tuttavia in caso di definizione transattiva del danno, la Società, a richiesta dell’Assicurato, e ferma ogni altra condizione di polizza, continuerà a proprie spese la gestione in sede giudiziale penale della vertenza fino ad esaurimento del giudizio nel grado in cui questo si trova al momento dell’avvenuta transazione.</w:t>
      </w:r>
    </w:p>
    <w:p w14:paraId="50C6D6F1" w14:textId="77777777" w:rsidR="00A44C94" w:rsidRPr="00A874B2" w:rsidRDefault="00A44C94" w:rsidP="00992079">
      <w:pPr>
        <w:spacing w:line="5" w:lineRule="exact"/>
        <w:jc w:val="both"/>
        <w:rPr>
          <w:rFonts w:ascii="Arial" w:eastAsia="Times New Roman" w:hAnsi="Arial"/>
          <w:sz w:val="22"/>
          <w:szCs w:val="22"/>
        </w:rPr>
      </w:pPr>
    </w:p>
    <w:p w14:paraId="7730BF5A"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Le spese sostenute per resistere all’azione giudiziaria promossa contro l’Assicurato sono a carico della Società entro il limite di un importo pari al quarto del massimale stabilito in polizza per il danno cui si riferisce la domanda; qualora la somma dovuta al danneggiato superi detto massimale, le spese verranno ripartite tra Società ed Assicurato in proporzione del rispettivo interesse.</w:t>
      </w:r>
    </w:p>
    <w:p w14:paraId="752ECFEB" w14:textId="77777777" w:rsidR="00A44C94" w:rsidRPr="00A874B2" w:rsidRDefault="00A44C94" w:rsidP="00992079">
      <w:pPr>
        <w:spacing w:line="0" w:lineRule="atLeast"/>
        <w:ind w:left="7"/>
        <w:jc w:val="both"/>
        <w:rPr>
          <w:rFonts w:ascii="Arial" w:eastAsia="Arial" w:hAnsi="Arial"/>
          <w:sz w:val="22"/>
          <w:szCs w:val="22"/>
        </w:rPr>
      </w:pPr>
      <w:bookmarkStart w:id="7" w:name="page6"/>
      <w:bookmarkEnd w:id="7"/>
      <w:r w:rsidRPr="00A874B2">
        <w:rPr>
          <w:rFonts w:ascii="Arial" w:eastAsia="Arial" w:hAnsi="Arial"/>
          <w:sz w:val="22"/>
          <w:szCs w:val="22"/>
        </w:rPr>
        <w:t>La Società non riconosce peraltro le spese incontrate dall’Assicurato per legali o tecnici che non siano da essa designati e non risponde di multe o ammende, né delle spese di giustizia penale.</w:t>
      </w:r>
    </w:p>
    <w:p w14:paraId="1FEB7165" w14:textId="77777777" w:rsidR="00A44C94" w:rsidRPr="00A874B2" w:rsidRDefault="00A44C94" w:rsidP="00992079">
      <w:pPr>
        <w:spacing w:line="222" w:lineRule="exact"/>
        <w:jc w:val="both"/>
        <w:rPr>
          <w:rFonts w:ascii="Arial" w:eastAsia="Times New Roman" w:hAnsi="Arial"/>
          <w:sz w:val="22"/>
          <w:szCs w:val="22"/>
        </w:rPr>
      </w:pPr>
    </w:p>
    <w:p w14:paraId="24D83140" w14:textId="77777777" w:rsidR="00A941E9" w:rsidRDefault="00A941E9" w:rsidP="00992079">
      <w:pPr>
        <w:spacing w:line="0" w:lineRule="atLeast"/>
        <w:ind w:left="7"/>
        <w:jc w:val="both"/>
        <w:rPr>
          <w:rFonts w:ascii="Arial" w:eastAsia="Arial" w:hAnsi="Arial"/>
          <w:b/>
          <w:sz w:val="22"/>
          <w:szCs w:val="22"/>
        </w:rPr>
      </w:pPr>
    </w:p>
    <w:p w14:paraId="2669EF75" w14:textId="53BD6BAA"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4 - NORME CHE REGOLANO L'ASSICURAZIONE DELLA RESPONSABILITA' CIVILE</w:t>
      </w:r>
    </w:p>
    <w:p w14:paraId="49142515" w14:textId="77777777" w:rsidR="00A44C94" w:rsidRPr="00A874B2" w:rsidRDefault="00A44C94" w:rsidP="00992079">
      <w:pPr>
        <w:spacing w:line="8" w:lineRule="exact"/>
        <w:jc w:val="both"/>
        <w:rPr>
          <w:rFonts w:ascii="Arial" w:eastAsia="Times New Roman" w:hAnsi="Arial"/>
          <w:sz w:val="22"/>
          <w:szCs w:val="22"/>
        </w:rPr>
      </w:pPr>
    </w:p>
    <w:p w14:paraId="24DF7EB5"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VERSO TERZI E DIPENDENTI</w:t>
      </w:r>
    </w:p>
    <w:p w14:paraId="2D0CA4B2" w14:textId="77777777" w:rsidR="00A44C94" w:rsidRPr="00A874B2" w:rsidRDefault="00A44C94" w:rsidP="00992079">
      <w:pPr>
        <w:spacing w:line="268" w:lineRule="exact"/>
        <w:jc w:val="both"/>
        <w:rPr>
          <w:rFonts w:ascii="Arial" w:eastAsia="Times New Roman" w:hAnsi="Arial"/>
          <w:sz w:val="22"/>
          <w:szCs w:val="22"/>
        </w:rPr>
      </w:pPr>
    </w:p>
    <w:p w14:paraId="59170A5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4.1 - Responsabilità civile verso terzi (R.C.T.)</w:t>
      </w:r>
    </w:p>
    <w:p w14:paraId="63F3B478" w14:textId="77777777" w:rsidR="00A44C94" w:rsidRPr="00A874B2" w:rsidRDefault="00A44C94" w:rsidP="00992079">
      <w:pPr>
        <w:spacing w:line="8" w:lineRule="exact"/>
        <w:jc w:val="both"/>
        <w:rPr>
          <w:rFonts w:ascii="Arial" w:eastAsia="Times New Roman" w:hAnsi="Arial"/>
          <w:sz w:val="22"/>
          <w:szCs w:val="22"/>
        </w:rPr>
      </w:pPr>
    </w:p>
    <w:p w14:paraId="175F40C7"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 xml:space="preserve">La Società si obbliga a tenere indenne l’Assicurato/Contraente di quanto questi sia tenuto a pagare, quale civilmente responsabile ai sensi di legge, a titolo di risarcimento (capitale, interessi e spese) di danni involontariamente cagionati a terzi, per morte, per lesioni personali e per danneggiamenti </w:t>
      </w:r>
      <w:r w:rsidRPr="00A874B2">
        <w:rPr>
          <w:rFonts w:ascii="Arial" w:eastAsia="Arial" w:hAnsi="Arial"/>
          <w:sz w:val="22"/>
          <w:szCs w:val="22"/>
        </w:rPr>
        <w:lastRenderedPageBreak/>
        <w:t>a cose, in conseguenza di un fatto accidentale verificatosi in relazione ai rischi per i quali è stipulata l’assicurazione.</w:t>
      </w:r>
    </w:p>
    <w:p w14:paraId="3C44DC53"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L'assicurazione vale anche per la responsabilità civile che possa derivare all'Assicurato per fatto doloso e/o colposo delle persone delle quali o con le quali debba rispondere in conseguenza dell'attività dichiarata.</w:t>
      </w:r>
    </w:p>
    <w:p w14:paraId="38C52150" w14:textId="77777777" w:rsidR="00A44C94" w:rsidRPr="00A874B2" w:rsidRDefault="00A44C94" w:rsidP="00992079">
      <w:pPr>
        <w:spacing w:line="271" w:lineRule="exact"/>
        <w:jc w:val="both"/>
        <w:rPr>
          <w:rFonts w:ascii="Arial" w:eastAsia="Times New Roman" w:hAnsi="Arial"/>
          <w:sz w:val="22"/>
          <w:szCs w:val="22"/>
        </w:rPr>
      </w:pPr>
    </w:p>
    <w:p w14:paraId="7D9BC6A3"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4.2 - Novero dei terzi</w:t>
      </w:r>
    </w:p>
    <w:p w14:paraId="5C204D7B" w14:textId="77777777" w:rsidR="00A44C94" w:rsidRPr="00A874B2" w:rsidRDefault="00A44C94" w:rsidP="00992079">
      <w:pPr>
        <w:spacing w:line="8" w:lineRule="exact"/>
        <w:jc w:val="both"/>
        <w:rPr>
          <w:rFonts w:ascii="Arial" w:eastAsia="Times New Roman" w:hAnsi="Arial"/>
          <w:sz w:val="22"/>
          <w:szCs w:val="22"/>
        </w:rPr>
      </w:pPr>
    </w:p>
    <w:p w14:paraId="5E4941AC"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Si prende atto fra le Parti che non sono considerati terzi esclusivamente i prestatori di lavoro da lui dipendenti ed i lavoratori parasubordinati assicurati ai sensi del D.P.R. 30 giugno 1965 n. 1124 e successive modifiche, integrazioni, interpretazioni, che subiscano il danno in occasione di lavoro o di servizio.</w:t>
      </w:r>
    </w:p>
    <w:p w14:paraId="3B694318" w14:textId="77777777" w:rsidR="00A44C94" w:rsidRPr="00A874B2" w:rsidRDefault="00A44C94" w:rsidP="00992079">
      <w:pPr>
        <w:spacing w:line="4" w:lineRule="exact"/>
        <w:jc w:val="both"/>
        <w:rPr>
          <w:rFonts w:ascii="Arial" w:eastAsia="Times New Roman" w:hAnsi="Arial"/>
          <w:sz w:val="22"/>
          <w:szCs w:val="22"/>
        </w:rPr>
      </w:pPr>
    </w:p>
    <w:p w14:paraId="503FC0DE"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Sono considerati terzi in relazione ai danni subiti alla persona relativamente a morte o lesioni personali:</w:t>
      </w:r>
    </w:p>
    <w:p w14:paraId="38D6D3A0" w14:textId="77777777" w:rsidR="00A44C94" w:rsidRPr="00A874B2" w:rsidRDefault="00A44C94" w:rsidP="00992079">
      <w:pPr>
        <w:numPr>
          <w:ilvl w:val="0"/>
          <w:numId w:val="26"/>
        </w:numPr>
        <w:tabs>
          <w:tab w:val="left" w:pos="162"/>
        </w:tabs>
        <w:spacing w:line="239" w:lineRule="auto"/>
        <w:ind w:right="20"/>
        <w:jc w:val="both"/>
        <w:rPr>
          <w:rFonts w:ascii="Arial" w:eastAsia="Arial" w:hAnsi="Arial"/>
          <w:sz w:val="22"/>
          <w:szCs w:val="22"/>
        </w:rPr>
      </w:pPr>
      <w:r w:rsidRPr="00A874B2">
        <w:rPr>
          <w:rFonts w:ascii="Arial" w:eastAsia="Arial" w:hAnsi="Arial"/>
          <w:sz w:val="22"/>
          <w:szCs w:val="22"/>
        </w:rPr>
        <w:t>i prestatori di lavoro sopra definiti che subisca no il danno non in occasione di lavoro o servizio;</w:t>
      </w:r>
    </w:p>
    <w:p w14:paraId="248165D6" w14:textId="77777777" w:rsidR="00A44C94" w:rsidRPr="00A874B2" w:rsidRDefault="00A44C94" w:rsidP="00992079">
      <w:pPr>
        <w:spacing w:line="2" w:lineRule="exact"/>
        <w:jc w:val="both"/>
        <w:rPr>
          <w:rFonts w:ascii="Arial" w:eastAsia="Arial" w:hAnsi="Arial"/>
          <w:sz w:val="22"/>
          <w:szCs w:val="22"/>
        </w:rPr>
      </w:pPr>
    </w:p>
    <w:p w14:paraId="132C8BE0" w14:textId="77777777" w:rsidR="00A44C94" w:rsidRPr="00A874B2" w:rsidRDefault="00A44C94" w:rsidP="00992079">
      <w:pPr>
        <w:numPr>
          <w:ilvl w:val="0"/>
          <w:numId w:val="26"/>
        </w:numPr>
        <w:tabs>
          <w:tab w:val="left" w:pos="181"/>
        </w:tabs>
        <w:spacing w:line="0" w:lineRule="atLeast"/>
        <w:ind w:right="20"/>
        <w:jc w:val="both"/>
        <w:rPr>
          <w:rFonts w:ascii="Arial" w:eastAsia="Arial" w:hAnsi="Arial"/>
          <w:sz w:val="22"/>
          <w:szCs w:val="22"/>
        </w:rPr>
      </w:pPr>
      <w:r w:rsidRPr="00A874B2">
        <w:rPr>
          <w:rFonts w:ascii="Arial" w:eastAsia="Arial" w:hAnsi="Arial"/>
          <w:sz w:val="22"/>
          <w:szCs w:val="22"/>
        </w:rPr>
        <w:t>le persone investite di una carica in seno all'En te assicurato esclusivamente durante l'espletamento del mandato;</w:t>
      </w:r>
    </w:p>
    <w:p w14:paraId="2EFECEA4" w14:textId="7B1D4639" w:rsidR="00A44C94" w:rsidRPr="00A874B2" w:rsidRDefault="00A44C94" w:rsidP="00992079">
      <w:pPr>
        <w:numPr>
          <w:ilvl w:val="0"/>
          <w:numId w:val="26"/>
        </w:numPr>
        <w:tabs>
          <w:tab w:val="left" w:pos="127"/>
        </w:tabs>
        <w:spacing w:line="0" w:lineRule="atLeast"/>
        <w:jc w:val="both"/>
        <w:rPr>
          <w:rFonts w:ascii="Arial" w:eastAsia="Arial" w:hAnsi="Arial"/>
          <w:sz w:val="22"/>
          <w:szCs w:val="22"/>
        </w:rPr>
      </w:pPr>
      <w:r w:rsidRPr="00A874B2">
        <w:rPr>
          <w:rFonts w:ascii="Arial" w:eastAsia="Arial" w:hAnsi="Arial"/>
          <w:sz w:val="22"/>
          <w:szCs w:val="22"/>
        </w:rPr>
        <w:t>i dipendenti non obbligatoriamente assicurati presso l'INAIL;</w:t>
      </w:r>
    </w:p>
    <w:p w14:paraId="004A4140" w14:textId="77777777" w:rsidR="00A44C94" w:rsidRPr="00A874B2" w:rsidRDefault="00A44C94" w:rsidP="00992079">
      <w:pPr>
        <w:spacing w:line="34" w:lineRule="exact"/>
        <w:jc w:val="both"/>
        <w:rPr>
          <w:rFonts w:ascii="Arial" w:eastAsia="Arial" w:hAnsi="Arial"/>
          <w:sz w:val="22"/>
          <w:szCs w:val="22"/>
        </w:rPr>
      </w:pPr>
    </w:p>
    <w:p w14:paraId="3BB5D54B" w14:textId="77777777" w:rsidR="00A44C94" w:rsidRPr="00A874B2" w:rsidRDefault="00A44C94" w:rsidP="00992079">
      <w:pPr>
        <w:numPr>
          <w:ilvl w:val="0"/>
          <w:numId w:val="26"/>
        </w:numPr>
        <w:tabs>
          <w:tab w:val="left" w:pos="127"/>
        </w:tabs>
        <w:spacing w:line="0" w:lineRule="atLeast"/>
        <w:jc w:val="both"/>
        <w:rPr>
          <w:rFonts w:ascii="Arial" w:eastAsia="Arial" w:hAnsi="Arial"/>
          <w:sz w:val="22"/>
          <w:szCs w:val="22"/>
        </w:rPr>
      </w:pPr>
      <w:r w:rsidRPr="00A874B2">
        <w:rPr>
          <w:rFonts w:ascii="Arial" w:eastAsia="Arial" w:hAnsi="Arial"/>
          <w:sz w:val="22"/>
          <w:szCs w:val="22"/>
        </w:rPr>
        <w:t>studenti, stagisti, borsisti, allievi, volontari, ecc. che prestano servizio presso</w:t>
      </w:r>
      <w:r w:rsidR="00793067" w:rsidRPr="00A874B2">
        <w:rPr>
          <w:rFonts w:ascii="Arial" w:eastAsia="Arial" w:hAnsi="Arial"/>
          <w:sz w:val="22"/>
          <w:szCs w:val="22"/>
        </w:rPr>
        <w:t xml:space="preserve"> </w:t>
      </w:r>
      <w:r w:rsidRPr="00A874B2">
        <w:rPr>
          <w:rFonts w:ascii="Arial" w:eastAsia="Arial" w:hAnsi="Arial"/>
          <w:sz w:val="22"/>
          <w:szCs w:val="22"/>
        </w:rPr>
        <w:t>l'Assicurato per addestramento, formazione, corsi di istruzione professionale, studi, prove ed altro.</w:t>
      </w:r>
    </w:p>
    <w:p w14:paraId="49C47C0F" w14:textId="77777777" w:rsidR="00A44C94" w:rsidRPr="00A874B2" w:rsidRDefault="00A44C94" w:rsidP="00992079">
      <w:pPr>
        <w:spacing w:line="2" w:lineRule="exact"/>
        <w:jc w:val="both"/>
        <w:rPr>
          <w:rFonts w:ascii="Arial" w:eastAsia="Times New Roman" w:hAnsi="Arial"/>
          <w:sz w:val="22"/>
          <w:szCs w:val="22"/>
        </w:rPr>
      </w:pPr>
    </w:p>
    <w:p w14:paraId="11D81D33"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Si conferma pertanto che sono considerati terzi, per i danni derivanti da morte e lesioni personali, tutti coloro che non rientrano nel novero dei prestatori di lavoro mentre partecipano alle attività dell'Assicurato stesso, (manuali e non), a qualsiasi titolo intraprese.</w:t>
      </w:r>
    </w:p>
    <w:p w14:paraId="2AE4E786" w14:textId="77777777" w:rsidR="00A44C94" w:rsidRPr="00A874B2" w:rsidRDefault="00A44C94" w:rsidP="00992079">
      <w:pPr>
        <w:spacing w:line="273" w:lineRule="exact"/>
        <w:jc w:val="both"/>
        <w:rPr>
          <w:rFonts w:ascii="Arial" w:eastAsia="Times New Roman" w:hAnsi="Arial"/>
          <w:sz w:val="22"/>
          <w:szCs w:val="22"/>
        </w:rPr>
      </w:pPr>
    </w:p>
    <w:p w14:paraId="2A92C9C9" w14:textId="14E62B96"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4.4 - Responsabilità civile verso prestatori di lavoro (R.C.O.)</w:t>
      </w:r>
    </w:p>
    <w:p w14:paraId="5C53F025" w14:textId="77777777" w:rsidR="00A44C94" w:rsidRPr="00A874B2" w:rsidRDefault="00A44C94" w:rsidP="00992079">
      <w:pPr>
        <w:spacing w:line="8" w:lineRule="exact"/>
        <w:jc w:val="both"/>
        <w:rPr>
          <w:rFonts w:ascii="Arial" w:eastAsia="Times New Roman" w:hAnsi="Arial"/>
          <w:sz w:val="22"/>
          <w:szCs w:val="22"/>
        </w:rPr>
      </w:pPr>
    </w:p>
    <w:p w14:paraId="1B30AA43"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si obbliga a tenere indenne l’Assicurato di quanto questi sia tenuto a pagare (capitale, interessi e spese) quale civilmente responsabile:</w:t>
      </w:r>
    </w:p>
    <w:p w14:paraId="3500989E" w14:textId="77777777" w:rsidR="00A44C94" w:rsidRPr="00A874B2" w:rsidRDefault="00A44C94" w:rsidP="00992079">
      <w:pPr>
        <w:spacing w:line="2" w:lineRule="exact"/>
        <w:jc w:val="both"/>
        <w:rPr>
          <w:rFonts w:ascii="Arial" w:eastAsia="Times New Roman" w:hAnsi="Arial"/>
          <w:sz w:val="22"/>
          <w:szCs w:val="22"/>
        </w:rPr>
      </w:pPr>
    </w:p>
    <w:p w14:paraId="72EBBBCA" w14:textId="77777777" w:rsidR="00A44C94" w:rsidRPr="00A874B2" w:rsidRDefault="00A44C94" w:rsidP="00992079">
      <w:pPr>
        <w:numPr>
          <w:ilvl w:val="0"/>
          <w:numId w:val="5"/>
        </w:numPr>
        <w:tabs>
          <w:tab w:val="left" w:pos="288"/>
        </w:tabs>
        <w:spacing w:line="239" w:lineRule="auto"/>
        <w:ind w:left="7" w:right="20" w:hanging="7"/>
        <w:jc w:val="both"/>
        <w:rPr>
          <w:rFonts w:ascii="Arial" w:eastAsia="Arial" w:hAnsi="Arial"/>
          <w:sz w:val="22"/>
          <w:szCs w:val="22"/>
        </w:rPr>
      </w:pPr>
      <w:r w:rsidRPr="00A874B2">
        <w:rPr>
          <w:rFonts w:ascii="Arial" w:eastAsia="Arial" w:hAnsi="Arial"/>
          <w:sz w:val="22"/>
          <w:szCs w:val="22"/>
        </w:rPr>
        <w:t xml:space="preserve">ai sensi degli artt. 10 e 11 del D.P.R. 30 giugno 1965 n. 1124 e dell’art. 13 del </w:t>
      </w:r>
      <w:proofErr w:type="spellStart"/>
      <w:r w:rsidRPr="00A874B2">
        <w:rPr>
          <w:rFonts w:ascii="Arial" w:eastAsia="Arial" w:hAnsi="Arial"/>
          <w:sz w:val="22"/>
          <w:szCs w:val="22"/>
        </w:rPr>
        <w:t>D.Lgs.</w:t>
      </w:r>
      <w:proofErr w:type="spellEnd"/>
      <w:r w:rsidRPr="00A874B2">
        <w:rPr>
          <w:rFonts w:ascii="Arial" w:eastAsia="Arial" w:hAnsi="Arial"/>
          <w:sz w:val="22"/>
          <w:szCs w:val="22"/>
        </w:rPr>
        <w:t xml:space="preserve"> 23 febbraio 2000 n. 38, per infortuni sofferti da prestatori di lavoro da lui dipendenti e risultanti a libro paga o da lavoratori parasubordinati assicurati ai sensi dei predetti D.P.R. e </w:t>
      </w:r>
      <w:proofErr w:type="spellStart"/>
      <w:proofErr w:type="gramStart"/>
      <w:r w:rsidRPr="00A874B2">
        <w:rPr>
          <w:rFonts w:ascii="Arial" w:eastAsia="Arial" w:hAnsi="Arial"/>
          <w:sz w:val="22"/>
          <w:szCs w:val="22"/>
        </w:rPr>
        <w:t>D.Lgs</w:t>
      </w:r>
      <w:proofErr w:type="gramEnd"/>
      <w:r w:rsidRPr="00A874B2">
        <w:rPr>
          <w:rFonts w:ascii="Arial" w:eastAsia="Arial" w:hAnsi="Arial"/>
          <w:sz w:val="22"/>
          <w:szCs w:val="22"/>
        </w:rPr>
        <w:t>.</w:t>
      </w:r>
      <w:proofErr w:type="spellEnd"/>
      <w:r w:rsidRPr="00A874B2">
        <w:rPr>
          <w:rFonts w:ascii="Arial" w:eastAsia="Arial" w:hAnsi="Arial"/>
          <w:sz w:val="22"/>
          <w:szCs w:val="22"/>
        </w:rPr>
        <w:t>, addetti alle attività per le quali è prestata l’assicurazione;</w:t>
      </w:r>
    </w:p>
    <w:p w14:paraId="58901EC8" w14:textId="77777777" w:rsidR="00A44C94" w:rsidRPr="00A874B2" w:rsidRDefault="00A44C94" w:rsidP="00992079">
      <w:pPr>
        <w:spacing w:line="4" w:lineRule="exact"/>
        <w:jc w:val="both"/>
        <w:rPr>
          <w:rFonts w:ascii="Arial" w:eastAsia="Arial" w:hAnsi="Arial"/>
          <w:sz w:val="22"/>
          <w:szCs w:val="22"/>
        </w:rPr>
      </w:pPr>
    </w:p>
    <w:p w14:paraId="2BF9B5CD" w14:textId="2470DCAC" w:rsidR="00A44C94" w:rsidRPr="00A874B2" w:rsidRDefault="00A44C94" w:rsidP="00992079">
      <w:pPr>
        <w:numPr>
          <w:ilvl w:val="0"/>
          <w:numId w:val="5"/>
        </w:numPr>
        <w:tabs>
          <w:tab w:val="left" w:pos="307"/>
        </w:tabs>
        <w:spacing w:line="0" w:lineRule="atLeast"/>
        <w:ind w:left="7" w:right="20" w:hanging="7"/>
        <w:jc w:val="both"/>
        <w:rPr>
          <w:rFonts w:ascii="Arial" w:eastAsia="Arial" w:hAnsi="Arial"/>
          <w:sz w:val="22"/>
          <w:szCs w:val="22"/>
        </w:rPr>
      </w:pPr>
      <w:r w:rsidRPr="00A874B2">
        <w:rPr>
          <w:rFonts w:ascii="Arial" w:eastAsia="Arial" w:hAnsi="Arial"/>
          <w:sz w:val="22"/>
          <w:szCs w:val="22"/>
        </w:rPr>
        <w:t xml:space="preserve">ai sensi del Codice Civile a titolo di risarcimento di danni non rientranti nella disciplina del D.P.R. 30 giugno 1965 n. 1124 e del </w:t>
      </w:r>
      <w:proofErr w:type="spellStart"/>
      <w:r w:rsidRPr="00A874B2">
        <w:rPr>
          <w:rFonts w:ascii="Arial" w:eastAsia="Arial" w:hAnsi="Arial"/>
          <w:sz w:val="22"/>
          <w:szCs w:val="22"/>
        </w:rPr>
        <w:t>D.Lgs.</w:t>
      </w:r>
      <w:proofErr w:type="spellEnd"/>
      <w:r w:rsidRPr="00A874B2">
        <w:rPr>
          <w:rFonts w:ascii="Arial" w:eastAsia="Arial" w:hAnsi="Arial"/>
          <w:sz w:val="22"/>
          <w:szCs w:val="22"/>
        </w:rPr>
        <w:t xml:space="preserve"> 23 febbraio 2000 n.38, cagionati a prestatori di lavoro di cui al precedente punto 1) per morte e per lesioni personali conseguenti ad infortunio dalle quali sia derivata </w:t>
      </w:r>
      <w:r w:rsidR="000F16D2" w:rsidRPr="00A874B2">
        <w:rPr>
          <w:rFonts w:ascii="Arial" w:eastAsia="Arial" w:hAnsi="Arial"/>
          <w:sz w:val="22"/>
          <w:szCs w:val="22"/>
        </w:rPr>
        <w:t>un’invalidità</w:t>
      </w:r>
      <w:r w:rsidRPr="00A874B2">
        <w:rPr>
          <w:rFonts w:ascii="Arial" w:eastAsia="Arial" w:hAnsi="Arial"/>
          <w:sz w:val="22"/>
          <w:szCs w:val="22"/>
        </w:rPr>
        <w:t xml:space="preserve"> permanente, calcolata sulla base dei criteri adottati dall’INAIL.</w:t>
      </w:r>
    </w:p>
    <w:p w14:paraId="3824FA4B" w14:textId="77777777" w:rsidR="00D27B35" w:rsidRPr="000F16D2" w:rsidRDefault="00A44C94" w:rsidP="00D27B35">
      <w:pPr>
        <w:spacing w:line="238" w:lineRule="auto"/>
        <w:ind w:left="7"/>
        <w:jc w:val="both"/>
        <w:rPr>
          <w:rFonts w:ascii="Arial" w:eastAsia="Arial" w:hAnsi="Arial"/>
          <w:b/>
          <w:sz w:val="22"/>
          <w:szCs w:val="22"/>
        </w:rPr>
      </w:pPr>
      <w:r w:rsidRPr="000F16D2">
        <w:rPr>
          <w:rFonts w:ascii="Arial" w:eastAsia="Arial" w:hAnsi="Arial"/>
          <w:b/>
          <w:sz w:val="22"/>
          <w:szCs w:val="22"/>
        </w:rPr>
        <w:t>La presente garanzia è prestata con l’applicazione di una franchigia fissa di 2.500,00 Euro.</w:t>
      </w:r>
      <w:bookmarkStart w:id="8" w:name="page7"/>
      <w:bookmarkEnd w:id="8"/>
    </w:p>
    <w:p w14:paraId="6D7E868B" w14:textId="77777777" w:rsidR="00D27B35" w:rsidRDefault="00D27B35" w:rsidP="00D27B35">
      <w:pPr>
        <w:spacing w:line="238" w:lineRule="auto"/>
        <w:ind w:left="7"/>
        <w:jc w:val="both"/>
        <w:rPr>
          <w:rFonts w:ascii="Arial" w:eastAsia="Arial" w:hAnsi="Arial"/>
          <w:sz w:val="22"/>
          <w:szCs w:val="22"/>
        </w:rPr>
      </w:pPr>
    </w:p>
    <w:p w14:paraId="5822C6C8" w14:textId="7DA2E6D5" w:rsidR="00A44C94" w:rsidRPr="00A874B2" w:rsidRDefault="00A44C94" w:rsidP="00D27B35">
      <w:pPr>
        <w:spacing w:line="238" w:lineRule="auto"/>
        <w:ind w:left="7"/>
        <w:jc w:val="both"/>
        <w:rPr>
          <w:rFonts w:ascii="Arial" w:eastAsia="Arial" w:hAnsi="Arial"/>
          <w:sz w:val="22"/>
          <w:szCs w:val="22"/>
        </w:rPr>
      </w:pPr>
      <w:r w:rsidRPr="00A874B2">
        <w:rPr>
          <w:rFonts w:ascii="Arial" w:eastAsia="Arial" w:hAnsi="Arial"/>
          <w:sz w:val="22"/>
          <w:szCs w:val="22"/>
        </w:rPr>
        <w:t>L’assicurazione è efficace alla condizione che, al momento del sinistro, l’Assicurato sia in regola con gli obblighi per l’assicurazione di legge.</w:t>
      </w:r>
    </w:p>
    <w:p w14:paraId="4930BE19" w14:textId="77777777" w:rsidR="00A44C94" w:rsidRPr="00A874B2" w:rsidRDefault="00A44C94" w:rsidP="00992079">
      <w:pPr>
        <w:spacing w:line="2" w:lineRule="exact"/>
        <w:jc w:val="both"/>
        <w:rPr>
          <w:rFonts w:ascii="Arial" w:eastAsia="Times New Roman" w:hAnsi="Arial"/>
          <w:sz w:val="22"/>
          <w:szCs w:val="22"/>
        </w:rPr>
      </w:pPr>
    </w:p>
    <w:p w14:paraId="6DF99DF2"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Da tale assicurazione sono comunque escluse le malattie professionali.</w:t>
      </w:r>
    </w:p>
    <w:p w14:paraId="1C2D3717"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Tanto l’assicurazione R.C.T. quanto l’assicurazione R.C.O. valgono anche per le azioni di rivalsa esperite dall’INPS ai sensi dell’artt. 14 della legge 12 giugno 1984 n. 222.</w:t>
      </w:r>
    </w:p>
    <w:p w14:paraId="0DA72FAC" w14:textId="77777777" w:rsidR="00A44C94" w:rsidRPr="00A874B2" w:rsidRDefault="00A44C94" w:rsidP="00992079">
      <w:pPr>
        <w:spacing w:line="268" w:lineRule="exact"/>
        <w:jc w:val="both"/>
        <w:rPr>
          <w:rFonts w:ascii="Arial" w:eastAsia="Times New Roman" w:hAnsi="Arial"/>
          <w:sz w:val="22"/>
          <w:szCs w:val="22"/>
        </w:rPr>
      </w:pPr>
    </w:p>
    <w:p w14:paraId="61DC837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4.5 - Malattie professionali</w:t>
      </w:r>
    </w:p>
    <w:p w14:paraId="63AB7B76" w14:textId="77777777" w:rsidR="00A44C94" w:rsidRPr="00A874B2" w:rsidRDefault="00A44C94" w:rsidP="00992079">
      <w:pPr>
        <w:spacing w:line="8" w:lineRule="exact"/>
        <w:jc w:val="both"/>
        <w:rPr>
          <w:rFonts w:ascii="Arial" w:eastAsia="Times New Roman" w:hAnsi="Arial"/>
          <w:sz w:val="22"/>
          <w:szCs w:val="22"/>
        </w:rPr>
      </w:pPr>
    </w:p>
    <w:p w14:paraId="44AC4FE8"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L'assicurazione della responsabilità civile verso i prestatori di lavoro è estesa al rischio delle malattie professionali, oltre a quelle tassativamente indicate nell’elencazione delle tabelle, in vigore al momento della stipulazione del contratto, allegate al D. P. R. 30 giugno 1965, n. 1124, anche le malattie professionali in quanto tali, purché venga riconosciuta la causa di lavoro.</w:t>
      </w:r>
    </w:p>
    <w:p w14:paraId="218262A8"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L'estensione spiega i suoi effetti a condizione che le malattie si manifestino in data posteriore a quella della stipulazione della polizza e siano conseguenza di fatti colposi commessi e verificatisi per la prima volta durante il tempo dell'assicurazione.</w:t>
      </w:r>
    </w:p>
    <w:p w14:paraId="220F85AC"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non vale:</w:t>
      </w:r>
    </w:p>
    <w:p w14:paraId="4887EBA1" w14:textId="48C7BD30" w:rsidR="00A44C94" w:rsidRDefault="00A44C94" w:rsidP="00992079">
      <w:pPr>
        <w:numPr>
          <w:ilvl w:val="0"/>
          <w:numId w:val="6"/>
        </w:numPr>
        <w:tabs>
          <w:tab w:val="left" w:pos="384"/>
        </w:tabs>
        <w:spacing w:line="0" w:lineRule="atLeast"/>
        <w:ind w:left="7" w:right="20" w:hanging="7"/>
        <w:jc w:val="both"/>
        <w:rPr>
          <w:rFonts w:ascii="Arial" w:eastAsia="Arial" w:hAnsi="Arial"/>
          <w:sz w:val="22"/>
          <w:szCs w:val="22"/>
        </w:rPr>
      </w:pPr>
      <w:r w:rsidRPr="00A874B2">
        <w:rPr>
          <w:rFonts w:ascii="Arial" w:eastAsia="Arial" w:hAnsi="Arial"/>
          <w:sz w:val="22"/>
          <w:szCs w:val="22"/>
        </w:rPr>
        <w:t>per quei prestatori di lavoro per i quali si sia manifestata ricaduta di malattia professionale precedentemente indennizzata o indennizzabile;</w:t>
      </w:r>
    </w:p>
    <w:p w14:paraId="31B1BD32" w14:textId="77777777" w:rsidR="00716E3E" w:rsidRPr="00A874B2" w:rsidRDefault="00716E3E" w:rsidP="00716E3E">
      <w:pPr>
        <w:tabs>
          <w:tab w:val="left" w:pos="384"/>
        </w:tabs>
        <w:spacing w:line="0" w:lineRule="atLeast"/>
        <w:ind w:left="7" w:right="20"/>
        <w:jc w:val="both"/>
        <w:rPr>
          <w:rFonts w:ascii="Arial" w:eastAsia="Arial" w:hAnsi="Arial"/>
          <w:sz w:val="22"/>
          <w:szCs w:val="22"/>
        </w:rPr>
      </w:pPr>
    </w:p>
    <w:p w14:paraId="216758A8" w14:textId="77777777" w:rsidR="00A44C94" w:rsidRPr="00A874B2" w:rsidRDefault="00A44C94" w:rsidP="00992079">
      <w:pPr>
        <w:numPr>
          <w:ilvl w:val="0"/>
          <w:numId w:val="6"/>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per le malattie professionali conseguenti:</w:t>
      </w:r>
    </w:p>
    <w:p w14:paraId="14C0DE5B" w14:textId="77777777" w:rsidR="00A44C94" w:rsidRPr="00A874B2" w:rsidRDefault="00A44C94" w:rsidP="00716E3E">
      <w:pPr>
        <w:numPr>
          <w:ilvl w:val="0"/>
          <w:numId w:val="7"/>
        </w:numPr>
        <w:tabs>
          <w:tab w:val="left" w:pos="394"/>
        </w:tabs>
        <w:spacing w:line="0" w:lineRule="atLeast"/>
        <w:ind w:left="284" w:right="20" w:hanging="7"/>
        <w:jc w:val="both"/>
        <w:rPr>
          <w:rFonts w:ascii="Arial" w:eastAsia="Arial" w:hAnsi="Arial"/>
          <w:sz w:val="22"/>
          <w:szCs w:val="22"/>
        </w:rPr>
      </w:pPr>
      <w:r w:rsidRPr="00A874B2">
        <w:rPr>
          <w:rFonts w:ascii="Arial" w:eastAsia="Arial" w:hAnsi="Arial"/>
          <w:sz w:val="22"/>
          <w:szCs w:val="22"/>
        </w:rPr>
        <w:t>alla intenzionale mancata osservanza delle disposizioni di legge, da parte dei rappresentanti legali dell'impresa;</w:t>
      </w:r>
    </w:p>
    <w:p w14:paraId="461EFAD0" w14:textId="77777777" w:rsidR="00A44C94" w:rsidRPr="00A874B2" w:rsidRDefault="00A44C94" w:rsidP="00716E3E">
      <w:pPr>
        <w:numPr>
          <w:ilvl w:val="0"/>
          <w:numId w:val="7"/>
        </w:numPr>
        <w:tabs>
          <w:tab w:val="left" w:pos="295"/>
        </w:tabs>
        <w:spacing w:line="0" w:lineRule="atLeast"/>
        <w:ind w:left="284" w:right="20" w:hanging="7"/>
        <w:jc w:val="both"/>
        <w:rPr>
          <w:rFonts w:ascii="Arial" w:eastAsia="Arial" w:hAnsi="Arial"/>
          <w:sz w:val="22"/>
          <w:szCs w:val="22"/>
        </w:rPr>
      </w:pPr>
      <w:r w:rsidRPr="00A874B2">
        <w:rPr>
          <w:rFonts w:ascii="Arial" w:eastAsia="Arial" w:hAnsi="Arial"/>
          <w:sz w:val="22"/>
          <w:szCs w:val="22"/>
        </w:rPr>
        <w:t>alla intenzionale mancata prevenzione del danno, per omesse riparazioni o adattamenti dei mezzi predisposti per prevenire o contenere fattori patogeni da parte dei rappresentanti legali dell’impresa.</w:t>
      </w:r>
    </w:p>
    <w:p w14:paraId="2D88C86B" w14:textId="0AB3EA14" w:rsidR="00A44C94"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presente esclusione 2) cessa di avere effetto per i danni verificatisi successivamente al momento in cui per porre rimedio alla situazione, vengano intrapresi accorgimenti che possano essere ragionevolmente ritenuti idonei in rapporto alle circostanze;</w:t>
      </w:r>
    </w:p>
    <w:p w14:paraId="3327BC9C" w14:textId="77777777" w:rsidR="00716E3E" w:rsidRPr="00A874B2" w:rsidRDefault="00716E3E" w:rsidP="00716E3E">
      <w:pPr>
        <w:spacing w:line="239" w:lineRule="auto"/>
        <w:ind w:right="20"/>
        <w:jc w:val="both"/>
        <w:rPr>
          <w:rFonts w:ascii="Arial" w:eastAsia="Arial" w:hAnsi="Arial"/>
          <w:sz w:val="22"/>
          <w:szCs w:val="22"/>
        </w:rPr>
      </w:pPr>
    </w:p>
    <w:p w14:paraId="737D75F4" w14:textId="77777777" w:rsidR="00A44C94" w:rsidRPr="00A874B2" w:rsidRDefault="00A44C94" w:rsidP="00992079">
      <w:pPr>
        <w:spacing w:line="3" w:lineRule="exact"/>
        <w:jc w:val="both"/>
        <w:rPr>
          <w:rFonts w:ascii="Arial" w:eastAsia="Arial" w:hAnsi="Arial"/>
          <w:sz w:val="22"/>
          <w:szCs w:val="22"/>
        </w:rPr>
      </w:pPr>
    </w:p>
    <w:p w14:paraId="2F22FD9D"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3) per le malattie professionali che si manifestino dopo dodici mesi dalla data di cessazione della garanzia o dalla data di cessazione del rapporto di lavoro.</w:t>
      </w:r>
    </w:p>
    <w:p w14:paraId="6C684022"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Il massimale indicato in polizza per sinistro rappresenta comunque la massima esposizione della Società:</w:t>
      </w:r>
    </w:p>
    <w:p w14:paraId="767138DB" w14:textId="77777777" w:rsidR="00A44C94" w:rsidRPr="00A874B2" w:rsidRDefault="00A44C94" w:rsidP="00992079">
      <w:pPr>
        <w:spacing w:line="2" w:lineRule="exact"/>
        <w:jc w:val="both"/>
        <w:rPr>
          <w:rFonts w:ascii="Arial" w:eastAsia="Arial" w:hAnsi="Arial"/>
          <w:sz w:val="22"/>
          <w:szCs w:val="22"/>
        </w:rPr>
      </w:pPr>
    </w:p>
    <w:p w14:paraId="709F27F6" w14:textId="18CE67B0" w:rsidR="00A44C94" w:rsidRPr="00A874B2" w:rsidRDefault="00A44C94" w:rsidP="00716E3E">
      <w:pPr>
        <w:numPr>
          <w:ilvl w:val="0"/>
          <w:numId w:val="8"/>
        </w:numPr>
        <w:tabs>
          <w:tab w:val="left" w:pos="305"/>
        </w:tabs>
        <w:spacing w:line="0" w:lineRule="atLeast"/>
        <w:ind w:left="284" w:right="20" w:hanging="7"/>
        <w:jc w:val="both"/>
        <w:rPr>
          <w:rFonts w:ascii="Arial" w:eastAsia="Arial" w:hAnsi="Arial"/>
          <w:sz w:val="22"/>
          <w:szCs w:val="22"/>
        </w:rPr>
      </w:pPr>
      <w:r w:rsidRPr="00A874B2">
        <w:rPr>
          <w:rFonts w:ascii="Arial" w:eastAsia="Arial" w:hAnsi="Arial"/>
          <w:sz w:val="22"/>
          <w:szCs w:val="22"/>
        </w:rPr>
        <w:t>per più danni, anche se manifestatisi in tempi diversi durante il periodo di validità della garanzia, originati dal medesimo tipo di malattia professionale manifestatasi;</w:t>
      </w:r>
    </w:p>
    <w:p w14:paraId="24CCF2B1" w14:textId="77777777" w:rsidR="00A44C94" w:rsidRPr="00A874B2" w:rsidRDefault="00A44C94" w:rsidP="00716E3E">
      <w:pPr>
        <w:numPr>
          <w:ilvl w:val="0"/>
          <w:numId w:val="8"/>
        </w:numPr>
        <w:tabs>
          <w:tab w:val="left" w:pos="287"/>
        </w:tabs>
        <w:spacing w:line="0" w:lineRule="atLeast"/>
        <w:ind w:left="284"/>
        <w:jc w:val="both"/>
        <w:rPr>
          <w:rFonts w:ascii="Arial" w:eastAsia="Arial" w:hAnsi="Arial"/>
          <w:sz w:val="22"/>
          <w:szCs w:val="22"/>
        </w:rPr>
      </w:pPr>
      <w:r w:rsidRPr="00A874B2">
        <w:rPr>
          <w:rFonts w:ascii="Arial" w:eastAsia="Arial" w:hAnsi="Arial"/>
          <w:sz w:val="22"/>
          <w:szCs w:val="22"/>
        </w:rPr>
        <w:t>per più danni verificatisi in uno stesso periodo annuo di assicurazione.</w:t>
      </w:r>
    </w:p>
    <w:p w14:paraId="6587408C" w14:textId="167B811E" w:rsidR="00A44C94"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Società ha diritto di effettuare in qualsiasi momento ispezioni per verifiche e/o controlli sullo stato degli stabilimenti dell'Assicurato, ispezioni per le quali l'Assicurato stesso è tenuto a consentire il libero accesso ed a fornire le notizie e la documentazione necessaria.</w:t>
      </w:r>
    </w:p>
    <w:p w14:paraId="1B152A93" w14:textId="77777777" w:rsidR="00716E3E" w:rsidRPr="00A874B2" w:rsidRDefault="00716E3E" w:rsidP="00992079">
      <w:pPr>
        <w:spacing w:line="0" w:lineRule="atLeast"/>
        <w:ind w:left="7"/>
        <w:jc w:val="both"/>
        <w:rPr>
          <w:rFonts w:ascii="Arial" w:eastAsia="Arial" w:hAnsi="Arial"/>
          <w:sz w:val="22"/>
          <w:szCs w:val="22"/>
        </w:rPr>
      </w:pPr>
    </w:p>
    <w:p w14:paraId="10C4294F"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Ferme, in quanto compatibili, le Condizioni Generali di Assicurazione in punto di denuncia dei sinistri, l'Assicurato ha l'obbligo di denunciare senza ritardo alla Società l'insorgenza di una malattia professionale rientrante nella garanzia e di far seguito, con la massima tempestività, con le notizie, i documenti e gli atti relativi al caso denunciato.</w:t>
      </w:r>
    </w:p>
    <w:p w14:paraId="50716522" w14:textId="77777777" w:rsidR="00A44C94" w:rsidRPr="00A874B2" w:rsidRDefault="00A44C94" w:rsidP="00992079">
      <w:pPr>
        <w:spacing w:line="272" w:lineRule="exact"/>
        <w:jc w:val="both"/>
        <w:rPr>
          <w:rFonts w:ascii="Arial" w:eastAsia="Times New Roman" w:hAnsi="Arial"/>
          <w:sz w:val="22"/>
          <w:szCs w:val="22"/>
        </w:rPr>
      </w:pPr>
    </w:p>
    <w:p w14:paraId="2941B45A" w14:textId="64787455"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4.6 - Responsabilità civile personale</w:t>
      </w:r>
    </w:p>
    <w:p w14:paraId="58B0A2DB" w14:textId="77777777" w:rsidR="00A44C94" w:rsidRPr="00A874B2" w:rsidRDefault="00A44C94" w:rsidP="00992079">
      <w:pPr>
        <w:spacing w:line="8" w:lineRule="exact"/>
        <w:jc w:val="both"/>
        <w:rPr>
          <w:rFonts w:ascii="Arial" w:eastAsia="Times New Roman" w:hAnsi="Arial"/>
          <w:sz w:val="22"/>
          <w:szCs w:val="22"/>
        </w:rPr>
      </w:pPr>
    </w:p>
    <w:p w14:paraId="0B649450"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risponde della responsabilità civile personale dei sottoindicati soggetti i quali sono considerati terzi fra loro, limitatamente al caso di morte e lesioni personali:</w:t>
      </w:r>
    </w:p>
    <w:p w14:paraId="2C9A71FE" w14:textId="77777777" w:rsidR="00A44C94" w:rsidRPr="00A874B2" w:rsidRDefault="00A44C94" w:rsidP="00992079">
      <w:pPr>
        <w:spacing w:line="2" w:lineRule="exact"/>
        <w:jc w:val="both"/>
        <w:rPr>
          <w:rFonts w:ascii="Arial" w:eastAsia="Times New Roman" w:hAnsi="Arial"/>
          <w:sz w:val="22"/>
          <w:szCs w:val="22"/>
        </w:rPr>
      </w:pPr>
    </w:p>
    <w:p w14:paraId="3C13E834" w14:textId="14EB921E" w:rsidR="00A44C94" w:rsidRPr="00716E3E" w:rsidRDefault="00A44C94" w:rsidP="00716E3E">
      <w:pPr>
        <w:pStyle w:val="Paragrafoelenco"/>
        <w:numPr>
          <w:ilvl w:val="0"/>
          <w:numId w:val="27"/>
        </w:numPr>
        <w:spacing w:line="0" w:lineRule="atLeast"/>
        <w:jc w:val="both"/>
        <w:rPr>
          <w:rFonts w:ascii="Arial" w:eastAsia="Arial" w:hAnsi="Arial"/>
          <w:sz w:val="22"/>
          <w:szCs w:val="22"/>
        </w:rPr>
      </w:pPr>
      <w:r w:rsidRPr="00716E3E">
        <w:rPr>
          <w:rFonts w:ascii="Arial" w:eastAsia="Arial" w:hAnsi="Arial"/>
          <w:sz w:val="22"/>
          <w:szCs w:val="22"/>
        </w:rPr>
        <w:t>Sindaco, Assessori, Consiglieri Comunali e Segretario Comunale, nonché le persone a cui vengono legittimamente delegate, in nome e per conto dell'Ente assicurato, funzioni di rappresentanza;</w:t>
      </w:r>
    </w:p>
    <w:p w14:paraId="38264E05" w14:textId="18E57134" w:rsidR="00A44C94" w:rsidRPr="00716E3E" w:rsidRDefault="00A44C94" w:rsidP="00716E3E">
      <w:pPr>
        <w:pStyle w:val="Paragrafoelenco"/>
        <w:numPr>
          <w:ilvl w:val="0"/>
          <w:numId w:val="27"/>
        </w:numPr>
        <w:spacing w:line="0" w:lineRule="atLeast"/>
        <w:jc w:val="both"/>
        <w:rPr>
          <w:rFonts w:ascii="Arial" w:eastAsia="Arial" w:hAnsi="Arial"/>
          <w:sz w:val="22"/>
          <w:szCs w:val="22"/>
        </w:rPr>
      </w:pPr>
      <w:bookmarkStart w:id="9" w:name="page8"/>
      <w:bookmarkEnd w:id="9"/>
      <w:r w:rsidRPr="00716E3E">
        <w:rPr>
          <w:rFonts w:ascii="Arial" w:eastAsia="Arial" w:hAnsi="Arial"/>
          <w:sz w:val="22"/>
          <w:szCs w:val="22"/>
        </w:rPr>
        <w:t xml:space="preserve">i Dipendenti ed i lavoratori parasubordinati compresa la responsabilità civile dei dipendenti preposti al controllo e all'osservanza delle norme dettate dal </w:t>
      </w:r>
      <w:r w:rsidR="00675536" w:rsidRPr="00716E3E">
        <w:rPr>
          <w:rFonts w:ascii="Arial" w:eastAsia="Arial" w:hAnsi="Arial"/>
          <w:sz w:val="22"/>
          <w:szCs w:val="22"/>
        </w:rPr>
        <w:t>D.lgs.</w:t>
      </w:r>
      <w:r w:rsidR="00404350" w:rsidRPr="00716E3E">
        <w:rPr>
          <w:rFonts w:ascii="Arial" w:eastAsia="Arial" w:hAnsi="Arial"/>
          <w:sz w:val="22"/>
          <w:szCs w:val="22"/>
        </w:rPr>
        <w:t xml:space="preserve"> </w:t>
      </w:r>
      <w:r w:rsidRPr="00716E3E">
        <w:rPr>
          <w:rFonts w:ascii="Arial" w:eastAsia="Arial" w:hAnsi="Arial"/>
          <w:sz w:val="22"/>
          <w:szCs w:val="22"/>
        </w:rPr>
        <w:t>19.09.1994, n. 626 e successive modificazioni e integrazioni;</w:t>
      </w:r>
    </w:p>
    <w:p w14:paraId="308BE458" w14:textId="77777777" w:rsidR="00A44C94" w:rsidRPr="00A874B2" w:rsidRDefault="00A44C94" w:rsidP="00716E3E">
      <w:pPr>
        <w:numPr>
          <w:ilvl w:val="0"/>
          <w:numId w:val="27"/>
        </w:numPr>
        <w:tabs>
          <w:tab w:val="left" w:pos="278"/>
        </w:tabs>
        <w:spacing w:line="0" w:lineRule="atLeast"/>
        <w:ind w:right="40"/>
        <w:jc w:val="both"/>
        <w:rPr>
          <w:rFonts w:ascii="Arial" w:eastAsia="Arial" w:hAnsi="Arial"/>
          <w:sz w:val="22"/>
          <w:szCs w:val="22"/>
        </w:rPr>
      </w:pPr>
      <w:r w:rsidRPr="00A874B2">
        <w:rPr>
          <w:rFonts w:ascii="Arial" w:eastAsia="Arial" w:hAnsi="Arial"/>
          <w:sz w:val="22"/>
          <w:szCs w:val="22"/>
        </w:rPr>
        <w:t>studenti, stagisti, borsisti, allievi, volontari ecc. che prestano servizio presso l'Assicurato per addestramento, formazione, corsi di istruzione professionale, studi, prove ed altro.</w:t>
      </w:r>
    </w:p>
    <w:p w14:paraId="01C3C53C" w14:textId="77777777" w:rsidR="00A44C94" w:rsidRPr="00A874B2" w:rsidRDefault="00A44C94" w:rsidP="00716E3E">
      <w:pPr>
        <w:numPr>
          <w:ilvl w:val="0"/>
          <w:numId w:val="27"/>
        </w:numPr>
        <w:tabs>
          <w:tab w:val="left" w:pos="398"/>
        </w:tabs>
        <w:spacing w:line="0" w:lineRule="atLeast"/>
        <w:ind w:right="40"/>
        <w:jc w:val="both"/>
        <w:rPr>
          <w:rFonts w:ascii="Arial" w:eastAsia="Arial" w:hAnsi="Arial"/>
          <w:sz w:val="22"/>
          <w:szCs w:val="22"/>
        </w:rPr>
      </w:pPr>
      <w:r w:rsidRPr="00A874B2">
        <w:rPr>
          <w:rFonts w:ascii="Arial" w:eastAsia="Arial" w:hAnsi="Arial"/>
          <w:sz w:val="22"/>
          <w:szCs w:val="22"/>
        </w:rPr>
        <w:t>Committente, Responsabile dei lavori, Coordinatore in fase di progettazione e Coordinatore in fase di esecuzione dei lavori, in materia di sicurezza e salute, ai sensi del Decreto Legislativo 14 agosto 1996, n. 494 e successive modifiche e integrazioni;</w:t>
      </w:r>
    </w:p>
    <w:p w14:paraId="30209D24" w14:textId="4B9F0CBD" w:rsidR="00A44C94" w:rsidRPr="00A874B2" w:rsidRDefault="00A44C94" w:rsidP="00675536">
      <w:pPr>
        <w:spacing w:line="239" w:lineRule="auto"/>
        <w:ind w:left="7" w:right="40"/>
        <w:jc w:val="both"/>
        <w:rPr>
          <w:rFonts w:ascii="Arial" w:eastAsia="Arial" w:hAnsi="Arial"/>
          <w:sz w:val="22"/>
          <w:szCs w:val="22"/>
        </w:rPr>
      </w:pPr>
      <w:r w:rsidRPr="00A874B2">
        <w:rPr>
          <w:rFonts w:ascii="Arial" w:eastAsia="Arial" w:hAnsi="Arial"/>
          <w:sz w:val="22"/>
          <w:szCs w:val="22"/>
        </w:rPr>
        <w:t>La presente estensione di garanzia viene prestata entro i limiti della normativa e dei massimali convenuti per l'assicurazione di R.C.T. e di R.C.O. In ogni caso i massimali per sinistro della R.C.T. e della R.C.O. convenuti in polizza rimangono il limite entro cui la</w:t>
      </w:r>
      <w:r w:rsidR="00675536">
        <w:rPr>
          <w:rFonts w:ascii="Arial" w:eastAsia="Arial" w:hAnsi="Arial"/>
          <w:sz w:val="22"/>
          <w:szCs w:val="22"/>
        </w:rPr>
        <w:t xml:space="preserve"> </w:t>
      </w:r>
      <w:r w:rsidRPr="00A874B2">
        <w:rPr>
          <w:rFonts w:ascii="Arial" w:eastAsia="Arial" w:hAnsi="Arial"/>
          <w:sz w:val="22"/>
          <w:szCs w:val="22"/>
        </w:rPr>
        <w:t>Società può essere chiamata a rispondere anche in caso di corresponsabilità dei dipendenti con l'Assicurato o fra di loro.</w:t>
      </w:r>
    </w:p>
    <w:p w14:paraId="6E3934F5" w14:textId="77777777" w:rsidR="00A44C94" w:rsidRPr="00A874B2" w:rsidRDefault="00A44C94" w:rsidP="00992079">
      <w:pPr>
        <w:spacing w:line="268" w:lineRule="exact"/>
        <w:jc w:val="both"/>
        <w:rPr>
          <w:rFonts w:ascii="Arial" w:eastAsia="Times New Roman" w:hAnsi="Arial"/>
          <w:sz w:val="22"/>
          <w:szCs w:val="22"/>
        </w:rPr>
      </w:pPr>
    </w:p>
    <w:p w14:paraId="23B194C4"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4.7 - Estensioni di garanzia</w:t>
      </w:r>
    </w:p>
    <w:p w14:paraId="6EA4DD1F" w14:textId="77777777" w:rsidR="00A44C94" w:rsidRPr="00A874B2" w:rsidRDefault="00A44C94" w:rsidP="00992079">
      <w:pPr>
        <w:spacing w:line="8" w:lineRule="exact"/>
        <w:jc w:val="both"/>
        <w:rPr>
          <w:rFonts w:ascii="Arial" w:eastAsia="Times New Roman" w:hAnsi="Arial"/>
          <w:sz w:val="22"/>
          <w:szCs w:val="22"/>
        </w:rPr>
      </w:pPr>
    </w:p>
    <w:p w14:paraId="45C3D7C3"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L'assicurazione comprende i danni:</w:t>
      </w:r>
    </w:p>
    <w:p w14:paraId="05392418" w14:textId="77777777" w:rsidR="00A44C94" w:rsidRPr="00A874B2" w:rsidRDefault="00A44C94" w:rsidP="00992079">
      <w:pPr>
        <w:spacing w:line="276" w:lineRule="exact"/>
        <w:jc w:val="both"/>
        <w:rPr>
          <w:rFonts w:ascii="Arial" w:eastAsia="Times New Roman" w:hAnsi="Arial"/>
          <w:sz w:val="22"/>
          <w:szCs w:val="22"/>
        </w:rPr>
      </w:pPr>
    </w:p>
    <w:p w14:paraId="7C2A4E6F" w14:textId="77777777" w:rsidR="00A44C94" w:rsidRPr="00A874B2" w:rsidRDefault="00A44C94" w:rsidP="00992079">
      <w:pPr>
        <w:numPr>
          <w:ilvl w:val="0"/>
          <w:numId w:val="10"/>
        </w:numPr>
        <w:tabs>
          <w:tab w:val="left" w:pos="288"/>
        </w:tabs>
        <w:spacing w:line="0" w:lineRule="atLeast"/>
        <w:ind w:left="7" w:right="40" w:hanging="7"/>
        <w:jc w:val="both"/>
        <w:rPr>
          <w:rFonts w:ascii="Arial" w:eastAsia="Arial" w:hAnsi="Arial"/>
          <w:sz w:val="22"/>
          <w:szCs w:val="22"/>
        </w:rPr>
      </w:pPr>
      <w:r w:rsidRPr="00A874B2">
        <w:rPr>
          <w:rFonts w:ascii="Arial" w:eastAsia="Arial" w:hAnsi="Arial"/>
          <w:sz w:val="22"/>
          <w:szCs w:val="22"/>
        </w:rPr>
        <w:t>dalla gestione di attività e/o servizi di carattere amministrativo, sociale ed assistenziale, compresa la responsabilità civile personale dei sorveglianti, degli animatori e operatori in genere nonché la responsabilità civile derivante all'Ente quale affidatario di minori;</w:t>
      </w:r>
    </w:p>
    <w:p w14:paraId="7E0FEE7C" w14:textId="77777777" w:rsidR="00A44C94" w:rsidRPr="00A874B2" w:rsidRDefault="00A44C94" w:rsidP="00992079">
      <w:pPr>
        <w:spacing w:line="276" w:lineRule="exact"/>
        <w:jc w:val="both"/>
        <w:rPr>
          <w:rFonts w:ascii="Arial" w:eastAsia="Arial" w:hAnsi="Arial"/>
          <w:sz w:val="22"/>
          <w:szCs w:val="22"/>
        </w:rPr>
      </w:pPr>
    </w:p>
    <w:p w14:paraId="443CF61F" w14:textId="77777777" w:rsidR="00A44C94" w:rsidRPr="00A874B2" w:rsidRDefault="00A44C94" w:rsidP="00992079">
      <w:pPr>
        <w:numPr>
          <w:ilvl w:val="0"/>
          <w:numId w:val="10"/>
        </w:numPr>
        <w:tabs>
          <w:tab w:val="left" w:pos="312"/>
        </w:tabs>
        <w:spacing w:line="0" w:lineRule="atLeast"/>
        <w:ind w:left="7" w:right="20" w:hanging="7"/>
        <w:jc w:val="both"/>
        <w:rPr>
          <w:rFonts w:ascii="Arial" w:eastAsia="Arial" w:hAnsi="Arial"/>
          <w:sz w:val="22"/>
          <w:szCs w:val="22"/>
        </w:rPr>
      </w:pPr>
      <w:r w:rsidRPr="00A874B2">
        <w:rPr>
          <w:rFonts w:ascii="Arial" w:eastAsia="Arial" w:hAnsi="Arial"/>
          <w:sz w:val="22"/>
          <w:szCs w:val="22"/>
        </w:rPr>
        <w:lastRenderedPageBreak/>
        <w:t>dalla proprietà e/o gestione di asili, scuole di ogni ordine e grado, corsi di istruzione professionale, centri di assistenza sociale per l'infanzia e per portatori di handicap, compresa la responsabilità civile dei bambini frequentanti il nido e degli alunni/studenti per i danni dagli stessi arrecati a terzi nel corso dell'attività scolastica, nonché degli incaricati alla sorveglianza e/o degli operatori in genere, colonie estive, invernali ed elioterapiche, campeggi, campi solari, nonché il rischio dell’assistenza domiciliare a bambini handicappati ed anziani, compreso il rischio di gite con gli alunni ;</w:t>
      </w:r>
    </w:p>
    <w:p w14:paraId="71BACC77" w14:textId="77777777" w:rsidR="00A44C94" w:rsidRPr="00A874B2" w:rsidRDefault="00A44C94" w:rsidP="00992079">
      <w:pPr>
        <w:spacing w:line="276" w:lineRule="exact"/>
        <w:jc w:val="both"/>
        <w:rPr>
          <w:rFonts w:ascii="Arial" w:eastAsia="Arial" w:hAnsi="Arial"/>
          <w:sz w:val="22"/>
          <w:szCs w:val="22"/>
        </w:rPr>
      </w:pPr>
    </w:p>
    <w:p w14:paraId="2642DCD4" w14:textId="77777777" w:rsidR="00A44C94" w:rsidRPr="00A874B2" w:rsidRDefault="00A44C94" w:rsidP="00992079">
      <w:pPr>
        <w:numPr>
          <w:ilvl w:val="0"/>
          <w:numId w:val="10"/>
        </w:numPr>
        <w:tabs>
          <w:tab w:val="left" w:pos="350"/>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e/o gestione di uffici, magazzini, depositi, alloggi, officine, garage, biblioteche, mercati, celle frigorifere, gabinetti, servizi igienici, servizi funebri, musei, teatri, auditori, cinematografi, gallerie d'arte, case, alberghi, pensionati, colonie, centri di soggiorno per anziani, case di riposo, campeggi, cimiteri, macelli, mercati, ancorché gestite da terzi;</w:t>
      </w:r>
    </w:p>
    <w:p w14:paraId="6E1E848F" w14:textId="77777777" w:rsidR="00A44C94" w:rsidRPr="00A874B2" w:rsidRDefault="00A44C94" w:rsidP="00992079">
      <w:pPr>
        <w:spacing w:line="276" w:lineRule="exact"/>
        <w:jc w:val="both"/>
        <w:rPr>
          <w:rFonts w:ascii="Arial" w:eastAsia="Arial" w:hAnsi="Arial"/>
          <w:sz w:val="22"/>
          <w:szCs w:val="22"/>
        </w:rPr>
      </w:pPr>
    </w:p>
    <w:p w14:paraId="23D05019" w14:textId="77777777" w:rsidR="00A44C94" w:rsidRPr="00A874B2" w:rsidRDefault="00A44C94" w:rsidP="00992079">
      <w:pPr>
        <w:numPr>
          <w:ilvl w:val="0"/>
          <w:numId w:val="10"/>
        </w:numPr>
        <w:tabs>
          <w:tab w:val="left" w:pos="298"/>
        </w:tabs>
        <w:spacing w:line="0" w:lineRule="atLeast"/>
        <w:ind w:left="7" w:right="40" w:hanging="7"/>
        <w:jc w:val="both"/>
        <w:rPr>
          <w:rFonts w:ascii="Arial" w:eastAsia="Arial" w:hAnsi="Arial"/>
          <w:sz w:val="22"/>
          <w:szCs w:val="22"/>
        </w:rPr>
      </w:pPr>
      <w:r w:rsidRPr="00A874B2">
        <w:rPr>
          <w:rFonts w:ascii="Arial" w:eastAsia="Arial" w:hAnsi="Arial"/>
          <w:sz w:val="22"/>
          <w:szCs w:val="22"/>
        </w:rPr>
        <w:t>dalla proprietà e manutenzione di strade, piazze, monumenti, terreni, ponti e canali, le aree pubbliche ed il territorio in genere;</w:t>
      </w:r>
    </w:p>
    <w:p w14:paraId="099D8329" w14:textId="77777777" w:rsidR="00A44C94" w:rsidRPr="00A874B2" w:rsidRDefault="00A44C94" w:rsidP="00992079">
      <w:pPr>
        <w:spacing w:line="276" w:lineRule="exact"/>
        <w:jc w:val="both"/>
        <w:rPr>
          <w:rFonts w:ascii="Arial" w:eastAsia="Arial" w:hAnsi="Arial"/>
          <w:sz w:val="22"/>
          <w:szCs w:val="22"/>
        </w:rPr>
      </w:pPr>
    </w:p>
    <w:p w14:paraId="7ABD7895" w14:textId="77777777" w:rsidR="00A44C94" w:rsidRPr="00A874B2" w:rsidRDefault="00A44C94" w:rsidP="00992079">
      <w:pPr>
        <w:numPr>
          <w:ilvl w:val="0"/>
          <w:numId w:val="10"/>
        </w:numPr>
        <w:tabs>
          <w:tab w:val="left" w:pos="336"/>
        </w:tabs>
        <w:spacing w:line="239" w:lineRule="auto"/>
        <w:ind w:left="7" w:right="40" w:hanging="7"/>
        <w:jc w:val="both"/>
        <w:rPr>
          <w:rFonts w:ascii="Arial" w:eastAsia="Arial" w:hAnsi="Arial"/>
          <w:sz w:val="22"/>
          <w:szCs w:val="22"/>
        </w:rPr>
      </w:pPr>
      <w:r w:rsidRPr="00A874B2">
        <w:rPr>
          <w:rFonts w:ascii="Arial" w:eastAsia="Arial" w:hAnsi="Arial"/>
          <w:sz w:val="22"/>
          <w:szCs w:val="22"/>
        </w:rPr>
        <w:t>Committenza auto - ai sensi dell'art. 2049 del Codice Civile di incarichi per danni cagionati a terzi o ai suoi dipendenti o commessi in relazione alla guida di veicoli e natanti, anche a motore, da parte di persone incaricate dall'Assicurato (dipendenti e non), salvo quando i suddetti veicoli e natanti siano di proprietà dell'Assicurato o allo stesso intestati al P.R.A. e locati, in uso od usufrutto, allo stesso Assicurato. La garanzia vale anche per i danni cagionati alle persone trasportate su veicoli abilitati per legge a tale trasporto. La presente estensione opera solo dopo esaurimento di ogni altra copertura o garanzia di cui benefici il proprietario e/o conducente del veicolo che abbia cagionato il danno. La garanzia è valida a condizione che al momento del sinistro il veicolo sia guidato da persona abilitata alla guida ai sensi di legge;</w:t>
      </w:r>
    </w:p>
    <w:p w14:paraId="51C7F147" w14:textId="77777777" w:rsidR="00A44C94" w:rsidRPr="00A874B2" w:rsidRDefault="00A44C94" w:rsidP="00992079">
      <w:pPr>
        <w:spacing w:line="287" w:lineRule="exact"/>
        <w:jc w:val="both"/>
        <w:rPr>
          <w:rFonts w:ascii="Arial" w:eastAsia="Arial" w:hAnsi="Arial"/>
          <w:sz w:val="22"/>
          <w:szCs w:val="22"/>
        </w:rPr>
      </w:pPr>
    </w:p>
    <w:p w14:paraId="7E800216" w14:textId="77777777" w:rsidR="00A44C94" w:rsidRPr="00A874B2" w:rsidRDefault="00A44C94" w:rsidP="00992079">
      <w:pPr>
        <w:numPr>
          <w:ilvl w:val="0"/>
          <w:numId w:val="10"/>
        </w:numPr>
        <w:tabs>
          <w:tab w:val="left" w:pos="319"/>
        </w:tabs>
        <w:spacing w:line="239" w:lineRule="auto"/>
        <w:ind w:left="7" w:right="40" w:hanging="7"/>
        <w:jc w:val="both"/>
        <w:rPr>
          <w:rFonts w:ascii="Arial" w:eastAsia="Arial" w:hAnsi="Arial"/>
          <w:sz w:val="22"/>
          <w:szCs w:val="22"/>
        </w:rPr>
      </w:pPr>
      <w:r w:rsidRPr="00A874B2">
        <w:rPr>
          <w:rFonts w:ascii="Arial" w:eastAsia="Arial" w:hAnsi="Arial"/>
          <w:sz w:val="22"/>
          <w:szCs w:val="22"/>
        </w:rPr>
        <w:t>Proprietà di fabbricati - dalla proprietà, conduzione e/o uso a qualsiasi titolo di beni immobili e fabbricati (o porzioni e relative parti comuni se in condominio) a qualunque</w:t>
      </w:r>
    </w:p>
    <w:p w14:paraId="2DB95889" w14:textId="77777777" w:rsidR="00A44C94" w:rsidRPr="00A874B2" w:rsidRDefault="00A44C94" w:rsidP="00992079">
      <w:pPr>
        <w:spacing w:line="0" w:lineRule="atLeast"/>
        <w:ind w:left="7"/>
        <w:jc w:val="both"/>
        <w:rPr>
          <w:rFonts w:ascii="Arial" w:eastAsia="Arial" w:hAnsi="Arial"/>
          <w:sz w:val="22"/>
          <w:szCs w:val="22"/>
        </w:rPr>
      </w:pPr>
      <w:bookmarkStart w:id="10" w:name="page9"/>
      <w:bookmarkEnd w:id="10"/>
      <w:r w:rsidRPr="00A874B2">
        <w:rPr>
          <w:rFonts w:ascii="Arial" w:eastAsia="Arial" w:hAnsi="Arial"/>
          <w:sz w:val="22"/>
          <w:szCs w:val="22"/>
        </w:rPr>
        <w:t>destinazione adibiti, anche se dati in locazione e/o comodato a terzi, nonché dei beni immobili e fabbricati anche non di proprietà dell’Assicurato e degli impianti fissi destinati alla loro conduzione, compresi ascensori, montacarichi e scale mobili, attrezzature ed arredi, che possono essere usati oltre che dall'Assicurato anche da terzi. Sono compresi i danni causati da rigurgito di fogne e/o spargimento di acqua, con l’applicazione delle seguenti franchigie:</w:t>
      </w:r>
    </w:p>
    <w:p w14:paraId="3A8649A6" w14:textId="77777777" w:rsidR="00A44C94" w:rsidRPr="00A874B2" w:rsidRDefault="00A44C94" w:rsidP="00992079">
      <w:pPr>
        <w:numPr>
          <w:ilvl w:val="0"/>
          <w:numId w:val="11"/>
        </w:numPr>
        <w:tabs>
          <w:tab w:val="left" w:pos="221"/>
        </w:tabs>
        <w:spacing w:line="0" w:lineRule="atLeast"/>
        <w:ind w:left="7" w:right="20" w:hanging="7"/>
        <w:jc w:val="both"/>
        <w:rPr>
          <w:rFonts w:ascii="Arial" w:eastAsia="Times New Roman" w:hAnsi="Arial"/>
          <w:sz w:val="22"/>
          <w:szCs w:val="22"/>
        </w:rPr>
      </w:pPr>
      <w:r w:rsidRPr="00A874B2">
        <w:rPr>
          <w:rFonts w:ascii="Arial" w:eastAsia="Arial" w:hAnsi="Arial"/>
          <w:sz w:val="22"/>
          <w:szCs w:val="22"/>
        </w:rPr>
        <w:t>spargimento di acqua con rottura di tubazioni: franchigia frontale per sinistro;</w:t>
      </w:r>
    </w:p>
    <w:p w14:paraId="4CC442E4" w14:textId="77777777" w:rsidR="00A44C94" w:rsidRPr="00A874B2" w:rsidRDefault="00A44C94" w:rsidP="00992079">
      <w:pPr>
        <w:spacing w:line="1" w:lineRule="exact"/>
        <w:jc w:val="both"/>
        <w:rPr>
          <w:rFonts w:ascii="Arial" w:eastAsia="Times New Roman" w:hAnsi="Arial"/>
          <w:sz w:val="22"/>
          <w:szCs w:val="22"/>
        </w:rPr>
      </w:pPr>
    </w:p>
    <w:p w14:paraId="2046F9A6" w14:textId="77777777" w:rsidR="00A44C94" w:rsidRPr="00A874B2" w:rsidRDefault="00A44C94" w:rsidP="00992079">
      <w:pPr>
        <w:numPr>
          <w:ilvl w:val="0"/>
          <w:numId w:val="11"/>
        </w:numPr>
        <w:tabs>
          <w:tab w:val="left" w:pos="170"/>
        </w:tabs>
        <w:spacing w:line="238" w:lineRule="auto"/>
        <w:ind w:left="7" w:right="20" w:hanging="7"/>
        <w:jc w:val="both"/>
        <w:rPr>
          <w:rFonts w:ascii="Arial" w:eastAsia="Times New Roman" w:hAnsi="Arial"/>
          <w:sz w:val="22"/>
          <w:szCs w:val="22"/>
        </w:rPr>
      </w:pPr>
      <w:r w:rsidRPr="00A874B2">
        <w:rPr>
          <w:rFonts w:ascii="Arial" w:eastAsia="Arial" w:hAnsi="Arial"/>
          <w:sz w:val="22"/>
          <w:szCs w:val="22"/>
        </w:rPr>
        <w:t>spargimento di acqua senza rottura di tubazioni: scoperto 10% con minimo di € 2.500,00 per sinistro.</w:t>
      </w:r>
    </w:p>
    <w:p w14:paraId="5DE42075" w14:textId="77777777" w:rsidR="00A44C94" w:rsidRPr="00A874B2" w:rsidRDefault="00A44C94" w:rsidP="00992079">
      <w:pPr>
        <w:spacing w:line="3" w:lineRule="exact"/>
        <w:jc w:val="both"/>
        <w:rPr>
          <w:rFonts w:ascii="Arial" w:eastAsia="Times New Roman" w:hAnsi="Arial"/>
          <w:sz w:val="22"/>
          <w:szCs w:val="22"/>
        </w:rPr>
      </w:pPr>
    </w:p>
    <w:p w14:paraId="13BE0977"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Limite di indennizzo per danni da spargimento di acqua con e senza rottura di tubazioni e rigurgito fogne 150.000,00 Euro per sinistro/anno assicurativo.</w:t>
      </w:r>
    </w:p>
    <w:p w14:paraId="7C7DCF5A"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La garanzia si intende operante indipendentemente dallo stato di conservazione o si stabilità degli immobili e fabbricati oggetto della copertura.</w:t>
      </w:r>
    </w:p>
    <w:p w14:paraId="0188A796"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Il Contraente è esonerato dalla dichiarazione dell’ubicazione degli immobili assicurati e della successiva comunicazione di qualunque variazione, dovendosi fare riferimento ad ogni effetto alle risultanze dei documenti, atti, contratti in possesso del Contraente/Assicurato, da esibirsi previa richiesta della Società;</w:t>
      </w:r>
    </w:p>
    <w:p w14:paraId="7291CA94" w14:textId="77777777" w:rsidR="00A44C94" w:rsidRPr="00A874B2" w:rsidRDefault="00A44C94" w:rsidP="00992079">
      <w:pPr>
        <w:spacing w:line="276" w:lineRule="exact"/>
        <w:jc w:val="both"/>
        <w:rPr>
          <w:rFonts w:ascii="Arial" w:eastAsia="Times New Roman" w:hAnsi="Arial"/>
          <w:sz w:val="22"/>
          <w:szCs w:val="22"/>
        </w:rPr>
      </w:pPr>
    </w:p>
    <w:p w14:paraId="5E158C99" w14:textId="4342C9CF" w:rsidR="00A44C94" w:rsidRPr="00A874B2" w:rsidRDefault="00A44C94" w:rsidP="00992079">
      <w:pPr>
        <w:numPr>
          <w:ilvl w:val="0"/>
          <w:numId w:val="12"/>
        </w:numPr>
        <w:tabs>
          <w:tab w:val="left" w:pos="267"/>
        </w:tabs>
        <w:spacing w:line="0" w:lineRule="atLeast"/>
        <w:ind w:left="267" w:hanging="267"/>
        <w:jc w:val="both"/>
        <w:rPr>
          <w:rFonts w:ascii="Arial" w:eastAsia="Arial" w:hAnsi="Arial"/>
          <w:sz w:val="22"/>
          <w:szCs w:val="22"/>
        </w:rPr>
      </w:pPr>
      <w:r w:rsidRPr="00A874B2">
        <w:rPr>
          <w:rFonts w:ascii="Arial" w:eastAsia="Arial" w:hAnsi="Arial"/>
          <w:sz w:val="22"/>
          <w:szCs w:val="22"/>
        </w:rPr>
        <w:t xml:space="preserve">dalla proprietà e </w:t>
      </w:r>
      <w:r w:rsidR="00404350" w:rsidRPr="00A874B2">
        <w:rPr>
          <w:rFonts w:ascii="Arial" w:eastAsia="Arial" w:hAnsi="Arial"/>
          <w:sz w:val="22"/>
          <w:szCs w:val="22"/>
        </w:rPr>
        <w:t>dall’esercizio:</w:t>
      </w:r>
    </w:p>
    <w:p w14:paraId="7BBFA01F" w14:textId="77777777" w:rsidR="00A44C94" w:rsidRPr="00A874B2" w:rsidRDefault="00A44C94" w:rsidP="00992079">
      <w:pPr>
        <w:spacing w:line="238" w:lineRule="auto"/>
        <w:ind w:left="7"/>
        <w:jc w:val="both"/>
        <w:rPr>
          <w:rFonts w:ascii="Arial" w:eastAsia="Arial" w:hAnsi="Arial"/>
          <w:sz w:val="22"/>
          <w:szCs w:val="22"/>
        </w:rPr>
      </w:pPr>
      <w:r w:rsidRPr="00A874B2">
        <w:rPr>
          <w:rFonts w:ascii="Arial" w:eastAsia="Arial" w:hAnsi="Arial"/>
          <w:sz w:val="22"/>
          <w:szCs w:val="22"/>
        </w:rPr>
        <w:t>− dell’acquedotto</w:t>
      </w:r>
    </w:p>
    <w:p w14:paraId="016EBD9A" w14:textId="77777777" w:rsidR="00A44C94" w:rsidRPr="00A874B2" w:rsidRDefault="00A44C94" w:rsidP="00992079">
      <w:pPr>
        <w:spacing w:line="2" w:lineRule="exact"/>
        <w:jc w:val="both"/>
        <w:rPr>
          <w:rFonts w:ascii="Arial" w:eastAsia="Arial" w:hAnsi="Arial"/>
          <w:sz w:val="22"/>
          <w:szCs w:val="22"/>
        </w:rPr>
      </w:pPr>
    </w:p>
    <w:p w14:paraId="106C65A2" w14:textId="77777777" w:rsidR="00A44C94" w:rsidRPr="00A874B2" w:rsidRDefault="00A44C94" w:rsidP="00992079">
      <w:pPr>
        <w:spacing w:line="0" w:lineRule="atLeast"/>
        <w:ind w:left="7" w:right="1300"/>
        <w:jc w:val="both"/>
        <w:rPr>
          <w:rFonts w:ascii="Arial" w:eastAsia="Arial" w:hAnsi="Arial"/>
          <w:sz w:val="22"/>
          <w:szCs w:val="22"/>
        </w:rPr>
      </w:pPr>
      <w:r w:rsidRPr="00A874B2">
        <w:rPr>
          <w:rFonts w:ascii="Arial" w:eastAsia="Arial" w:hAnsi="Arial"/>
          <w:sz w:val="22"/>
          <w:szCs w:val="22"/>
        </w:rPr>
        <w:t>− della rete fognaria, compresi i danni causati da spargimento di acque solo se conseguenti alla rottura di impianti, tubazioni e/o condutture;</w:t>
      </w:r>
    </w:p>
    <w:p w14:paraId="2983C388" w14:textId="77777777" w:rsidR="00A44C94" w:rsidRPr="00A874B2" w:rsidRDefault="00A44C94" w:rsidP="00992079">
      <w:pPr>
        <w:spacing w:line="0" w:lineRule="atLeast"/>
        <w:ind w:left="7" w:right="20"/>
        <w:jc w:val="both"/>
        <w:rPr>
          <w:rFonts w:ascii="Arial" w:eastAsia="Arial" w:hAnsi="Arial"/>
          <w:b/>
          <w:sz w:val="22"/>
          <w:szCs w:val="22"/>
        </w:rPr>
      </w:pPr>
      <w:r w:rsidRPr="00A874B2">
        <w:rPr>
          <w:rFonts w:ascii="Arial" w:eastAsia="Arial" w:hAnsi="Arial"/>
          <w:b/>
          <w:sz w:val="22"/>
          <w:szCs w:val="22"/>
        </w:rPr>
        <w:t>Nel caso in cui i lavori siano appaltati a terzi la garanzia si estende alla responsabilità civile d</w:t>
      </w:r>
      <w:r w:rsidR="00CE5FB9" w:rsidRPr="00A874B2">
        <w:rPr>
          <w:rFonts w:ascii="Arial" w:eastAsia="Arial" w:hAnsi="Arial"/>
          <w:b/>
          <w:sz w:val="22"/>
          <w:szCs w:val="22"/>
        </w:rPr>
        <w:t>erivante ai sensi di legge all’</w:t>
      </w:r>
      <w:r w:rsidRPr="00A874B2">
        <w:rPr>
          <w:rFonts w:ascii="Arial" w:eastAsia="Arial" w:hAnsi="Arial"/>
          <w:b/>
          <w:sz w:val="22"/>
          <w:szCs w:val="22"/>
        </w:rPr>
        <w:t>Assicurato dal rapporto di committenza;</w:t>
      </w:r>
    </w:p>
    <w:p w14:paraId="3EF108EB" w14:textId="77777777" w:rsidR="00A44C94" w:rsidRPr="00A874B2" w:rsidRDefault="00A44C94" w:rsidP="00992079">
      <w:pPr>
        <w:spacing w:line="275" w:lineRule="exact"/>
        <w:jc w:val="both"/>
        <w:rPr>
          <w:rFonts w:ascii="Arial" w:eastAsia="Arial" w:hAnsi="Arial"/>
          <w:sz w:val="22"/>
          <w:szCs w:val="22"/>
        </w:rPr>
      </w:pPr>
    </w:p>
    <w:p w14:paraId="3FEFECA9" w14:textId="77777777" w:rsidR="00A44C94" w:rsidRPr="00A874B2" w:rsidRDefault="00A44C94" w:rsidP="00992079">
      <w:pPr>
        <w:numPr>
          <w:ilvl w:val="0"/>
          <w:numId w:val="12"/>
        </w:numPr>
        <w:tabs>
          <w:tab w:val="left" w:pos="372"/>
        </w:tabs>
        <w:spacing w:line="0" w:lineRule="atLeast"/>
        <w:ind w:left="7" w:right="20" w:hanging="7"/>
        <w:jc w:val="both"/>
        <w:rPr>
          <w:rFonts w:ascii="Arial" w:eastAsia="Arial" w:hAnsi="Arial"/>
          <w:sz w:val="22"/>
          <w:szCs w:val="22"/>
        </w:rPr>
      </w:pPr>
      <w:r w:rsidRPr="00A874B2">
        <w:rPr>
          <w:rFonts w:ascii="Arial" w:eastAsia="Arial" w:hAnsi="Arial"/>
          <w:sz w:val="22"/>
          <w:szCs w:val="22"/>
        </w:rPr>
        <w:t>dalla manutenzione ordinaria e straordinaria, pulizia, ristrutturazione, riparazione, conservazione e risanamento di beni e di opere comunali.</w:t>
      </w:r>
    </w:p>
    <w:p w14:paraId="7256E3E9"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lastRenderedPageBreak/>
        <w:t>Nel caso in cui i lavori siano appaltati a terzi la garanzia si estende alla responsabilità civile derivante ai sensi di legge all'Assicurato dalla direzione dei lavori e/o dal rapporto di committenza;</w:t>
      </w:r>
    </w:p>
    <w:p w14:paraId="0A725DA8" w14:textId="77777777" w:rsidR="00A44C94" w:rsidRPr="00A874B2" w:rsidRDefault="00A44C94" w:rsidP="00992079">
      <w:pPr>
        <w:spacing w:line="275" w:lineRule="exact"/>
        <w:jc w:val="both"/>
        <w:rPr>
          <w:rFonts w:ascii="Arial" w:eastAsia="Arial" w:hAnsi="Arial"/>
          <w:sz w:val="22"/>
          <w:szCs w:val="22"/>
        </w:rPr>
      </w:pPr>
    </w:p>
    <w:p w14:paraId="607F9AD2" w14:textId="77777777" w:rsidR="00A44C94" w:rsidRPr="00A874B2" w:rsidRDefault="00A44C94" w:rsidP="00992079">
      <w:pPr>
        <w:numPr>
          <w:ilvl w:val="0"/>
          <w:numId w:val="12"/>
        </w:numPr>
        <w:tabs>
          <w:tab w:val="left" w:pos="367"/>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e manutenzione di attrezzature, arredi, targhe, cartelli e insegne pubblicitarie, tende, striscioni, insegne luminose e non, nonché spazi per affissioni (anche a scopo elettorale) ovunque installate, qualora la manutenzione sia affidata a terzi, la garanzia opera a favore dell'Assicurato nella sua qualità di committente dei lavori;</w:t>
      </w:r>
    </w:p>
    <w:p w14:paraId="1A634B40" w14:textId="77777777" w:rsidR="00A44C94" w:rsidRPr="00A874B2" w:rsidRDefault="00A44C94" w:rsidP="00992079">
      <w:pPr>
        <w:spacing w:line="276" w:lineRule="exact"/>
        <w:jc w:val="both"/>
        <w:rPr>
          <w:rFonts w:ascii="Arial" w:eastAsia="Arial" w:hAnsi="Arial"/>
          <w:sz w:val="22"/>
          <w:szCs w:val="22"/>
        </w:rPr>
      </w:pPr>
    </w:p>
    <w:p w14:paraId="6E4A8B5F" w14:textId="77777777" w:rsidR="00A44C94" w:rsidRPr="00A874B2" w:rsidRDefault="00A44C94" w:rsidP="00992079">
      <w:pPr>
        <w:numPr>
          <w:ilvl w:val="0"/>
          <w:numId w:val="12"/>
        </w:numPr>
        <w:tabs>
          <w:tab w:val="left" w:pos="437"/>
        </w:tabs>
        <w:spacing w:line="239" w:lineRule="auto"/>
        <w:ind w:left="7" w:right="20" w:hanging="7"/>
        <w:jc w:val="both"/>
        <w:rPr>
          <w:rFonts w:ascii="Arial" w:eastAsia="Arial" w:hAnsi="Arial"/>
          <w:sz w:val="22"/>
          <w:szCs w:val="22"/>
        </w:rPr>
      </w:pPr>
      <w:r w:rsidRPr="00A874B2">
        <w:rPr>
          <w:rFonts w:ascii="Arial" w:eastAsia="Arial" w:hAnsi="Arial"/>
          <w:sz w:val="22"/>
          <w:szCs w:val="22"/>
        </w:rPr>
        <w:t xml:space="preserve">dalla proprietà ed uso di mezzi di trasporto meccanici non a motore in genere, quali biciclette, </w:t>
      </w:r>
      <w:proofErr w:type="spellStart"/>
      <w:r w:rsidRPr="00A874B2">
        <w:rPr>
          <w:rFonts w:ascii="Arial" w:eastAsia="Arial" w:hAnsi="Arial"/>
          <w:sz w:val="22"/>
          <w:szCs w:val="22"/>
        </w:rPr>
        <w:t>ciclofurgoncini</w:t>
      </w:r>
      <w:proofErr w:type="spellEnd"/>
      <w:r w:rsidRPr="00A874B2">
        <w:rPr>
          <w:rFonts w:ascii="Arial" w:eastAsia="Arial" w:hAnsi="Arial"/>
          <w:sz w:val="22"/>
          <w:szCs w:val="22"/>
        </w:rPr>
        <w:t>, veicoli e natanti non a motore in genere;</w:t>
      </w:r>
    </w:p>
    <w:p w14:paraId="3CD1B366" w14:textId="77777777" w:rsidR="00A44C94" w:rsidRPr="00A874B2" w:rsidRDefault="00A44C94" w:rsidP="00992079">
      <w:pPr>
        <w:spacing w:line="278" w:lineRule="exact"/>
        <w:jc w:val="both"/>
        <w:rPr>
          <w:rFonts w:ascii="Arial" w:eastAsia="Arial" w:hAnsi="Arial"/>
          <w:sz w:val="22"/>
          <w:szCs w:val="22"/>
        </w:rPr>
      </w:pPr>
    </w:p>
    <w:p w14:paraId="53DC1B82" w14:textId="056976F8" w:rsidR="00A44C94" w:rsidRDefault="00A44C94" w:rsidP="00992079">
      <w:pPr>
        <w:numPr>
          <w:ilvl w:val="0"/>
          <w:numId w:val="12"/>
        </w:numPr>
        <w:tabs>
          <w:tab w:val="left" w:pos="516"/>
        </w:tabs>
        <w:spacing w:line="239" w:lineRule="auto"/>
        <w:ind w:left="7" w:hanging="7"/>
        <w:jc w:val="both"/>
        <w:rPr>
          <w:rFonts w:ascii="Arial" w:eastAsia="Arial" w:hAnsi="Arial"/>
          <w:sz w:val="22"/>
          <w:szCs w:val="22"/>
        </w:rPr>
      </w:pPr>
      <w:r w:rsidRPr="00A874B2">
        <w:rPr>
          <w:rFonts w:ascii="Arial" w:eastAsia="Arial" w:hAnsi="Arial"/>
          <w:sz w:val="22"/>
          <w:szCs w:val="22"/>
        </w:rPr>
        <w:t>dalla proprietà, uso e detenzione di veicoli e natanti a motore non soggetti all'assicurazione obbligatoria, di tutte le strutture e le infrastrutture nonché macchinari, impianti e attrezzature che la tecnica inerente all’attività svolta insegna e consiglia di usare e che gli Assicurati ritengono di adottare. La garanzia è operante anche quando il macchinario, gli impianti e le attrezzature sono messi a disposizione di terzi ammessi nell’ambito di lavoro per specifiche attività, ed inoltre nel caso in cui siano condotti od azionati da persone non abilitate a norma delle disposizioni in vigore, purché abbiano compiuto il 16° anno di età;</w:t>
      </w:r>
    </w:p>
    <w:p w14:paraId="3A05A9E3" w14:textId="77777777" w:rsidR="00054597" w:rsidRPr="00A874B2" w:rsidRDefault="00054597" w:rsidP="00054597">
      <w:pPr>
        <w:tabs>
          <w:tab w:val="left" w:pos="516"/>
        </w:tabs>
        <w:spacing w:line="239" w:lineRule="auto"/>
        <w:ind w:left="7"/>
        <w:jc w:val="both"/>
        <w:rPr>
          <w:rFonts w:ascii="Arial" w:eastAsia="Arial" w:hAnsi="Arial"/>
          <w:sz w:val="22"/>
          <w:szCs w:val="22"/>
        </w:rPr>
      </w:pPr>
    </w:p>
    <w:p w14:paraId="3EAB17AB" w14:textId="77777777" w:rsidR="00A44C94" w:rsidRPr="00A874B2" w:rsidRDefault="00A44C94" w:rsidP="00992079">
      <w:pPr>
        <w:numPr>
          <w:ilvl w:val="0"/>
          <w:numId w:val="13"/>
        </w:numPr>
        <w:tabs>
          <w:tab w:val="left" w:pos="418"/>
        </w:tabs>
        <w:spacing w:line="0" w:lineRule="atLeast"/>
        <w:ind w:left="7" w:hanging="7"/>
        <w:jc w:val="both"/>
        <w:rPr>
          <w:rFonts w:ascii="Arial" w:eastAsia="Arial" w:hAnsi="Arial"/>
          <w:sz w:val="22"/>
          <w:szCs w:val="22"/>
        </w:rPr>
      </w:pPr>
      <w:bookmarkStart w:id="11" w:name="page10"/>
      <w:bookmarkEnd w:id="11"/>
      <w:r w:rsidRPr="00A874B2">
        <w:rPr>
          <w:rFonts w:ascii="Arial" w:eastAsia="Arial" w:hAnsi="Arial"/>
          <w:sz w:val="22"/>
          <w:szCs w:val="22"/>
        </w:rPr>
        <w:t>Danni da incendio - a cose di terzi conseguenti ad incendio di cose dell'Assicurato e/o dallo stesso detenute, esclusi comunque i danni alle cose in consegna e/o custodia, e i danni derivanti da incendio di fabbricati (e relativo contenuto) di proprietà e/o in uso dell'Assicurato.</w:t>
      </w:r>
    </w:p>
    <w:p w14:paraId="5A6C1ECE" w14:textId="48C76A95"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opera in eccesso ai massimali previsti da eventuali analoghe polizze esistenti per il medesimo rischio, purché valide ed operanti, ed è prestata con una</w:t>
      </w:r>
      <w:r w:rsidR="00794E0E">
        <w:rPr>
          <w:rFonts w:ascii="Arial" w:eastAsia="Arial" w:hAnsi="Arial"/>
          <w:sz w:val="22"/>
          <w:szCs w:val="22"/>
        </w:rPr>
        <w:t xml:space="preserve"> </w:t>
      </w:r>
      <w:r w:rsidRPr="00A874B2">
        <w:rPr>
          <w:rFonts w:ascii="Arial" w:eastAsia="Arial" w:hAnsi="Arial"/>
          <w:sz w:val="22"/>
          <w:szCs w:val="22"/>
        </w:rPr>
        <w:t xml:space="preserve">franchigia </w:t>
      </w:r>
      <w:r w:rsidRPr="00794E0E">
        <w:rPr>
          <w:rFonts w:ascii="Arial" w:eastAsia="Arial" w:hAnsi="Arial"/>
          <w:b/>
          <w:sz w:val="22"/>
          <w:szCs w:val="22"/>
        </w:rPr>
        <w:t>di 500,00 Euro per sinistro e con il massimo indennizzo di 250.000,00 Euro per sinistro/anno assicurativo</w:t>
      </w:r>
      <w:r w:rsidRPr="00A874B2">
        <w:rPr>
          <w:rFonts w:ascii="Arial" w:eastAsia="Arial" w:hAnsi="Arial"/>
          <w:sz w:val="22"/>
          <w:szCs w:val="22"/>
        </w:rPr>
        <w:t>;</w:t>
      </w:r>
    </w:p>
    <w:p w14:paraId="00E6BBFA" w14:textId="77777777" w:rsidR="00A44C94" w:rsidRPr="00A874B2" w:rsidRDefault="00A44C94" w:rsidP="00992079">
      <w:pPr>
        <w:spacing w:line="275" w:lineRule="exact"/>
        <w:jc w:val="both"/>
        <w:rPr>
          <w:rFonts w:ascii="Arial" w:eastAsia="Arial" w:hAnsi="Arial"/>
          <w:sz w:val="22"/>
          <w:szCs w:val="22"/>
        </w:rPr>
      </w:pPr>
    </w:p>
    <w:p w14:paraId="2EC611F4" w14:textId="77777777" w:rsidR="00A44C94" w:rsidRPr="00A874B2" w:rsidRDefault="00A44C94" w:rsidP="00992079">
      <w:pPr>
        <w:numPr>
          <w:ilvl w:val="0"/>
          <w:numId w:val="13"/>
        </w:numPr>
        <w:tabs>
          <w:tab w:val="left" w:pos="504"/>
        </w:tabs>
        <w:spacing w:line="0" w:lineRule="atLeast"/>
        <w:ind w:left="7" w:hanging="7"/>
        <w:jc w:val="both"/>
        <w:rPr>
          <w:rFonts w:ascii="Arial" w:eastAsia="Arial" w:hAnsi="Arial"/>
          <w:sz w:val="22"/>
          <w:szCs w:val="22"/>
        </w:rPr>
      </w:pPr>
      <w:r w:rsidRPr="00A874B2">
        <w:rPr>
          <w:rFonts w:ascii="Arial" w:eastAsia="Arial" w:hAnsi="Arial"/>
          <w:sz w:val="22"/>
          <w:szCs w:val="22"/>
        </w:rPr>
        <w:t>Inquinamento accidentale - da contaminazione dell'acqua, dell'aria o del suolo congiuntamente o disgiuntamente provocati da sostanze di qualunque natura emesse o comunque fuoriuscite a seguito di rottura accidentale di impianti e condutture.</w:t>
      </w:r>
    </w:p>
    <w:p w14:paraId="7FAB96F4" w14:textId="77777777"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La garanzia è prestata con uno scoperto del 10% per ogni sinistro e con il minimo di 2.500,00 Euro e con il massimo indennizzo di 250.000,00 Euro per sinistro e per anno assicurativo;</w:t>
      </w:r>
    </w:p>
    <w:p w14:paraId="74CB07C2" w14:textId="77777777" w:rsidR="00A44C94" w:rsidRPr="00A874B2" w:rsidRDefault="00A44C94" w:rsidP="00992079">
      <w:pPr>
        <w:spacing w:line="275" w:lineRule="exact"/>
        <w:jc w:val="both"/>
        <w:rPr>
          <w:rFonts w:ascii="Arial" w:eastAsia="Arial" w:hAnsi="Arial"/>
          <w:sz w:val="22"/>
          <w:szCs w:val="22"/>
        </w:rPr>
      </w:pPr>
    </w:p>
    <w:p w14:paraId="2BF5A27A" w14:textId="77777777" w:rsidR="00A44C94" w:rsidRPr="00A874B2" w:rsidRDefault="00A44C94" w:rsidP="00992079">
      <w:pPr>
        <w:numPr>
          <w:ilvl w:val="0"/>
          <w:numId w:val="13"/>
        </w:numPr>
        <w:tabs>
          <w:tab w:val="left" w:pos="422"/>
        </w:tabs>
        <w:spacing w:line="0" w:lineRule="atLeast"/>
        <w:ind w:left="7" w:hanging="7"/>
        <w:jc w:val="both"/>
        <w:rPr>
          <w:rFonts w:ascii="Arial" w:eastAsia="Arial" w:hAnsi="Arial"/>
          <w:sz w:val="22"/>
          <w:szCs w:val="22"/>
        </w:rPr>
      </w:pPr>
      <w:r w:rsidRPr="00A874B2">
        <w:rPr>
          <w:rFonts w:ascii="Arial" w:eastAsia="Arial" w:hAnsi="Arial"/>
          <w:sz w:val="22"/>
          <w:szCs w:val="22"/>
        </w:rPr>
        <w:t>Danni da interruzione o sospensione di attività - da interruzioni, sospensioni, mancato e/o ritardato avvio, totali o parziali, di attività industriali, commerciali, artigianali, agricole o di servizi, purché conseguenti a sinistro indennizzabile a termini di polizza.</w:t>
      </w:r>
    </w:p>
    <w:p w14:paraId="0966E5AF" w14:textId="77777777" w:rsidR="00A44C94" w:rsidRPr="00794E0E" w:rsidRDefault="00A44C94" w:rsidP="00992079">
      <w:pPr>
        <w:spacing w:line="239" w:lineRule="auto"/>
        <w:ind w:left="7"/>
        <w:jc w:val="both"/>
        <w:rPr>
          <w:rFonts w:ascii="Arial" w:eastAsia="Arial" w:hAnsi="Arial"/>
          <w:b/>
          <w:sz w:val="22"/>
          <w:szCs w:val="22"/>
        </w:rPr>
      </w:pPr>
      <w:r w:rsidRPr="00794E0E">
        <w:rPr>
          <w:rFonts w:ascii="Arial" w:eastAsia="Arial" w:hAnsi="Arial"/>
          <w:b/>
          <w:sz w:val="22"/>
          <w:szCs w:val="22"/>
        </w:rPr>
        <w:t>La garanzia è prestata con uno scoperto del 10% del danno con il minimo di 1.500,00 Euro e comunque con il massimo indennizzo di 250.000,00 Euro per sinistro e per anno assicurativo;</w:t>
      </w:r>
    </w:p>
    <w:p w14:paraId="4B86295D" w14:textId="77777777" w:rsidR="00A44C94" w:rsidRPr="00A874B2" w:rsidRDefault="00A44C94" w:rsidP="00992079">
      <w:pPr>
        <w:spacing w:line="279" w:lineRule="exact"/>
        <w:jc w:val="both"/>
        <w:rPr>
          <w:rFonts w:ascii="Arial" w:eastAsia="Arial" w:hAnsi="Arial"/>
          <w:sz w:val="22"/>
          <w:szCs w:val="22"/>
        </w:rPr>
      </w:pPr>
    </w:p>
    <w:p w14:paraId="74EDB6DD" w14:textId="793AE314" w:rsidR="00A44C94" w:rsidRPr="00A874B2" w:rsidRDefault="00A44C94" w:rsidP="00992079">
      <w:pPr>
        <w:numPr>
          <w:ilvl w:val="0"/>
          <w:numId w:val="13"/>
        </w:numPr>
        <w:tabs>
          <w:tab w:val="left" w:pos="456"/>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Danni a cose in consegna o custodia - per danni alle cose di terzi (esclusi i beni strumentali oggetto o strumento dell’attività) in consegna e/o custodia dell'Assicurato e dei suoi dipendenti anche derivanti da carico e scarico di tali cose. Sono comunque esclusi i danni da furto, incendio, </w:t>
      </w:r>
      <w:r w:rsidR="00404350" w:rsidRPr="00A874B2">
        <w:rPr>
          <w:rFonts w:ascii="Arial" w:eastAsia="Arial" w:hAnsi="Arial"/>
          <w:sz w:val="22"/>
          <w:szCs w:val="22"/>
        </w:rPr>
        <w:t>nonché</w:t>
      </w:r>
      <w:r w:rsidRPr="00A874B2">
        <w:rPr>
          <w:rFonts w:ascii="Arial" w:eastAsia="Arial" w:hAnsi="Arial"/>
          <w:sz w:val="22"/>
          <w:szCs w:val="22"/>
        </w:rPr>
        <w:t xml:space="preserve"> quelli subiti dalle suddette cose in conseguenza del loro uso e/o trasporto.</w:t>
      </w:r>
    </w:p>
    <w:p w14:paraId="5E8D3392" w14:textId="77777777"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La garanzia è prestata con una franchigia di 500,00 Euro per ogni sinistro e comunque con il massimo indennizzo di 25.000,00 Euro per sinistro e per anno assicurativo;</w:t>
      </w:r>
    </w:p>
    <w:p w14:paraId="6A004878" w14:textId="77777777" w:rsidR="00A44C94" w:rsidRPr="00A874B2" w:rsidRDefault="00A44C94" w:rsidP="00992079">
      <w:pPr>
        <w:spacing w:line="275" w:lineRule="exact"/>
        <w:jc w:val="both"/>
        <w:rPr>
          <w:rFonts w:ascii="Arial" w:eastAsia="Arial" w:hAnsi="Arial"/>
          <w:sz w:val="22"/>
          <w:szCs w:val="22"/>
        </w:rPr>
      </w:pPr>
    </w:p>
    <w:p w14:paraId="27E91B08" w14:textId="77777777" w:rsidR="00A44C94" w:rsidRPr="00A874B2" w:rsidRDefault="00A44C94" w:rsidP="00992079">
      <w:pPr>
        <w:numPr>
          <w:ilvl w:val="0"/>
          <w:numId w:val="13"/>
        </w:numPr>
        <w:tabs>
          <w:tab w:val="left" w:pos="430"/>
        </w:tabs>
        <w:spacing w:line="0" w:lineRule="atLeast"/>
        <w:ind w:left="7" w:hanging="7"/>
        <w:jc w:val="both"/>
        <w:rPr>
          <w:rFonts w:ascii="Arial" w:eastAsia="Arial" w:hAnsi="Arial"/>
          <w:sz w:val="22"/>
          <w:szCs w:val="22"/>
        </w:rPr>
      </w:pPr>
      <w:r w:rsidRPr="00A874B2">
        <w:rPr>
          <w:rFonts w:ascii="Arial" w:eastAsia="Arial" w:hAnsi="Arial"/>
          <w:sz w:val="22"/>
          <w:szCs w:val="22"/>
        </w:rPr>
        <w:t>per danni arrecati a veicoli sotto carico o scarico, riempimento o svuotamento, e/o in sosta nell'ambito di esecuzione delle anzidette operazioni, anche se di proprietà dei dipendenti.</w:t>
      </w:r>
    </w:p>
    <w:p w14:paraId="34BEC9EA" w14:textId="77777777" w:rsidR="00A44C94" w:rsidRPr="00794E0E" w:rsidRDefault="00A44C94" w:rsidP="00992079">
      <w:pPr>
        <w:spacing w:line="239" w:lineRule="auto"/>
        <w:ind w:left="7" w:right="20"/>
        <w:jc w:val="both"/>
        <w:rPr>
          <w:rFonts w:ascii="Arial" w:eastAsia="Arial" w:hAnsi="Arial"/>
          <w:b/>
          <w:sz w:val="22"/>
          <w:szCs w:val="22"/>
        </w:rPr>
      </w:pPr>
      <w:r w:rsidRPr="00794E0E">
        <w:rPr>
          <w:rFonts w:ascii="Arial" w:eastAsia="Arial" w:hAnsi="Arial"/>
          <w:b/>
          <w:sz w:val="22"/>
          <w:szCs w:val="22"/>
        </w:rPr>
        <w:t>La garanzia è prestata con una franchigia di 250,00 Euro per veicolo. Restano comunque esclusi i danni da furto e mancato uso.</w:t>
      </w:r>
    </w:p>
    <w:p w14:paraId="1654DED7" w14:textId="77777777" w:rsidR="00A44C94" w:rsidRPr="00A874B2" w:rsidRDefault="00A44C94" w:rsidP="00992079">
      <w:pPr>
        <w:spacing w:line="278" w:lineRule="exact"/>
        <w:jc w:val="both"/>
        <w:rPr>
          <w:rFonts w:ascii="Arial" w:eastAsia="Arial" w:hAnsi="Arial"/>
          <w:sz w:val="22"/>
          <w:szCs w:val="22"/>
        </w:rPr>
      </w:pPr>
    </w:p>
    <w:p w14:paraId="50F5A6DC" w14:textId="77777777" w:rsidR="00A44C94" w:rsidRPr="00A874B2" w:rsidRDefault="00A44C94" w:rsidP="00992079">
      <w:pPr>
        <w:numPr>
          <w:ilvl w:val="0"/>
          <w:numId w:val="13"/>
        </w:numPr>
        <w:tabs>
          <w:tab w:val="left" w:pos="463"/>
        </w:tabs>
        <w:spacing w:line="239" w:lineRule="auto"/>
        <w:ind w:left="7" w:hanging="7"/>
        <w:jc w:val="both"/>
        <w:rPr>
          <w:rFonts w:ascii="Arial" w:eastAsia="Arial" w:hAnsi="Arial"/>
          <w:sz w:val="22"/>
          <w:szCs w:val="22"/>
        </w:rPr>
      </w:pPr>
      <w:r w:rsidRPr="00A874B2">
        <w:rPr>
          <w:rFonts w:ascii="Arial" w:eastAsia="Arial" w:hAnsi="Arial"/>
          <w:sz w:val="22"/>
          <w:szCs w:val="22"/>
        </w:rPr>
        <w:t>da operazioni di prelievo, consegna e rifornimento di merci e materiali, incluse le operazioni di carico e scarico.</w:t>
      </w:r>
    </w:p>
    <w:p w14:paraId="7B0F2E12" w14:textId="55342FFF"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 xml:space="preserve">La garanzia è prestata con una franchigia </w:t>
      </w:r>
      <w:r w:rsidR="00404350" w:rsidRPr="00794E0E">
        <w:rPr>
          <w:rFonts w:ascii="Arial" w:eastAsia="Arial" w:hAnsi="Arial"/>
          <w:b/>
          <w:sz w:val="22"/>
          <w:szCs w:val="22"/>
        </w:rPr>
        <w:t>di 500</w:t>
      </w:r>
      <w:r w:rsidRPr="00794E0E">
        <w:rPr>
          <w:rFonts w:ascii="Arial" w:eastAsia="Arial" w:hAnsi="Arial"/>
          <w:b/>
          <w:sz w:val="22"/>
          <w:szCs w:val="22"/>
        </w:rPr>
        <w:t>,00 Euro per ogni sinistro;</w:t>
      </w:r>
    </w:p>
    <w:p w14:paraId="106754D0" w14:textId="77777777" w:rsidR="00A44C94" w:rsidRPr="00A874B2" w:rsidRDefault="00A44C94" w:rsidP="00992079">
      <w:pPr>
        <w:spacing w:line="277" w:lineRule="exact"/>
        <w:jc w:val="both"/>
        <w:rPr>
          <w:rFonts w:ascii="Arial" w:eastAsia="Arial" w:hAnsi="Arial"/>
          <w:sz w:val="22"/>
          <w:szCs w:val="22"/>
        </w:rPr>
      </w:pPr>
    </w:p>
    <w:p w14:paraId="672D752B" w14:textId="77777777" w:rsidR="00A44C94" w:rsidRPr="00A874B2" w:rsidRDefault="00A44C94" w:rsidP="00992079">
      <w:pPr>
        <w:numPr>
          <w:ilvl w:val="0"/>
          <w:numId w:val="13"/>
        </w:numPr>
        <w:tabs>
          <w:tab w:val="left" w:pos="408"/>
        </w:tabs>
        <w:spacing w:line="0" w:lineRule="atLeast"/>
        <w:ind w:left="7" w:right="20" w:hanging="7"/>
        <w:jc w:val="both"/>
        <w:rPr>
          <w:rFonts w:ascii="Arial" w:eastAsia="Arial" w:hAnsi="Arial"/>
          <w:sz w:val="22"/>
          <w:szCs w:val="22"/>
        </w:rPr>
      </w:pPr>
      <w:r w:rsidRPr="00A874B2">
        <w:rPr>
          <w:rFonts w:ascii="Arial" w:eastAsia="Arial" w:hAnsi="Arial"/>
          <w:sz w:val="22"/>
          <w:szCs w:val="22"/>
        </w:rPr>
        <w:lastRenderedPageBreak/>
        <w:t>per danni cagionati a veicoli di terzi in sua consegna o custodia all'Assicurato ovvero di terzi, in sosta nelle aree adiacenti o di pertinenza dei fabbricati, ove si svolge l'attività dell'Assicurato e/o nell'ambito di parcheggi e/o autorimesse dallo stesso gestiti. Sono esclusi i danni da incendio, furto tentato o consumato nonché le cose in esse contenute.</w:t>
      </w:r>
    </w:p>
    <w:p w14:paraId="55F4E902" w14:textId="77777777" w:rsidR="00A44C94" w:rsidRPr="00794E0E" w:rsidRDefault="00A44C94" w:rsidP="00992079">
      <w:pPr>
        <w:spacing w:line="239" w:lineRule="auto"/>
        <w:ind w:left="7" w:right="320"/>
        <w:jc w:val="both"/>
        <w:rPr>
          <w:rFonts w:ascii="Arial" w:eastAsia="Arial" w:hAnsi="Arial"/>
          <w:b/>
          <w:sz w:val="22"/>
          <w:szCs w:val="22"/>
        </w:rPr>
      </w:pPr>
      <w:r w:rsidRPr="00794E0E">
        <w:rPr>
          <w:rFonts w:ascii="Arial" w:eastAsia="Arial" w:hAnsi="Arial"/>
          <w:b/>
          <w:sz w:val="22"/>
          <w:szCs w:val="22"/>
        </w:rPr>
        <w:t xml:space="preserve">La garanzia viene prestata con una franchigia assoluta di </w:t>
      </w:r>
      <w:r w:rsidR="00B4033B" w:rsidRPr="00794E0E">
        <w:rPr>
          <w:rFonts w:ascii="Arial" w:eastAsia="Arial" w:hAnsi="Arial"/>
          <w:b/>
          <w:sz w:val="22"/>
          <w:szCs w:val="22"/>
        </w:rPr>
        <w:t>2</w:t>
      </w:r>
      <w:r w:rsidRPr="00794E0E">
        <w:rPr>
          <w:rFonts w:ascii="Arial" w:eastAsia="Arial" w:hAnsi="Arial"/>
          <w:b/>
          <w:sz w:val="22"/>
          <w:szCs w:val="22"/>
        </w:rPr>
        <w:t>50,00 Euro per ogni veicolo danneggiato;</w:t>
      </w:r>
    </w:p>
    <w:p w14:paraId="2F9BCB44" w14:textId="77777777" w:rsidR="00A44C94" w:rsidRPr="00A874B2" w:rsidRDefault="00A44C94" w:rsidP="00992079">
      <w:pPr>
        <w:spacing w:line="278" w:lineRule="exact"/>
        <w:jc w:val="both"/>
        <w:rPr>
          <w:rFonts w:ascii="Arial" w:eastAsia="Times New Roman" w:hAnsi="Arial"/>
          <w:sz w:val="22"/>
          <w:szCs w:val="22"/>
        </w:rPr>
      </w:pPr>
    </w:p>
    <w:p w14:paraId="06D1CBDE" w14:textId="59D73487" w:rsidR="00A44C94"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19. per i servizi, che lo stesso debba erogare, presso il domicilio degli assistiti con suo personale dipendente e/o collaboratori anche convenzionati;</w:t>
      </w:r>
    </w:p>
    <w:p w14:paraId="300712F5" w14:textId="77777777" w:rsidR="00054597" w:rsidRPr="00A874B2" w:rsidRDefault="00054597" w:rsidP="00992079">
      <w:pPr>
        <w:spacing w:line="0" w:lineRule="atLeast"/>
        <w:ind w:left="7"/>
        <w:jc w:val="both"/>
        <w:rPr>
          <w:rFonts w:ascii="Arial" w:eastAsia="Arial" w:hAnsi="Arial"/>
          <w:sz w:val="22"/>
          <w:szCs w:val="22"/>
        </w:rPr>
      </w:pPr>
    </w:p>
    <w:p w14:paraId="02933CA0" w14:textId="77777777" w:rsidR="00A44C94" w:rsidRPr="00A874B2" w:rsidRDefault="00A44C94" w:rsidP="00992079">
      <w:pPr>
        <w:numPr>
          <w:ilvl w:val="0"/>
          <w:numId w:val="14"/>
        </w:numPr>
        <w:tabs>
          <w:tab w:val="left" w:pos="480"/>
        </w:tabs>
        <w:spacing w:line="0" w:lineRule="atLeast"/>
        <w:ind w:left="7" w:hanging="7"/>
        <w:jc w:val="both"/>
        <w:rPr>
          <w:rFonts w:ascii="Arial" w:eastAsia="Arial" w:hAnsi="Arial"/>
          <w:sz w:val="22"/>
          <w:szCs w:val="22"/>
        </w:rPr>
      </w:pPr>
      <w:bookmarkStart w:id="12" w:name="page11"/>
      <w:bookmarkEnd w:id="12"/>
      <w:r w:rsidRPr="00A874B2">
        <w:rPr>
          <w:rFonts w:ascii="Arial" w:eastAsia="Arial" w:hAnsi="Arial"/>
          <w:sz w:val="22"/>
          <w:szCs w:val="22"/>
        </w:rPr>
        <w:t>per i danni conseguenti a mancato e/o insufficiente servizio di vigilanza e dalla proprietà, manutenzione e funzionamento di impianti ed attrezzature per la segnaletica stradale e pubblica illuminazione, inclusi i danni dovuti all'errato e/o difettoso funzionamento di impianti semaforici in genere, compresi i danni arrecati da cordoli protettivi di corsia riservata, dissuasori di velocità (cunette rallenta traffico ; mancati e/o insufficienti ripari, recinzioni e/o transenne poste a protezione della incolumità di terzi, nonché dall'esistenza in luoghi aperti al pubblico di opere o lavori, di macchine, impianti ed attrezzi, di depositi di materiali;</w:t>
      </w:r>
    </w:p>
    <w:p w14:paraId="65897999" w14:textId="77777777" w:rsidR="00A44C94" w:rsidRPr="00A874B2" w:rsidRDefault="00A44C94" w:rsidP="00992079">
      <w:pPr>
        <w:spacing w:line="276" w:lineRule="exact"/>
        <w:jc w:val="both"/>
        <w:rPr>
          <w:rFonts w:ascii="Arial" w:eastAsia="Arial" w:hAnsi="Arial"/>
          <w:sz w:val="22"/>
          <w:szCs w:val="22"/>
        </w:rPr>
      </w:pPr>
    </w:p>
    <w:p w14:paraId="660ADA9E" w14:textId="77777777" w:rsidR="00A44C94" w:rsidRPr="00A874B2" w:rsidRDefault="00A44C94" w:rsidP="00992079">
      <w:pPr>
        <w:numPr>
          <w:ilvl w:val="0"/>
          <w:numId w:val="14"/>
        </w:numPr>
        <w:tabs>
          <w:tab w:val="left" w:pos="494"/>
        </w:tabs>
        <w:spacing w:line="0" w:lineRule="atLeast"/>
        <w:ind w:left="7" w:hanging="7"/>
        <w:jc w:val="both"/>
        <w:rPr>
          <w:rFonts w:ascii="Arial" w:eastAsia="Arial" w:hAnsi="Arial"/>
          <w:sz w:val="22"/>
          <w:szCs w:val="22"/>
        </w:rPr>
      </w:pPr>
      <w:r w:rsidRPr="00A874B2">
        <w:rPr>
          <w:rFonts w:ascii="Arial" w:eastAsia="Arial" w:hAnsi="Arial"/>
          <w:sz w:val="22"/>
          <w:szCs w:val="22"/>
        </w:rPr>
        <w:t>per danni a cose di terzi trovantesi nell'ambito di esecuzione dei lavori. Sono comunque esclusi i danni alle cose in consegna e/o custodia dell'Assicurato salvo quanto differentemente previsto.</w:t>
      </w:r>
    </w:p>
    <w:p w14:paraId="4971CFCA" w14:textId="77777777"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La garanzia è prestata con il massimo indennizzo di 150.000,00 Euro per sinistro/anno assicurativo;</w:t>
      </w:r>
    </w:p>
    <w:p w14:paraId="2E3D63E8" w14:textId="77777777" w:rsidR="00A44C94" w:rsidRPr="00A874B2" w:rsidRDefault="00A44C94" w:rsidP="00992079">
      <w:pPr>
        <w:spacing w:line="275" w:lineRule="exact"/>
        <w:jc w:val="both"/>
        <w:rPr>
          <w:rFonts w:ascii="Arial" w:eastAsia="Arial" w:hAnsi="Arial"/>
          <w:sz w:val="22"/>
          <w:szCs w:val="22"/>
        </w:rPr>
      </w:pPr>
    </w:p>
    <w:p w14:paraId="042E87DD" w14:textId="77777777" w:rsidR="00A44C94" w:rsidRPr="00A874B2" w:rsidRDefault="00A44C94" w:rsidP="00992079">
      <w:pPr>
        <w:numPr>
          <w:ilvl w:val="0"/>
          <w:numId w:val="14"/>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per danni a cavi, condutture e/o impianti sotterranei.</w:t>
      </w:r>
    </w:p>
    <w:p w14:paraId="081ECED4" w14:textId="0EEE6E8A" w:rsidR="00A44C94" w:rsidRPr="00794E0E" w:rsidRDefault="00A44C94" w:rsidP="00992079">
      <w:pPr>
        <w:spacing w:line="0" w:lineRule="atLeast"/>
        <w:ind w:left="7"/>
        <w:jc w:val="both"/>
        <w:rPr>
          <w:rFonts w:ascii="Arial" w:eastAsia="Arial" w:hAnsi="Arial"/>
          <w:b/>
          <w:sz w:val="22"/>
          <w:szCs w:val="22"/>
        </w:rPr>
      </w:pPr>
      <w:r w:rsidRPr="00A874B2">
        <w:rPr>
          <w:rFonts w:ascii="Arial" w:eastAsia="Arial" w:hAnsi="Arial"/>
          <w:sz w:val="22"/>
          <w:szCs w:val="22"/>
        </w:rPr>
        <w:t xml:space="preserve">La garanzia è prestata con una </w:t>
      </w:r>
      <w:r w:rsidR="00404350" w:rsidRPr="00A874B2">
        <w:rPr>
          <w:rFonts w:ascii="Arial" w:eastAsia="Arial" w:hAnsi="Arial"/>
          <w:sz w:val="22"/>
          <w:szCs w:val="22"/>
        </w:rPr>
        <w:t>franchigia frontale</w:t>
      </w:r>
      <w:r w:rsidRPr="00A874B2">
        <w:rPr>
          <w:rFonts w:ascii="Arial" w:eastAsia="Arial" w:hAnsi="Arial"/>
          <w:sz w:val="22"/>
          <w:szCs w:val="22"/>
        </w:rPr>
        <w:t xml:space="preserve"> per sinistro e con il massimo indennizzo di </w:t>
      </w:r>
      <w:r w:rsidRPr="00794E0E">
        <w:rPr>
          <w:rFonts w:ascii="Arial" w:eastAsia="Arial" w:hAnsi="Arial"/>
          <w:b/>
          <w:sz w:val="22"/>
          <w:szCs w:val="22"/>
        </w:rPr>
        <w:t>100.000,00 Euro per sinistro e per anno assicurativo;</w:t>
      </w:r>
    </w:p>
    <w:p w14:paraId="20F14E92" w14:textId="77777777" w:rsidR="00A44C94" w:rsidRPr="00A874B2" w:rsidRDefault="00A44C94" w:rsidP="00992079">
      <w:pPr>
        <w:spacing w:line="276" w:lineRule="exact"/>
        <w:jc w:val="both"/>
        <w:rPr>
          <w:rFonts w:ascii="Arial" w:eastAsia="Times New Roman" w:hAnsi="Arial"/>
          <w:sz w:val="22"/>
          <w:szCs w:val="22"/>
        </w:rPr>
      </w:pPr>
    </w:p>
    <w:p w14:paraId="645FE950" w14:textId="77777777" w:rsidR="00A44C94" w:rsidRPr="00A874B2" w:rsidRDefault="00A44C94" w:rsidP="00992079">
      <w:pPr>
        <w:numPr>
          <w:ilvl w:val="0"/>
          <w:numId w:val="15"/>
        </w:numPr>
        <w:tabs>
          <w:tab w:val="left" w:pos="473"/>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per danni da cedimento o franamento del terreno esclusi comunque i danni che derivino da lavori che implicano </w:t>
      </w:r>
      <w:proofErr w:type="spellStart"/>
      <w:r w:rsidRPr="00A874B2">
        <w:rPr>
          <w:rFonts w:ascii="Arial" w:eastAsia="Arial" w:hAnsi="Arial"/>
          <w:sz w:val="22"/>
          <w:szCs w:val="22"/>
        </w:rPr>
        <w:t>sottomurature</w:t>
      </w:r>
      <w:proofErr w:type="spellEnd"/>
      <w:r w:rsidRPr="00A874B2">
        <w:rPr>
          <w:rFonts w:ascii="Arial" w:eastAsia="Arial" w:hAnsi="Arial"/>
          <w:sz w:val="22"/>
          <w:szCs w:val="22"/>
        </w:rPr>
        <w:t xml:space="preserve"> e/o altre tecniche sostitutive.</w:t>
      </w:r>
    </w:p>
    <w:p w14:paraId="4E869DB2" w14:textId="77777777"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La garanzia è prestata con l'applicazione di uno scoperto del 10% per ogni sinistro con il minimo di 1.000,00 Euro e con il massimo risarcimento di 150.000,00 Euro per sinistro/anno assicurativo;</w:t>
      </w:r>
    </w:p>
    <w:p w14:paraId="1D5C8444" w14:textId="77777777" w:rsidR="00A44C94" w:rsidRPr="00A874B2" w:rsidRDefault="00A44C94" w:rsidP="00992079">
      <w:pPr>
        <w:spacing w:line="274" w:lineRule="exact"/>
        <w:jc w:val="both"/>
        <w:rPr>
          <w:rFonts w:ascii="Arial" w:eastAsia="Arial" w:hAnsi="Arial"/>
          <w:sz w:val="22"/>
          <w:szCs w:val="22"/>
        </w:rPr>
      </w:pPr>
    </w:p>
    <w:p w14:paraId="014AECF0" w14:textId="77777777" w:rsidR="00A44C94" w:rsidRPr="00A874B2" w:rsidRDefault="00A44C94" w:rsidP="00992079">
      <w:pPr>
        <w:numPr>
          <w:ilvl w:val="0"/>
          <w:numId w:val="15"/>
        </w:numPr>
        <w:tabs>
          <w:tab w:val="left" w:pos="427"/>
        </w:tabs>
        <w:spacing w:line="0" w:lineRule="atLeast"/>
        <w:ind w:left="427" w:hanging="427"/>
        <w:jc w:val="both"/>
        <w:rPr>
          <w:rFonts w:ascii="Arial" w:eastAsia="Arial" w:hAnsi="Arial"/>
          <w:sz w:val="22"/>
          <w:szCs w:val="22"/>
        </w:rPr>
      </w:pPr>
      <w:r w:rsidRPr="00A874B2">
        <w:rPr>
          <w:rFonts w:ascii="Arial" w:eastAsia="Arial" w:hAnsi="Arial"/>
          <w:sz w:val="22"/>
          <w:szCs w:val="22"/>
        </w:rPr>
        <w:t xml:space="preserve">per i danni derivanti da lavori di scavo, posa e </w:t>
      </w:r>
      <w:proofErr w:type="spellStart"/>
      <w:r w:rsidRPr="00A874B2">
        <w:rPr>
          <w:rFonts w:ascii="Arial" w:eastAsia="Arial" w:hAnsi="Arial"/>
          <w:sz w:val="22"/>
          <w:szCs w:val="22"/>
        </w:rPr>
        <w:t>reinterro</w:t>
      </w:r>
      <w:proofErr w:type="spellEnd"/>
      <w:r w:rsidRPr="00A874B2">
        <w:rPr>
          <w:rFonts w:ascii="Arial" w:eastAsia="Arial" w:hAnsi="Arial"/>
          <w:sz w:val="22"/>
          <w:szCs w:val="22"/>
        </w:rPr>
        <w:t xml:space="preserve"> di opere e installazioni fino a</w:t>
      </w:r>
    </w:p>
    <w:p w14:paraId="32706A90" w14:textId="77777777" w:rsidR="00A44C94" w:rsidRPr="00A874B2" w:rsidRDefault="00A44C94" w:rsidP="00992079">
      <w:pPr>
        <w:spacing w:line="1" w:lineRule="exact"/>
        <w:jc w:val="both"/>
        <w:rPr>
          <w:rFonts w:ascii="Arial" w:eastAsia="Arial" w:hAnsi="Arial"/>
          <w:sz w:val="22"/>
          <w:szCs w:val="22"/>
        </w:rPr>
      </w:pPr>
    </w:p>
    <w:p w14:paraId="1DB4D2B5" w14:textId="77777777" w:rsidR="00A44C94" w:rsidRPr="00A874B2" w:rsidRDefault="00A44C94" w:rsidP="00992079">
      <w:pPr>
        <w:numPr>
          <w:ilvl w:val="0"/>
          <w:numId w:val="16"/>
        </w:numPr>
        <w:tabs>
          <w:tab w:val="left" w:pos="391"/>
        </w:tabs>
        <w:spacing w:line="0" w:lineRule="atLeast"/>
        <w:ind w:left="7" w:hanging="7"/>
        <w:jc w:val="both"/>
        <w:rPr>
          <w:rFonts w:ascii="Arial" w:eastAsia="Arial" w:hAnsi="Arial"/>
          <w:sz w:val="22"/>
          <w:szCs w:val="22"/>
        </w:rPr>
      </w:pPr>
      <w:r w:rsidRPr="00A874B2">
        <w:rPr>
          <w:rFonts w:ascii="Arial" w:eastAsia="Arial" w:hAnsi="Arial"/>
          <w:sz w:val="22"/>
          <w:szCs w:val="22"/>
        </w:rPr>
        <w:t>(trenta) giorni dall'avvenuta consegna dei lavori al committente, restando compresi, entro tale periodo, gli eventuali danni in superficie imputati ad improvviso cedimento del terreno.</w:t>
      </w:r>
    </w:p>
    <w:p w14:paraId="3D04382B" w14:textId="3CC730D6" w:rsidR="00A44C94" w:rsidRPr="00794E0E" w:rsidRDefault="00A44C94" w:rsidP="00992079">
      <w:pPr>
        <w:spacing w:line="239" w:lineRule="auto"/>
        <w:ind w:left="7"/>
        <w:jc w:val="both"/>
        <w:rPr>
          <w:rFonts w:ascii="Arial" w:eastAsia="Arial" w:hAnsi="Arial"/>
          <w:b/>
          <w:sz w:val="22"/>
          <w:szCs w:val="22"/>
        </w:rPr>
      </w:pPr>
      <w:r w:rsidRPr="00794E0E">
        <w:rPr>
          <w:rFonts w:ascii="Arial" w:eastAsia="Arial" w:hAnsi="Arial"/>
          <w:b/>
          <w:sz w:val="22"/>
          <w:szCs w:val="22"/>
        </w:rPr>
        <w:t xml:space="preserve">La garanzia è </w:t>
      </w:r>
      <w:r w:rsidR="00404350" w:rsidRPr="00794E0E">
        <w:rPr>
          <w:rFonts w:ascii="Arial" w:eastAsia="Arial" w:hAnsi="Arial"/>
          <w:b/>
          <w:sz w:val="22"/>
          <w:szCs w:val="22"/>
        </w:rPr>
        <w:t>prestata con</w:t>
      </w:r>
      <w:r w:rsidRPr="00794E0E">
        <w:rPr>
          <w:rFonts w:ascii="Arial" w:eastAsia="Arial" w:hAnsi="Arial"/>
          <w:b/>
          <w:sz w:val="22"/>
          <w:szCs w:val="22"/>
        </w:rPr>
        <w:t xml:space="preserve"> l'applicazione di uno scoperto del 10% per ogni sinistro con il minimo di 2.500,00 Euro per ogni sinistro e con il massimo indennizzo di 100.000,00 Euro per sinistro/anno assicurativo.</w:t>
      </w:r>
    </w:p>
    <w:p w14:paraId="65EB939C" w14:textId="77777777" w:rsidR="00A44C94" w:rsidRPr="00A874B2" w:rsidRDefault="00A44C94" w:rsidP="00992079">
      <w:pPr>
        <w:spacing w:line="279" w:lineRule="exact"/>
        <w:jc w:val="both"/>
        <w:rPr>
          <w:rFonts w:ascii="Arial" w:eastAsia="Arial" w:hAnsi="Arial"/>
          <w:sz w:val="22"/>
          <w:szCs w:val="22"/>
        </w:rPr>
      </w:pPr>
    </w:p>
    <w:p w14:paraId="198AC2DB" w14:textId="77777777" w:rsidR="00A44C94" w:rsidRPr="00A874B2" w:rsidRDefault="00A44C94" w:rsidP="00992079">
      <w:pPr>
        <w:numPr>
          <w:ilvl w:val="0"/>
          <w:numId w:val="17"/>
        </w:numPr>
        <w:tabs>
          <w:tab w:val="left" w:pos="439"/>
        </w:tabs>
        <w:spacing w:line="239" w:lineRule="auto"/>
        <w:ind w:left="7" w:hanging="7"/>
        <w:jc w:val="both"/>
        <w:rPr>
          <w:rFonts w:ascii="Arial" w:eastAsia="Arial" w:hAnsi="Arial"/>
          <w:sz w:val="22"/>
          <w:szCs w:val="22"/>
        </w:rPr>
      </w:pPr>
      <w:r w:rsidRPr="00A874B2">
        <w:rPr>
          <w:rFonts w:ascii="Arial" w:eastAsia="Arial" w:hAnsi="Arial"/>
          <w:sz w:val="22"/>
          <w:szCs w:val="22"/>
        </w:rPr>
        <w:t xml:space="preserve">da qualunque tipo di attività complementare a quella istituzionale quale ad esempio: pubblicitaria, promozionale, artistica, culturale, assistenziale, scientifica nella qualità di promotore, organizzazione, gestione e partecipazione a spettacoli, manifestazioni, sagre, feste, fiere, congressi, seminari, riunioni, concorsi, simposi, ricevimenti, esposizioni, mostre, fiere, mercati, convegni e simili (compreso il rischio relativo all'allestimento ed allo smontaggio degli stand), anche nella qualità di concedente strutture nelle quali terzi siano organizzatori. </w:t>
      </w:r>
      <w:proofErr w:type="gramStart"/>
      <w:r w:rsidRPr="00A874B2">
        <w:rPr>
          <w:rFonts w:ascii="Arial" w:eastAsia="Arial" w:hAnsi="Arial"/>
          <w:sz w:val="22"/>
          <w:szCs w:val="22"/>
        </w:rPr>
        <w:t>E'</w:t>
      </w:r>
      <w:proofErr w:type="gramEnd"/>
      <w:r w:rsidRPr="00A874B2">
        <w:rPr>
          <w:rFonts w:ascii="Arial" w:eastAsia="Arial" w:hAnsi="Arial"/>
          <w:sz w:val="22"/>
          <w:szCs w:val="22"/>
        </w:rPr>
        <w:t xml:space="preserve"> compresa la responsabilità civile per i danni riportati dagli artisti, orchestrali e protagonisti sia alle cose che alla loro persona.</w:t>
      </w:r>
    </w:p>
    <w:p w14:paraId="7B6216B5" w14:textId="77777777" w:rsidR="00A44C94" w:rsidRPr="00A874B2" w:rsidRDefault="00A44C94" w:rsidP="00992079">
      <w:pPr>
        <w:spacing w:line="7" w:lineRule="exact"/>
        <w:jc w:val="both"/>
        <w:rPr>
          <w:rFonts w:ascii="Arial" w:eastAsia="Arial" w:hAnsi="Arial"/>
          <w:sz w:val="22"/>
          <w:szCs w:val="22"/>
        </w:rPr>
      </w:pPr>
    </w:p>
    <w:p w14:paraId="7D0E2512"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Restano comunque esclusi i danni connessi ad utilizzo di articoli pirotecnici.</w:t>
      </w:r>
    </w:p>
    <w:p w14:paraId="22B1258B" w14:textId="77777777" w:rsidR="00A44C94" w:rsidRPr="00A874B2" w:rsidRDefault="00A44C94" w:rsidP="00992079">
      <w:pPr>
        <w:spacing w:line="277" w:lineRule="exact"/>
        <w:jc w:val="both"/>
        <w:rPr>
          <w:rFonts w:ascii="Arial" w:eastAsia="Arial" w:hAnsi="Arial"/>
          <w:sz w:val="22"/>
          <w:szCs w:val="22"/>
        </w:rPr>
      </w:pPr>
    </w:p>
    <w:p w14:paraId="00F9FEAC" w14:textId="77777777" w:rsidR="00A44C94" w:rsidRPr="00A874B2" w:rsidRDefault="00A44C94" w:rsidP="00992079">
      <w:pPr>
        <w:numPr>
          <w:ilvl w:val="0"/>
          <w:numId w:val="17"/>
        </w:numPr>
        <w:tabs>
          <w:tab w:val="left" w:pos="418"/>
        </w:tabs>
        <w:spacing w:line="239" w:lineRule="auto"/>
        <w:ind w:left="7" w:hanging="7"/>
        <w:jc w:val="both"/>
        <w:rPr>
          <w:rFonts w:ascii="Arial" w:eastAsia="Arial" w:hAnsi="Arial"/>
          <w:sz w:val="22"/>
          <w:szCs w:val="22"/>
        </w:rPr>
      </w:pPr>
      <w:r w:rsidRPr="00A874B2">
        <w:rPr>
          <w:rFonts w:ascii="Arial" w:eastAsia="Arial" w:hAnsi="Arial"/>
          <w:sz w:val="22"/>
          <w:szCs w:val="22"/>
        </w:rPr>
        <w:t>dall'organizzazione in ambito interno ed esterno di visite guidate a scopo dimostrativo, dall'organizzazione e gestione di corsi di istruzione tecnico-pratica, formazione e/o borse di studio, nonché dall'attività di selezione o prove pratiche per l'assunzione di personale;</w:t>
      </w:r>
    </w:p>
    <w:p w14:paraId="11ABB04E" w14:textId="77777777" w:rsidR="00A44C94" w:rsidRPr="00A874B2" w:rsidRDefault="00A44C94" w:rsidP="00992079">
      <w:pPr>
        <w:spacing w:line="279" w:lineRule="exact"/>
        <w:jc w:val="both"/>
        <w:rPr>
          <w:rFonts w:ascii="Arial" w:eastAsia="Arial" w:hAnsi="Arial"/>
          <w:sz w:val="22"/>
          <w:szCs w:val="22"/>
        </w:rPr>
      </w:pPr>
    </w:p>
    <w:p w14:paraId="02974D13" w14:textId="6B9AC399" w:rsidR="00A44C94" w:rsidRDefault="00A44C94" w:rsidP="00992079">
      <w:pPr>
        <w:numPr>
          <w:ilvl w:val="0"/>
          <w:numId w:val="17"/>
        </w:numPr>
        <w:tabs>
          <w:tab w:val="left" w:pos="482"/>
        </w:tabs>
        <w:spacing w:line="0" w:lineRule="atLeast"/>
        <w:ind w:left="7" w:hanging="7"/>
        <w:jc w:val="both"/>
        <w:rPr>
          <w:rFonts w:ascii="Arial" w:eastAsia="Arial" w:hAnsi="Arial"/>
          <w:sz w:val="22"/>
          <w:szCs w:val="22"/>
        </w:rPr>
      </w:pPr>
      <w:r w:rsidRPr="00A874B2">
        <w:rPr>
          <w:rFonts w:ascii="Arial" w:eastAsia="Arial" w:hAnsi="Arial"/>
          <w:sz w:val="22"/>
          <w:szCs w:val="22"/>
        </w:rPr>
        <w:lastRenderedPageBreak/>
        <w:t>dal servizio di polizia municipale, nonché sorveglianza, anche armata, compreso l'eccesso colposo di legittima difesa, nonché dalla proprietà ed uso di cani, dalla proprietà e gestione di canili e dal servizio di accalappiacani;</w:t>
      </w:r>
    </w:p>
    <w:p w14:paraId="02F51D6A" w14:textId="77777777" w:rsidR="00054597" w:rsidRDefault="00054597" w:rsidP="00054597">
      <w:pPr>
        <w:pStyle w:val="Paragrafoelenco"/>
        <w:rPr>
          <w:rFonts w:ascii="Arial" w:eastAsia="Arial" w:hAnsi="Arial"/>
          <w:sz w:val="22"/>
          <w:szCs w:val="22"/>
        </w:rPr>
      </w:pPr>
    </w:p>
    <w:p w14:paraId="6CADED2D" w14:textId="77777777" w:rsidR="00A44C94" w:rsidRPr="00A874B2" w:rsidRDefault="00A44C94" w:rsidP="00992079">
      <w:pPr>
        <w:numPr>
          <w:ilvl w:val="0"/>
          <w:numId w:val="18"/>
        </w:numPr>
        <w:tabs>
          <w:tab w:val="left" w:pos="528"/>
        </w:tabs>
        <w:spacing w:line="239" w:lineRule="auto"/>
        <w:ind w:left="7" w:right="20" w:hanging="7"/>
        <w:jc w:val="both"/>
        <w:rPr>
          <w:rFonts w:ascii="Arial" w:eastAsia="Arial" w:hAnsi="Arial"/>
          <w:sz w:val="22"/>
          <w:szCs w:val="22"/>
        </w:rPr>
      </w:pPr>
      <w:bookmarkStart w:id="13" w:name="page12"/>
      <w:bookmarkEnd w:id="13"/>
      <w:r w:rsidRPr="00A874B2">
        <w:rPr>
          <w:rFonts w:ascii="Arial" w:eastAsia="Arial" w:hAnsi="Arial"/>
          <w:sz w:val="22"/>
          <w:szCs w:val="22"/>
        </w:rPr>
        <w:t>dall'attività delle squadre anti-incendio organizzate e composte da dipendenti dell'Assicurato.</w:t>
      </w:r>
    </w:p>
    <w:p w14:paraId="6770C1A0" w14:textId="77777777" w:rsidR="00A44C94" w:rsidRPr="00A874B2" w:rsidRDefault="00A44C94" w:rsidP="00992079">
      <w:pPr>
        <w:spacing w:line="278" w:lineRule="exact"/>
        <w:jc w:val="both"/>
        <w:rPr>
          <w:rFonts w:ascii="Arial" w:eastAsia="Arial" w:hAnsi="Arial"/>
          <w:sz w:val="22"/>
          <w:szCs w:val="22"/>
        </w:rPr>
      </w:pPr>
    </w:p>
    <w:p w14:paraId="6BC10A4A" w14:textId="77777777" w:rsidR="00A44C94" w:rsidRPr="00A874B2" w:rsidRDefault="00A44C94" w:rsidP="00992079">
      <w:pPr>
        <w:numPr>
          <w:ilvl w:val="0"/>
          <w:numId w:val="18"/>
        </w:numPr>
        <w:tabs>
          <w:tab w:val="left" w:pos="444"/>
        </w:tabs>
        <w:spacing w:line="0" w:lineRule="atLeast"/>
        <w:ind w:left="7" w:hanging="7"/>
        <w:jc w:val="both"/>
        <w:rPr>
          <w:rFonts w:ascii="Arial" w:eastAsia="Arial" w:hAnsi="Arial"/>
          <w:sz w:val="22"/>
          <w:szCs w:val="22"/>
        </w:rPr>
      </w:pPr>
      <w:r w:rsidRPr="00A874B2">
        <w:rPr>
          <w:rFonts w:ascii="Arial" w:eastAsia="Arial" w:hAnsi="Arial"/>
          <w:sz w:val="22"/>
          <w:szCs w:val="22"/>
        </w:rPr>
        <w:t>dall'esistenza di distributori automatici di cibi e bevande, anche di proprietà di terzi, nonché dalla gestione, anche se affidata a terzi, di bar, spacci e mense aziendali e/o scolastiche compreso il rischio della somministrazione, e preparazione di alimenti e dello smercio in genere;</w:t>
      </w:r>
    </w:p>
    <w:p w14:paraId="67B499B0" w14:textId="77777777" w:rsidR="00A44C94" w:rsidRPr="00A874B2" w:rsidRDefault="00A44C94" w:rsidP="00992079">
      <w:pPr>
        <w:spacing w:line="276" w:lineRule="exact"/>
        <w:jc w:val="both"/>
        <w:rPr>
          <w:rFonts w:ascii="Arial" w:eastAsia="Arial" w:hAnsi="Arial"/>
          <w:sz w:val="22"/>
          <w:szCs w:val="22"/>
        </w:rPr>
      </w:pPr>
    </w:p>
    <w:p w14:paraId="1678E8DB" w14:textId="77777777" w:rsidR="00A44C94" w:rsidRPr="00A874B2" w:rsidRDefault="00A44C94" w:rsidP="00992079">
      <w:pPr>
        <w:numPr>
          <w:ilvl w:val="0"/>
          <w:numId w:val="18"/>
        </w:numPr>
        <w:tabs>
          <w:tab w:val="left" w:pos="425"/>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gestione e/o organizzazione di impianti sportivi e/o ricreativi, compresi servizi e dipendenze, nonché dall'organizzazione di corsi e attività sportive e ricreative in genere, comprese le gite aziendali, anche svolte tramite CRAL aventi autonoma personalità giuridica;</w:t>
      </w:r>
    </w:p>
    <w:p w14:paraId="3789CCF6" w14:textId="77777777" w:rsidR="00A44C94" w:rsidRPr="00A874B2" w:rsidRDefault="00A44C94" w:rsidP="00992079">
      <w:pPr>
        <w:spacing w:line="276" w:lineRule="exact"/>
        <w:jc w:val="both"/>
        <w:rPr>
          <w:rFonts w:ascii="Arial" w:eastAsia="Arial" w:hAnsi="Arial"/>
          <w:sz w:val="22"/>
          <w:szCs w:val="22"/>
        </w:rPr>
      </w:pPr>
    </w:p>
    <w:p w14:paraId="3C88C412" w14:textId="77777777" w:rsidR="00A44C94" w:rsidRPr="00CB1803" w:rsidRDefault="00A44C94" w:rsidP="00CB1803">
      <w:pPr>
        <w:numPr>
          <w:ilvl w:val="0"/>
          <w:numId w:val="18"/>
        </w:numPr>
        <w:tabs>
          <w:tab w:val="left" w:pos="451"/>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dalla proprietà e manutenzione di parchi, giardini, boschi, piante, alberi, </w:t>
      </w:r>
      <w:r w:rsidRPr="00CB1803">
        <w:rPr>
          <w:rFonts w:ascii="Arial" w:eastAsia="Arial" w:hAnsi="Arial"/>
          <w:sz w:val="22"/>
          <w:szCs w:val="22"/>
        </w:rPr>
        <w:t>compresi i lavori di giardinaggio e/o potatura nonché l'uso di anticrittogamici e/o antiparassitari;</w:t>
      </w:r>
    </w:p>
    <w:p w14:paraId="65D6C40C" w14:textId="77777777" w:rsidR="00A44C94" w:rsidRPr="00A874B2" w:rsidRDefault="00A44C94" w:rsidP="00992079">
      <w:pPr>
        <w:spacing w:line="276" w:lineRule="exact"/>
        <w:jc w:val="both"/>
        <w:rPr>
          <w:rFonts w:ascii="Arial" w:eastAsia="Arial" w:hAnsi="Arial"/>
          <w:sz w:val="22"/>
          <w:szCs w:val="22"/>
        </w:rPr>
      </w:pPr>
    </w:p>
    <w:p w14:paraId="7B2BF492" w14:textId="77777777" w:rsidR="00A44C94" w:rsidRPr="00A874B2" w:rsidRDefault="00A44C94" w:rsidP="00992079">
      <w:pPr>
        <w:numPr>
          <w:ilvl w:val="0"/>
          <w:numId w:val="18"/>
        </w:numPr>
        <w:tabs>
          <w:tab w:val="left" w:pos="461"/>
        </w:tabs>
        <w:spacing w:line="0" w:lineRule="atLeast"/>
        <w:ind w:left="7" w:right="20" w:hanging="7"/>
        <w:jc w:val="both"/>
        <w:rPr>
          <w:rFonts w:ascii="Arial" w:eastAsia="Arial" w:hAnsi="Arial"/>
          <w:sz w:val="22"/>
          <w:szCs w:val="22"/>
        </w:rPr>
      </w:pPr>
      <w:r w:rsidRPr="00A874B2">
        <w:rPr>
          <w:rFonts w:ascii="Arial" w:eastAsia="Arial" w:hAnsi="Arial"/>
          <w:sz w:val="22"/>
          <w:szCs w:val="22"/>
        </w:rPr>
        <w:t>dalla proprietà e/o gestione di giochi vari, per bambini sistemati in giardini, parchi pubblici e dovunque trovino adeguata sistemazione;</w:t>
      </w:r>
    </w:p>
    <w:p w14:paraId="60527AAD" w14:textId="77777777" w:rsidR="00A44C94" w:rsidRPr="00A874B2" w:rsidRDefault="00A44C94" w:rsidP="00992079">
      <w:pPr>
        <w:spacing w:line="276" w:lineRule="exact"/>
        <w:jc w:val="both"/>
        <w:rPr>
          <w:rFonts w:ascii="Arial" w:eastAsia="Arial" w:hAnsi="Arial"/>
          <w:sz w:val="22"/>
          <w:szCs w:val="22"/>
        </w:rPr>
      </w:pPr>
    </w:p>
    <w:p w14:paraId="57391F94" w14:textId="77777777" w:rsidR="00793067" w:rsidRPr="00A874B2" w:rsidRDefault="00A44C94" w:rsidP="00992079">
      <w:pPr>
        <w:numPr>
          <w:ilvl w:val="0"/>
          <w:numId w:val="18"/>
        </w:numPr>
        <w:tabs>
          <w:tab w:val="left" w:pos="475"/>
        </w:tabs>
        <w:spacing w:line="276" w:lineRule="exact"/>
        <w:ind w:left="7" w:hanging="7"/>
        <w:jc w:val="both"/>
        <w:rPr>
          <w:rFonts w:ascii="Arial" w:eastAsia="Arial" w:hAnsi="Arial"/>
          <w:strike/>
          <w:sz w:val="22"/>
          <w:szCs w:val="22"/>
        </w:rPr>
      </w:pPr>
      <w:r w:rsidRPr="00A874B2">
        <w:rPr>
          <w:rFonts w:ascii="Arial" w:eastAsia="Arial" w:hAnsi="Arial"/>
          <w:sz w:val="22"/>
          <w:szCs w:val="22"/>
        </w:rPr>
        <w:t>per lesioni a persone nei casi di aggressione a scopo di rapina e/o atti violenti verificatesi negli uffici</w:t>
      </w:r>
      <w:r w:rsidR="00EB7587" w:rsidRPr="00A874B2">
        <w:rPr>
          <w:rFonts w:ascii="Arial" w:eastAsia="Arial" w:hAnsi="Arial"/>
          <w:sz w:val="22"/>
          <w:szCs w:val="22"/>
        </w:rPr>
        <w:t>;</w:t>
      </w:r>
      <w:r w:rsidRPr="00A874B2">
        <w:rPr>
          <w:rFonts w:ascii="Arial" w:eastAsia="Arial" w:hAnsi="Arial"/>
          <w:sz w:val="22"/>
          <w:szCs w:val="22"/>
        </w:rPr>
        <w:t xml:space="preserve"> </w:t>
      </w:r>
    </w:p>
    <w:p w14:paraId="457D5DB6" w14:textId="77777777" w:rsidR="00A44C94" w:rsidRPr="00A874B2" w:rsidRDefault="00A44C94" w:rsidP="00992079">
      <w:pPr>
        <w:numPr>
          <w:ilvl w:val="0"/>
          <w:numId w:val="18"/>
        </w:numPr>
        <w:tabs>
          <w:tab w:val="left" w:pos="466"/>
        </w:tabs>
        <w:spacing w:line="0" w:lineRule="atLeast"/>
        <w:ind w:left="7" w:hanging="7"/>
        <w:jc w:val="both"/>
        <w:rPr>
          <w:rFonts w:ascii="Arial" w:eastAsia="Arial" w:hAnsi="Arial"/>
          <w:sz w:val="22"/>
          <w:szCs w:val="22"/>
        </w:rPr>
      </w:pPr>
      <w:r w:rsidRPr="00A874B2">
        <w:rPr>
          <w:rFonts w:ascii="Arial" w:eastAsia="Arial" w:hAnsi="Arial"/>
          <w:sz w:val="22"/>
          <w:szCs w:val="22"/>
        </w:rPr>
        <w:t>da lavori di pulizia, manutenzione in genere, scavi, posa in opera di impianti e/o tubature;</w:t>
      </w:r>
    </w:p>
    <w:p w14:paraId="7580ED00" w14:textId="77777777" w:rsidR="00A44C94" w:rsidRPr="00A874B2" w:rsidRDefault="00A44C94" w:rsidP="00992079">
      <w:pPr>
        <w:spacing w:line="276" w:lineRule="exact"/>
        <w:jc w:val="both"/>
        <w:rPr>
          <w:rFonts w:ascii="Arial" w:eastAsia="Arial" w:hAnsi="Arial"/>
          <w:sz w:val="22"/>
          <w:szCs w:val="22"/>
        </w:rPr>
      </w:pPr>
    </w:p>
    <w:p w14:paraId="6E1109B1" w14:textId="77777777" w:rsidR="00A44C94" w:rsidRPr="00A874B2" w:rsidRDefault="00A44C94" w:rsidP="00992079">
      <w:pPr>
        <w:numPr>
          <w:ilvl w:val="0"/>
          <w:numId w:val="18"/>
        </w:numPr>
        <w:tabs>
          <w:tab w:val="left" w:pos="468"/>
        </w:tabs>
        <w:spacing w:line="239" w:lineRule="auto"/>
        <w:ind w:left="7" w:hanging="7"/>
        <w:jc w:val="both"/>
        <w:rPr>
          <w:rFonts w:ascii="Arial" w:eastAsia="Arial" w:hAnsi="Arial"/>
          <w:sz w:val="22"/>
          <w:szCs w:val="22"/>
        </w:rPr>
      </w:pPr>
      <w:r w:rsidRPr="00A874B2">
        <w:rPr>
          <w:rFonts w:ascii="Arial" w:eastAsia="Arial" w:hAnsi="Arial"/>
          <w:sz w:val="22"/>
          <w:szCs w:val="22"/>
        </w:rPr>
        <w:t>dall'esistenza di antenne radiotelevisive, di recinzioni in genere, di cancelli anche automatici, di porte ad apertura elettronica;</w:t>
      </w:r>
    </w:p>
    <w:p w14:paraId="1EADAC56" w14:textId="77777777" w:rsidR="00A44C94" w:rsidRPr="00A874B2" w:rsidRDefault="00A44C94" w:rsidP="00992079">
      <w:pPr>
        <w:spacing w:line="278" w:lineRule="exact"/>
        <w:jc w:val="both"/>
        <w:rPr>
          <w:rFonts w:ascii="Arial" w:eastAsia="Arial" w:hAnsi="Arial"/>
          <w:sz w:val="22"/>
          <w:szCs w:val="22"/>
        </w:rPr>
      </w:pPr>
    </w:p>
    <w:p w14:paraId="07B91B6A" w14:textId="77777777" w:rsidR="00A44C94" w:rsidRPr="00A874B2" w:rsidRDefault="00A44C94" w:rsidP="00992079">
      <w:pPr>
        <w:numPr>
          <w:ilvl w:val="0"/>
          <w:numId w:val="18"/>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dall’attività di disinfezione e/o disinfestazione;</w:t>
      </w:r>
    </w:p>
    <w:p w14:paraId="635D5F83" w14:textId="77777777" w:rsidR="00A44C94" w:rsidRPr="00A874B2" w:rsidRDefault="00A44C94" w:rsidP="00992079">
      <w:pPr>
        <w:spacing w:line="276" w:lineRule="exact"/>
        <w:jc w:val="both"/>
        <w:rPr>
          <w:rFonts w:ascii="Arial" w:eastAsia="Arial" w:hAnsi="Arial"/>
          <w:sz w:val="22"/>
          <w:szCs w:val="22"/>
        </w:rPr>
      </w:pPr>
    </w:p>
    <w:p w14:paraId="102612AA" w14:textId="77777777" w:rsidR="00A44C94" w:rsidRPr="00A874B2" w:rsidRDefault="00A44C94" w:rsidP="00992079">
      <w:pPr>
        <w:numPr>
          <w:ilvl w:val="0"/>
          <w:numId w:val="18"/>
        </w:numPr>
        <w:tabs>
          <w:tab w:val="left" w:pos="415"/>
        </w:tabs>
        <w:spacing w:line="0" w:lineRule="atLeast"/>
        <w:ind w:left="7" w:hanging="7"/>
        <w:jc w:val="both"/>
        <w:rPr>
          <w:rFonts w:ascii="Arial" w:eastAsia="Arial" w:hAnsi="Arial"/>
          <w:sz w:val="22"/>
          <w:szCs w:val="22"/>
        </w:rPr>
      </w:pPr>
      <w:r w:rsidRPr="00A874B2">
        <w:rPr>
          <w:rFonts w:ascii="Arial" w:eastAsia="Arial" w:hAnsi="Arial"/>
          <w:sz w:val="22"/>
          <w:szCs w:val="22"/>
        </w:rPr>
        <w:t>Danni a cose consegnate ex art. 1783, 1784, 1785 bis - ai sensi degli artt. 1783, 1784, 1785 bis, la garanzia comprende la responsabilità civile derivante all'Assicurato ai sensi degli artt. sopra citati per danni da sottrazione, distruzione e/o deterioramento di cose consegnate e non consegnate.</w:t>
      </w:r>
    </w:p>
    <w:p w14:paraId="1FA6B0B8"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Sono comunque esclusi denaro, valori bollati, marche, titoli di credito, valori, oggetti preziosi, veicoli e loro contenuto.</w:t>
      </w:r>
    </w:p>
    <w:p w14:paraId="58D635B8" w14:textId="77777777" w:rsidR="00A44C94" w:rsidRPr="00A874B2" w:rsidRDefault="00A44C94" w:rsidP="00992079">
      <w:pPr>
        <w:spacing w:line="2" w:lineRule="exact"/>
        <w:jc w:val="both"/>
        <w:rPr>
          <w:rFonts w:ascii="Arial" w:eastAsia="Arial" w:hAnsi="Arial"/>
          <w:sz w:val="22"/>
          <w:szCs w:val="22"/>
        </w:rPr>
      </w:pPr>
    </w:p>
    <w:p w14:paraId="2CD7BA7F" w14:textId="77777777" w:rsidR="00A44C94" w:rsidRPr="00794E0E" w:rsidRDefault="00A44C94" w:rsidP="00992079">
      <w:pPr>
        <w:spacing w:line="0" w:lineRule="atLeast"/>
        <w:ind w:left="7" w:right="20"/>
        <w:jc w:val="both"/>
        <w:rPr>
          <w:rFonts w:ascii="Arial" w:eastAsia="Arial" w:hAnsi="Arial"/>
          <w:b/>
          <w:sz w:val="22"/>
          <w:szCs w:val="22"/>
        </w:rPr>
      </w:pPr>
      <w:r w:rsidRPr="00794E0E">
        <w:rPr>
          <w:rFonts w:ascii="Arial" w:eastAsia="Arial" w:hAnsi="Arial"/>
          <w:b/>
          <w:sz w:val="22"/>
          <w:szCs w:val="22"/>
        </w:rPr>
        <w:t>La garanzia si intende prestata fino ad un massimo indennizzo di 2.500,00 Euro per danneggiato e di 50.000,00 Euro per anno assicurativo;</w:t>
      </w:r>
    </w:p>
    <w:p w14:paraId="6B1A6E21" w14:textId="77777777" w:rsidR="00A44C94" w:rsidRPr="00A874B2" w:rsidRDefault="00A44C94" w:rsidP="00992079">
      <w:pPr>
        <w:spacing w:line="276" w:lineRule="exact"/>
        <w:jc w:val="both"/>
        <w:rPr>
          <w:rFonts w:ascii="Arial" w:eastAsia="Arial" w:hAnsi="Arial"/>
          <w:sz w:val="22"/>
          <w:szCs w:val="22"/>
        </w:rPr>
      </w:pPr>
    </w:p>
    <w:p w14:paraId="6FFFD994" w14:textId="77777777" w:rsidR="00A44C94" w:rsidRPr="00A874B2" w:rsidRDefault="00A44C94" w:rsidP="00992079">
      <w:pPr>
        <w:numPr>
          <w:ilvl w:val="0"/>
          <w:numId w:val="18"/>
        </w:numPr>
        <w:tabs>
          <w:tab w:val="left" w:pos="425"/>
        </w:tabs>
        <w:spacing w:line="239" w:lineRule="auto"/>
        <w:ind w:left="7" w:hanging="7"/>
        <w:jc w:val="both"/>
        <w:rPr>
          <w:rFonts w:ascii="Arial" w:eastAsia="Arial" w:hAnsi="Arial"/>
          <w:sz w:val="22"/>
          <w:szCs w:val="22"/>
        </w:rPr>
      </w:pPr>
      <w:r w:rsidRPr="00A874B2">
        <w:rPr>
          <w:rFonts w:ascii="Arial" w:eastAsia="Arial" w:hAnsi="Arial"/>
          <w:sz w:val="22"/>
          <w:szCs w:val="22"/>
        </w:rPr>
        <w:t>Danni da furto - per i danni da furto cagionati a terzi da persone che si siano avvalse per compiere l’azione delittuosa, di impalcature e ponteggi eretti per l’esecuzione di lavori commissionati dall’Assicurato.</w:t>
      </w:r>
    </w:p>
    <w:p w14:paraId="454AEAB1" w14:textId="77777777" w:rsidR="00A44C94" w:rsidRPr="00A874B2" w:rsidRDefault="00A44C94" w:rsidP="00992079">
      <w:pPr>
        <w:spacing w:line="3" w:lineRule="exact"/>
        <w:jc w:val="both"/>
        <w:rPr>
          <w:rFonts w:ascii="Arial" w:eastAsia="Arial" w:hAnsi="Arial"/>
          <w:sz w:val="22"/>
          <w:szCs w:val="22"/>
        </w:rPr>
      </w:pPr>
    </w:p>
    <w:p w14:paraId="661A5FBD" w14:textId="77777777" w:rsidR="00A44C94" w:rsidRPr="00794E0E" w:rsidRDefault="00A44C94" w:rsidP="00992079">
      <w:pPr>
        <w:spacing w:line="0" w:lineRule="atLeast"/>
        <w:ind w:left="7"/>
        <w:jc w:val="both"/>
        <w:rPr>
          <w:rFonts w:ascii="Arial" w:eastAsia="Arial" w:hAnsi="Arial"/>
          <w:b/>
          <w:sz w:val="22"/>
          <w:szCs w:val="22"/>
        </w:rPr>
      </w:pPr>
      <w:r w:rsidRPr="00794E0E">
        <w:rPr>
          <w:rFonts w:ascii="Arial" w:eastAsia="Arial" w:hAnsi="Arial"/>
          <w:b/>
          <w:sz w:val="22"/>
          <w:szCs w:val="22"/>
        </w:rPr>
        <w:t>Tale estensione di garanzia è prestata con il massimo di 50.000,00 Euro per sinistro e anno assicurativo annuo. Rimane a carico dell’Assicurato il 10% dell’importo di ciascun sinistro con il minimo di 500,00 Euro;</w:t>
      </w:r>
    </w:p>
    <w:p w14:paraId="1CD7D4E4" w14:textId="77777777" w:rsidR="00A44C94" w:rsidRPr="00A874B2" w:rsidRDefault="00A44C94" w:rsidP="00992079">
      <w:pPr>
        <w:spacing w:line="276" w:lineRule="exact"/>
        <w:jc w:val="both"/>
        <w:rPr>
          <w:rFonts w:ascii="Arial" w:eastAsia="Arial" w:hAnsi="Arial"/>
          <w:sz w:val="22"/>
          <w:szCs w:val="22"/>
        </w:rPr>
      </w:pPr>
    </w:p>
    <w:p w14:paraId="1F0EF2A4" w14:textId="77777777" w:rsidR="00A44C94" w:rsidRPr="00A874B2" w:rsidRDefault="00A44C94" w:rsidP="00992079">
      <w:pPr>
        <w:numPr>
          <w:ilvl w:val="0"/>
          <w:numId w:val="18"/>
        </w:numPr>
        <w:tabs>
          <w:tab w:val="left" w:pos="415"/>
        </w:tabs>
        <w:spacing w:line="239" w:lineRule="auto"/>
        <w:ind w:left="7" w:hanging="7"/>
        <w:jc w:val="both"/>
        <w:rPr>
          <w:rFonts w:ascii="Arial" w:eastAsia="Arial" w:hAnsi="Arial"/>
          <w:sz w:val="22"/>
          <w:szCs w:val="22"/>
        </w:rPr>
      </w:pPr>
      <w:r w:rsidRPr="00A874B2">
        <w:rPr>
          <w:rFonts w:ascii="Arial" w:eastAsia="Arial" w:hAnsi="Arial"/>
          <w:sz w:val="22"/>
          <w:szCs w:val="22"/>
        </w:rPr>
        <w:t>Danni derivanti da rimozione dei veicoli - per il servizio di rimozione di veicoli in divieto di sosta.</w:t>
      </w:r>
    </w:p>
    <w:p w14:paraId="1B7F3FD1" w14:textId="77777777" w:rsidR="00A44C94" w:rsidRPr="00A874B2" w:rsidRDefault="00A44C94" w:rsidP="00992079">
      <w:pPr>
        <w:spacing w:line="2" w:lineRule="exact"/>
        <w:jc w:val="both"/>
        <w:rPr>
          <w:rFonts w:ascii="Arial" w:eastAsia="Arial" w:hAnsi="Arial"/>
          <w:sz w:val="22"/>
          <w:szCs w:val="22"/>
        </w:rPr>
      </w:pPr>
    </w:p>
    <w:p w14:paraId="402B0B90" w14:textId="77777777" w:rsidR="00054597" w:rsidRDefault="00A44C94" w:rsidP="00054597">
      <w:pPr>
        <w:spacing w:line="239" w:lineRule="auto"/>
        <w:ind w:left="7"/>
        <w:jc w:val="both"/>
        <w:rPr>
          <w:rFonts w:ascii="Arial" w:eastAsia="Arial" w:hAnsi="Arial"/>
          <w:sz w:val="22"/>
          <w:szCs w:val="22"/>
        </w:rPr>
      </w:pPr>
      <w:r w:rsidRPr="00A874B2">
        <w:rPr>
          <w:rFonts w:ascii="Arial" w:eastAsia="Arial" w:hAnsi="Arial"/>
          <w:sz w:val="22"/>
          <w:szCs w:val="22"/>
        </w:rPr>
        <w:t>La garanzia comprende i danni cagionati ai veicoli rimossi trasportati, rimorchiati o sollevati a seguito di caduta, sganciamento e collisione conseguente a rottura accidentale del mezzo di sollevamento.</w:t>
      </w:r>
      <w:bookmarkStart w:id="14" w:name="page13"/>
      <w:bookmarkEnd w:id="14"/>
    </w:p>
    <w:p w14:paraId="5273788F" w14:textId="428695BB" w:rsidR="00A44C94" w:rsidRPr="00A874B2" w:rsidRDefault="00A44C94" w:rsidP="00054597">
      <w:pPr>
        <w:spacing w:line="239" w:lineRule="auto"/>
        <w:ind w:left="7"/>
        <w:jc w:val="both"/>
        <w:rPr>
          <w:rFonts w:ascii="Arial" w:eastAsia="Arial" w:hAnsi="Arial"/>
          <w:sz w:val="22"/>
          <w:szCs w:val="22"/>
        </w:rPr>
      </w:pPr>
      <w:r w:rsidRPr="00A874B2">
        <w:rPr>
          <w:rFonts w:ascii="Arial" w:eastAsia="Arial" w:hAnsi="Arial"/>
          <w:sz w:val="22"/>
          <w:szCs w:val="22"/>
        </w:rPr>
        <w:t>La garanzia si intende valida anche per i danni subiti dai suddetti veicoli custoditi dall'Assicurato in apposite aree.</w:t>
      </w:r>
    </w:p>
    <w:p w14:paraId="32E4F751" w14:textId="77777777" w:rsidR="00A44C94" w:rsidRPr="00A874B2" w:rsidRDefault="00A44C94" w:rsidP="00992079">
      <w:pPr>
        <w:spacing w:line="2" w:lineRule="exact"/>
        <w:jc w:val="both"/>
        <w:rPr>
          <w:rFonts w:ascii="Arial" w:eastAsia="Times New Roman" w:hAnsi="Arial"/>
          <w:sz w:val="22"/>
          <w:szCs w:val="22"/>
        </w:rPr>
      </w:pPr>
    </w:p>
    <w:p w14:paraId="14F0B173" w14:textId="77777777" w:rsidR="00A44C94" w:rsidRPr="00794E0E" w:rsidRDefault="00A44C94" w:rsidP="00992079">
      <w:pPr>
        <w:spacing w:line="0" w:lineRule="atLeast"/>
        <w:ind w:left="7" w:right="20"/>
        <w:jc w:val="both"/>
        <w:rPr>
          <w:rFonts w:ascii="Arial" w:eastAsia="Arial" w:hAnsi="Arial"/>
          <w:b/>
          <w:sz w:val="22"/>
          <w:szCs w:val="22"/>
        </w:rPr>
      </w:pPr>
      <w:r w:rsidRPr="00794E0E">
        <w:rPr>
          <w:rFonts w:ascii="Arial" w:eastAsia="Arial" w:hAnsi="Arial"/>
          <w:b/>
          <w:sz w:val="22"/>
          <w:szCs w:val="22"/>
        </w:rPr>
        <w:t>La garanzia è operante con l'applicazione di una franchigia di 500,00 Euro per veicolo danneggiato e con il massimo indennizzo di 25.000,00 Euro per anno assicurativo.</w:t>
      </w:r>
    </w:p>
    <w:p w14:paraId="70D44624" w14:textId="2C063F68"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 xml:space="preserve">Sono esclusi i danni da furto, incendio, </w:t>
      </w:r>
      <w:r w:rsidR="00794E0E" w:rsidRPr="00A874B2">
        <w:rPr>
          <w:rFonts w:ascii="Arial" w:eastAsia="Arial" w:hAnsi="Arial"/>
          <w:sz w:val="22"/>
          <w:szCs w:val="22"/>
        </w:rPr>
        <w:t>nonché</w:t>
      </w:r>
      <w:r w:rsidRPr="00A874B2">
        <w:rPr>
          <w:rFonts w:ascii="Arial" w:eastAsia="Arial" w:hAnsi="Arial"/>
          <w:sz w:val="22"/>
          <w:szCs w:val="22"/>
        </w:rPr>
        <w:t xml:space="preserve"> quelli alle cose contenute e/o trasportate sul veicolo oggetto dell'intervento;</w:t>
      </w:r>
    </w:p>
    <w:p w14:paraId="1A93CA37" w14:textId="77777777" w:rsidR="00A44C94" w:rsidRPr="00A874B2" w:rsidRDefault="00A44C94" w:rsidP="00992079">
      <w:pPr>
        <w:spacing w:line="276" w:lineRule="exact"/>
        <w:jc w:val="both"/>
        <w:rPr>
          <w:rFonts w:ascii="Arial" w:eastAsia="Times New Roman" w:hAnsi="Arial"/>
          <w:sz w:val="22"/>
          <w:szCs w:val="22"/>
        </w:rPr>
      </w:pPr>
    </w:p>
    <w:p w14:paraId="32C172A1" w14:textId="77777777" w:rsidR="00A44C94" w:rsidRPr="00A874B2" w:rsidRDefault="00A44C94" w:rsidP="00992079">
      <w:pPr>
        <w:numPr>
          <w:ilvl w:val="0"/>
          <w:numId w:val="19"/>
        </w:numPr>
        <w:tabs>
          <w:tab w:val="left" w:pos="487"/>
        </w:tabs>
        <w:spacing w:line="0" w:lineRule="atLeast"/>
        <w:ind w:left="7" w:right="20" w:hanging="7"/>
        <w:jc w:val="both"/>
        <w:rPr>
          <w:rFonts w:ascii="Arial" w:eastAsia="Arial" w:hAnsi="Arial"/>
          <w:sz w:val="22"/>
          <w:szCs w:val="22"/>
        </w:rPr>
      </w:pPr>
      <w:r w:rsidRPr="00A874B2">
        <w:rPr>
          <w:rFonts w:ascii="Arial" w:eastAsia="Arial" w:hAnsi="Arial"/>
          <w:sz w:val="22"/>
          <w:szCs w:val="22"/>
        </w:rPr>
        <w:lastRenderedPageBreak/>
        <w:t>viaggi organizzati dall’Ente per scopi didattici, scientifici, ricreativi o assistenziali ovunque effettuati.</w:t>
      </w:r>
    </w:p>
    <w:p w14:paraId="42574B60" w14:textId="77777777" w:rsidR="00A44C94" w:rsidRPr="00A874B2" w:rsidRDefault="00A44C94" w:rsidP="00992079">
      <w:pPr>
        <w:spacing w:line="274" w:lineRule="exact"/>
        <w:jc w:val="both"/>
        <w:rPr>
          <w:rFonts w:ascii="Arial" w:eastAsia="Arial" w:hAnsi="Arial"/>
          <w:sz w:val="22"/>
          <w:szCs w:val="22"/>
        </w:rPr>
      </w:pPr>
    </w:p>
    <w:p w14:paraId="29F38741" w14:textId="77777777" w:rsidR="00A44C94" w:rsidRPr="00A874B2" w:rsidRDefault="00A44C94" w:rsidP="00992079">
      <w:pPr>
        <w:numPr>
          <w:ilvl w:val="0"/>
          <w:numId w:val="19"/>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Canili ed altri ricoveri di animali, compreso la gestione a terzi;</w:t>
      </w:r>
    </w:p>
    <w:p w14:paraId="7E98993C" w14:textId="77777777" w:rsidR="00A44C94" w:rsidRPr="00A874B2" w:rsidRDefault="00A44C94" w:rsidP="00992079">
      <w:pPr>
        <w:spacing w:line="277" w:lineRule="exact"/>
        <w:jc w:val="both"/>
        <w:rPr>
          <w:rFonts w:ascii="Arial" w:eastAsia="Arial" w:hAnsi="Arial"/>
          <w:sz w:val="22"/>
          <w:szCs w:val="22"/>
        </w:rPr>
      </w:pPr>
    </w:p>
    <w:p w14:paraId="3F3B7DB8" w14:textId="77777777" w:rsidR="00A44C94" w:rsidRPr="00A874B2" w:rsidRDefault="00A44C94" w:rsidP="00992079">
      <w:pPr>
        <w:numPr>
          <w:ilvl w:val="0"/>
          <w:numId w:val="19"/>
        </w:numPr>
        <w:tabs>
          <w:tab w:val="left" w:pos="497"/>
        </w:tabs>
        <w:spacing w:line="0" w:lineRule="atLeast"/>
        <w:ind w:left="7" w:right="20" w:hanging="7"/>
        <w:jc w:val="both"/>
        <w:rPr>
          <w:rFonts w:ascii="Arial" w:eastAsia="Arial" w:hAnsi="Arial"/>
          <w:sz w:val="22"/>
          <w:szCs w:val="22"/>
        </w:rPr>
      </w:pPr>
      <w:r w:rsidRPr="00A874B2">
        <w:rPr>
          <w:rFonts w:ascii="Arial" w:eastAsia="Arial" w:hAnsi="Arial"/>
          <w:sz w:val="22"/>
          <w:szCs w:val="22"/>
        </w:rPr>
        <w:t>dall’uso delle armi verificatosi in relazione alla professione di vigile, ufficiale e comandante della polizia Municipale.</w:t>
      </w:r>
    </w:p>
    <w:p w14:paraId="6852DD79"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 xml:space="preserve">La garanzia è operante per detenzione, maneggio, porto ed uso legittimo di armi in dotazione nel territorio della Repubblica Italiana, Repubblica di San Marino e Città del Vaticano anche all’interno di uffici e caserme nel caso di esercitazioni ed anche al proprio domicilio nell’atto di intraprendere o cessando dal servizio, nonché per intraprendere taluna delle attività previste all’articolo 55 </w:t>
      </w:r>
      <w:proofErr w:type="gramStart"/>
      <w:r w:rsidRPr="00A874B2">
        <w:rPr>
          <w:rFonts w:ascii="Arial" w:eastAsia="Arial" w:hAnsi="Arial"/>
          <w:sz w:val="22"/>
          <w:szCs w:val="22"/>
        </w:rPr>
        <w:t>C.P..</w:t>
      </w:r>
      <w:proofErr w:type="gramEnd"/>
      <w:r w:rsidRPr="00A874B2">
        <w:rPr>
          <w:rFonts w:ascii="Arial" w:eastAsia="Arial" w:hAnsi="Arial"/>
          <w:sz w:val="22"/>
          <w:szCs w:val="22"/>
        </w:rPr>
        <w:t xml:space="preserve"> Gli appartenenti al Corpo di Polizia Municipale saranno considerati terzi fra di loro.</w:t>
      </w:r>
    </w:p>
    <w:p w14:paraId="4E075ECC" w14:textId="77777777" w:rsidR="00A44C94" w:rsidRPr="00A874B2" w:rsidRDefault="00A44C94" w:rsidP="00992079">
      <w:pPr>
        <w:spacing w:line="275" w:lineRule="exact"/>
        <w:jc w:val="both"/>
        <w:rPr>
          <w:rFonts w:ascii="Arial" w:eastAsia="Arial" w:hAnsi="Arial"/>
          <w:sz w:val="22"/>
          <w:szCs w:val="22"/>
        </w:rPr>
      </w:pPr>
    </w:p>
    <w:p w14:paraId="0BCC8AE9" w14:textId="77777777" w:rsidR="00A44C94" w:rsidRPr="008E76E6" w:rsidRDefault="00A44C94" w:rsidP="00992079">
      <w:pPr>
        <w:numPr>
          <w:ilvl w:val="0"/>
          <w:numId w:val="19"/>
        </w:numPr>
        <w:tabs>
          <w:tab w:val="left" w:pos="504"/>
        </w:tabs>
        <w:spacing w:line="0" w:lineRule="atLeast"/>
        <w:ind w:left="7" w:hanging="7"/>
        <w:jc w:val="both"/>
        <w:rPr>
          <w:rFonts w:ascii="Arial" w:eastAsia="Arial" w:hAnsi="Arial"/>
          <w:b/>
          <w:sz w:val="22"/>
          <w:szCs w:val="22"/>
        </w:rPr>
      </w:pPr>
      <w:r w:rsidRPr="00A874B2">
        <w:rPr>
          <w:rFonts w:ascii="Arial" w:eastAsia="Arial" w:hAnsi="Arial"/>
          <w:sz w:val="22"/>
          <w:szCs w:val="22"/>
        </w:rPr>
        <w:t xml:space="preserve">a Terzi, provocati da animali, per i quali l’Amministrazione sia direttamente o indirettamente ritenuta responsabile. </w:t>
      </w:r>
      <w:r w:rsidRPr="008E76E6">
        <w:rPr>
          <w:rFonts w:ascii="Arial" w:eastAsia="Arial" w:hAnsi="Arial"/>
          <w:b/>
          <w:sz w:val="22"/>
          <w:szCs w:val="22"/>
        </w:rPr>
        <w:t>La presente estensione di garanzia è prestata entro il limite di € 5.000,00 per sinistro ed € 50.000,00 per anno assicurativo.</w:t>
      </w:r>
    </w:p>
    <w:p w14:paraId="40F9B51B" w14:textId="77777777" w:rsidR="00A44C94" w:rsidRPr="00A874B2" w:rsidRDefault="00A44C94" w:rsidP="00992079">
      <w:pPr>
        <w:spacing w:line="268" w:lineRule="exact"/>
        <w:jc w:val="both"/>
        <w:rPr>
          <w:rFonts w:ascii="Arial" w:eastAsia="Times New Roman" w:hAnsi="Arial"/>
          <w:sz w:val="22"/>
          <w:szCs w:val="22"/>
        </w:rPr>
      </w:pPr>
    </w:p>
    <w:p w14:paraId="46A5A9F2"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4.9 - Esclusioni</w:t>
      </w:r>
    </w:p>
    <w:p w14:paraId="5C757A49" w14:textId="77777777" w:rsidR="00A44C94" w:rsidRPr="00A874B2" w:rsidRDefault="00A44C94" w:rsidP="00992079">
      <w:pPr>
        <w:spacing w:line="284" w:lineRule="exact"/>
        <w:jc w:val="both"/>
        <w:rPr>
          <w:rFonts w:ascii="Arial" w:eastAsia="Times New Roman" w:hAnsi="Arial"/>
          <w:sz w:val="22"/>
          <w:szCs w:val="22"/>
        </w:rPr>
      </w:pPr>
    </w:p>
    <w:p w14:paraId="21E12667"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Dall'assicurazione sono esclusi i danni:</w:t>
      </w:r>
    </w:p>
    <w:p w14:paraId="558AF5C3" w14:textId="77777777" w:rsidR="00A44C94" w:rsidRPr="00A874B2" w:rsidRDefault="00A44C94" w:rsidP="00992079">
      <w:pPr>
        <w:numPr>
          <w:ilvl w:val="0"/>
          <w:numId w:val="20"/>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da furto;</w:t>
      </w:r>
    </w:p>
    <w:p w14:paraId="4F032A75" w14:textId="77777777" w:rsidR="00A44C94" w:rsidRPr="00A874B2" w:rsidRDefault="00A44C94" w:rsidP="00992079">
      <w:pPr>
        <w:numPr>
          <w:ilvl w:val="0"/>
          <w:numId w:val="20"/>
        </w:numPr>
        <w:tabs>
          <w:tab w:val="left" w:pos="324"/>
        </w:tabs>
        <w:spacing w:line="239" w:lineRule="auto"/>
        <w:ind w:left="7" w:right="20" w:hanging="7"/>
        <w:jc w:val="both"/>
        <w:rPr>
          <w:rFonts w:ascii="Arial" w:eastAsia="Arial" w:hAnsi="Arial"/>
          <w:sz w:val="22"/>
          <w:szCs w:val="22"/>
        </w:rPr>
      </w:pPr>
      <w:r w:rsidRPr="00A874B2">
        <w:rPr>
          <w:rFonts w:ascii="Arial" w:eastAsia="Arial" w:hAnsi="Arial"/>
          <w:sz w:val="22"/>
          <w:szCs w:val="22"/>
        </w:rPr>
        <w:t>da circolazione su strade di uso pubblico o su aree a queste equiparate di veicoli a motore, nonché da navigazione di natanti a motore o da impiego di aeromobili;</w:t>
      </w:r>
    </w:p>
    <w:p w14:paraId="4780A491" w14:textId="77777777" w:rsidR="00A44C94" w:rsidRPr="00A874B2" w:rsidRDefault="00A44C94" w:rsidP="00992079">
      <w:pPr>
        <w:numPr>
          <w:ilvl w:val="0"/>
          <w:numId w:val="20"/>
        </w:numPr>
        <w:tabs>
          <w:tab w:val="left" w:pos="267"/>
        </w:tabs>
        <w:spacing w:line="0" w:lineRule="atLeast"/>
        <w:ind w:left="267" w:hanging="267"/>
        <w:jc w:val="both"/>
        <w:rPr>
          <w:rFonts w:ascii="Arial" w:eastAsia="Arial" w:hAnsi="Arial"/>
          <w:sz w:val="22"/>
          <w:szCs w:val="22"/>
        </w:rPr>
      </w:pPr>
      <w:r w:rsidRPr="00A874B2">
        <w:rPr>
          <w:rFonts w:ascii="Arial" w:eastAsia="Arial" w:hAnsi="Arial"/>
          <w:sz w:val="22"/>
          <w:szCs w:val="22"/>
        </w:rPr>
        <w:t>alle cose e/o opere di terzi sulle quali si eseguono i lavori oggetto dell'attività;</w:t>
      </w:r>
    </w:p>
    <w:p w14:paraId="2D363541" w14:textId="77777777" w:rsidR="00A44C94" w:rsidRPr="00A874B2" w:rsidRDefault="00A44C94" w:rsidP="00992079">
      <w:pPr>
        <w:spacing w:line="1" w:lineRule="exact"/>
        <w:jc w:val="both"/>
        <w:rPr>
          <w:rFonts w:ascii="Arial" w:eastAsia="Arial" w:hAnsi="Arial"/>
          <w:sz w:val="22"/>
          <w:szCs w:val="22"/>
        </w:rPr>
      </w:pPr>
    </w:p>
    <w:p w14:paraId="13A5CBA5" w14:textId="77777777" w:rsidR="00A44C94" w:rsidRPr="00A874B2" w:rsidRDefault="00A44C94" w:rsidP="00992079">
      <w:pPr>
        <w:numPr>
          <w:ilvl w:val="0"/>
          <w:numId w:val="20"/>
        </w:numPr>
        <w:tabs>
          <w:tab w:val="left" w:pos="336"/>
        </w:tabs>
        <w:spacing w:line="0" w:lineRule="atLeast"/>
        <w:ind w:left="7" w:hanging="7"/>
        <w:jc w:val="both"/>
        <w:rPr>
          <w:rFonts w:ascii="Arial" w:eastAsia="Arial" w:hAnsi="Arial"/>
          <w:sz w:val="22"/>
          <w:szCs w:val="22"/>
        </w:rPr>
      </w:pPr>
      <w:r w:rsidRPr="00A874B2">
        <w:rPr>
          <w:rFonts w:ascii="Arial" w:eastAsia="Arial" w:hAnsi="Arial"/>
          <w:sz w:val="22"/>
          <w:szCs w:val="22"/>
        </w:rPr>
        <w:t>cagionati da opere o installazioni in genere dopo l'ultimazione dei lavori nonché da prodotti o cose in genere dopo la consegna a terzi;</w:t>
      </w:r>
    </w:p>
    <w:p w14:paraId="5A8221ED" w14:textId="77777777" w:rsidR="00A44C94" w:rsidRPr="00A874B2" w:rsidRDefault="00A44C94" w:rsidP="00992079">
      <w:pPr>
        <w:numPr>
          <w:ilvl w:val="0"/>
          <w:numId w:val="20"/>
        </w:numPr>
        <w:tabs>
          <w:tab w:val="left" w:pos="355"/>
        </w:tabs>
        <w:spacing w:line="0" w:lineRule="atLeast"/>
        <w:ind w:left="7" w:right="20" w:hanging="7"/>
        <w:jc w:val="both"/>
        <w:rPr>
          <w:rFonts w:ascii="Arial" w:eastAsia="Arial" w:hAnsi="Arial"/>
          <w:sz w:val="22"/>
          <w:szCs w:val="22"/>
        </w:rPr>
      </w:pPr>
      <w:r w:rsidRPr="00A874B2">
        <w:rPr>
          <w:rFonts w:ascii="Arial" w:eastAsia="Arial" w:hAnsi="Arial"/>
          <w:sz w:val="22"/>
          <w:szCs w:val="22"/>
        </w:rPr>
        <w:t>verificatisi in connessione con trasformazioni o assestamenti energetici dell'atomo, naturali o provocati artificialmente (fissione e fusione nucleare, isotopi radioattivi, macchine acceleratrici, ecc.);</w:t>
      </w:r>
    </w:p>
    <w:p w14:paraId="4D5C68A6" w14:textId="77777777" w:rsidR="00A44C94" w:rsidRPr="00A874B2" w:rsidRDefault="00A44C94" w:rsidP="00992079">
      <w:pPr>
        <w:numPr>
          <w:ilvl w:val="0"/>
          <w:numId w:val="20"/>
        </w:numPr>
        <w:tabs>
          <w:tab w:val="left" w:pos="355"/>
        </w:tabs>
        <w:spacing w:line="239" w:lineRule="auto"/>
        <w:ind w:left="7" w:right="20" w:hanging="7"/>
        <w:jc w:val="both"/>
        <w:rPr>
          <w:rFonts w:ascii="Arial" w:eastAsia="Arial" w:hAnsi="Arial"/>
          <w:sz w:val="22"/>
          <w:szCs w:val="22"/>
        </w:rPr>
      </w:pPr>
      <w:r w:rsidRPr="00A874B2">
        <w:rPr>
          <w:rFonts w:ascii="Arial" w:eastAsia="Arial" w:hAnsi="Arial"/>
          <w:sz w:val="22"/>
          <w:szCs w:val="22"/>
        </w:rPr>
        <w:t>conseguenti ad inquinamento dell'aria dell'acqua o del suolo od interruzione, impoverimento o deviazione di sorgenti e corsi d'acqua, alterazione od impoverimento di falde acquifere di giacimenti minerali ed in genere di quanto trovasi nel sottosuolo suscettibile di sfruttamento salvo quanto previsto precedentemente;</w:t>
      </w:r>
    </w:p>
    <w:p w14:paraId="6D278331" w14:textId="77777777" w:rsidR="00A44C94" w:rsidRPr="00A874B2" w:rsidRDefault="00A44C94" w:rsidP="00992079">
      <w:pPr>
        <w:spacing w:line="4" w:lineRule="exact"/>
        <w:jc w:val="both"/>
        <w:rPr>
          <w:rFonts w:ascii="Arial" w:eastAsia="Arial" w:hAnsi="Arial"/>
          <w:sz w:val="22"/>
          <w:szCs w:val="22"/>
        </w:rPr>
      </w:pPr>
    </w:p>
    <w:p w14:paraId="1FE0D54E" w14:textId="77777777" w:rsidR="00A44C94" w:rsidRPr="00A874B2" w:rsidRDefault="00A44C94" w:rsidP="00992079">
      <w:pPr>
        <w:numPr>
          <w:ilvl w:val="0"/>
          <w:numId w:val="20"/>
        </w:numPr>
        <w:tabs>
          <w:tab w:val="left" w:pos="353"/>
        </w:tabs>
        <w:spacing w:line="239" w:lineRule="auto"/>
        <w:ind w:left="7" w:right="20" w:hanging="7"/>
        <w:jc w:val="both"/>
        <w:rPr>
          <w:rFonts w:ascii="Arial" w:eastAsia="Arial" w:hAnsi="Arial"/>
          <w:sz w:val="22"/>
          <w:szCs w:val="22"/>
        </w:rPr>
      </w:pPr>
      <w:r w:rsidRPr="00A874B2">
        <w:rPr>
          <w:rFonts w:ascii="Arial" w:eastAsia="Arial" w:hAnsi="Arial"/>
          <w:sz w:val="22"/>
          <w:szCs w:val="22"/>
        </w:rPr>
        <w:t>derivanti da detenzione ed impiego di esplosivi, ad eccezione della responsabilità derivante all'Assicurato in qualità di committente di lavori che richiedono l'impiego di tali materiali;</w:t>
      </w:r>
    </w:p>
    <w:p w14:paraId="0F63D766" w14:textId="77777777" w:rsidR="00A44C94" w:rsidRPr="00A874B2" w:rsidRDefault="00A44C94" w:rsidP="00992079">
      <w:pPr>
        <w:spacing w:line="3" w:lineRule="exact"/>
        <w:jc w:val="both"/>
        <w:rPr>
          <w:rFonts w:ascii="Arial" w:eastAsia="Arial" w:hAnsi="Arial"/>
          <w:sz w:val="22"/>
          <w:szCs w:val="22"/>
        </w:rPr>
      </w:pPr>
    </w:p>
    <w:p w14:paraId="044B112A" w14:textId="77777777" w:rsidR="00A44C94" w:rsidRPr="00A874B2" w:rsidRDefault="00A44C94" w:rsidP="00992079">
      <w:pPr>
        <w:numPr>
          <w:ilvl w:val="0"/>
          <w:numId w:val="20"/>
        </w:numPr>
        <w:tabs>
          <w:tab w:val="left" w:pos="365"/>
        </w:tabs>
        <w:spacing w:line="239" w:lineRule="auto"/>
        <w:ind w:left="7" w:right="20" w:hanging="7"/>
        <w:jc w:val="both"/>
        <w:rPr>
          <w:rFonts w:ascii="Arial" w:eastAsia="Arial" w:hAnsi="Arial"/>
          <w:sz w:val="22"/>
          <w:szCs w:val="22"/>
        </w:rPr>
      </w:pPr>
      <w:r w:rsidRPr="00A874B2">
        <w:rPr>
          <w:rFonts w:ascii="Arial" w:eastAsia="Arial" w:hAnsi="Arial"/>
          <w:sz w:val="22"/>
          <w:szCs w:val="22"/>
        </w:rPr>
        <w:t>danni a cose in consegna o custodia nonché a cose movimentate salvo quanto differentemente previsto;</w:t>
      </w:r>
    </w:p>
    <w:p w14:paraId="4EDE3912" w14:textId="77777777" w:rsidR="00A44C94" w:rsidRPr="00A874B2" w:rsidRDefault="00A44C94" w:rsidP="00992079">
      <w:pPr>
        <w:spacing w:line="2" w:lineRule="exact"/>
        <w:jc w:val="both"/>
        <w:rPr>
          <w:rFonts w:ascii="Arial" w:eastAsia="Arial" w:hAnsi="Arial"/>
          <w:sz w:val="22"/>
          <w:szCs w:val="22"/>
        </w:rPr>
      </w:pPr>
    </w:p>
    <w:p w14:paraId="3E4045F3" w14:textId="77777777" w:rsidR="00A44C94" w:rsidRPr="00A874B2" w:rsidRDefault="00A44C94" w:rsidP="00992079">
      <w:pPr>
        <w:numPr>
          <w:ilvl w:val="0"/>
          <w:numId w:val="20"/>
        </w:numPr>
        <w:tabs>
          <w:tab w:val="left" w:pos="271"/>
        </w:tabs>
        <w:spacing w:line="239" w:lineRule="auto"/>
        <w:ind w:left="7" w:right="20" w:hanging="7"/>
        <w:jc w:val="both"/>
        <w:rPr>
          <w:rFonts w:ascii="Arial" w:eastAsia="Arial" w:hAnsi="Arial"/>
          <w:sz w:val="22"/>
          <w:szCs w:val="22"/>
        </w:rPr>
      </w:pPr>
      <w:r w:rsidRPr="00A874B2">
        <w:rPr>
          <w:rFonts w:ascii="Arial" w:eastAsia="Arial" w:hAnsi="Arial"/>
          <w:sz w:val="22"/>
          <w:szCs w:val="22"/>
        </w:rPr>
        <w:t>da presenza, uso, contaminazione, estrazione, manipolazione, lavorazione, vendita, distribuzione e/o stoccaggio di amianto e/o di prodotti contenenti amianto;</w:t>
      </w:r>
    </w:p>
    <w:p w14:paraId="42C85005" w14:textId="77777777" w:rsidR="00A44C94" w:rsidRPr="00A874B2" w:rsidRDefault="00A44C94" w:rsidP="00992079">
      <w:pPr>
        <w:spacing w:line="2" w:lineRule="exact"/>
        <w:jc w:val="both"/>
        <w:rPr>
          <w:rFonts w:ascii="Arial" w:eastAsia="Times New Roman" w:hAnsi="Arial"/>
          <w:sz w:val="22"/>
          <w:szCs w:val="22"/>
        </w:rPr>
      </w:pPr>
    </w:p>
    <w:p w14:paraId="19B2BA5E" w14:textId="77777777" w:rsidR="00A44C94" w:rsidRPr="00CB1803" w:rsidRDefault="00A44C94" w:rsidP="00992079">
      <w:pPr>
        <w:numPr>
          <w:ilvl w:val="0"/>
          <w:numId w:val="21"/>
        </w:numPr>
        <w:tabs>
          <w:tab w:val="left" w:pos="207"/>
        </w:tabs>
        <w:spacing w:line="0" w:lineRule="atLeast"/>
        <w:ind w:left="207" w:hanging="207"/>
        <w:jc w:val="both"/>
        <w:rPr>
          <w:rFonts w:ascii="Arial" w:eastAsia="Arial" w:hAnsi="Arial"/>
          <w:sz w:val="22"/>
          <w:szCs w:val="22"/>
        </w:rPr>
      </w:pPr>
      <w:r w:rsidRPr="00CB1803">
        <w:rPr>
          <w:rFonts w:ascii="Arial" w:eastAsia="Arial" w:hAnsi="Arial"/>
          <w:sz w:val="22"/>
          <w:szCs w:val="22"/>
        </w:rPr>
        <w:t>da emissione di onde e campi elettromagnetici;</w:t>
      </w:r>
    </w:p>
    <w:p w14:paraId="5FD6B6E9" w14:textId="77777777" w:rsidR="00054597" w:rsidRDefault="00CB1803" w:rsidP="00054597">
      <w:pPr>
        <w:tabs>
          <w:tab w:val="left" w:pos="207"/>
        </w:tabs>
        <w:spacing w:line="239" w:lineRule="auto"/>
        <w:ind w:left="7" w:right="20"/>
        <w:rPr>
          <w:rFonts w:ascii="Arial" w:eastAsia="Arial" w:hAnsi="Arial"/>
          <w:sz w:val="22"/>
          <w:szCs w:val="22"/>
        </w:rPr>
      </w:pPr>
      <w:r>
        <w:rPr>
          <w:rFonts w:ascii="Arial" w:eastAsia="Arial" w:hAnsi="Arial"/>
          <w:sz w:val="22"/>
          <w:szCs w:val="22"/>
        </w:rPr>
        <w:t xml:space="preserve">m) </w:t>
      </w:r>
      <w:r w:rsidR="00992079" w:rsidRPr="00A874B2">
        <w:rPr>
          <w:rFonts w:ascii="Arial" w:eastAsia="Arial" w:hAnsi="Arial"/>
          <w:sz w:val="22"/>
          <w:szCs w:val="22"/>
        </w:rPr>
        <w:t>conseguenti a guerra dichiarata e no, guerra civile, tumulti popolari, sommosse, terrorismo;</w:t>
      </w:r>
      <w:bookmarkStart w:id="15" w:name="page14"/>
      <w:bookmarkEnd w:id="15"/>
    </w:p>
    <w:p w14:paraId="0C8F0425" w14:textId="16F8BF7C" w:rsidR="00A44C94" w:rsidRPr="00A874B2" w:rsidRDefault="00A44C94" w:rsidP="00054597">
      <w:pPr>
        <w:tabs>
          <w:tab w:val="left" w:pos="207"/>
        </w:tabs>
        <w:spacing w:line="239" w:lineRule="auto"/>
        <w:ind w:left="7" w:right="20"/>
        <w:rPr>
          <w:rFonts w:ascii="Arial" w:eastAsia="Arial" w:hAnsi="Arial"/>
          <w:sz w:val="22"/>
          <w:szCs w:val="22"/>
        </w:rPr>
      </w:pPr>
      <w:r w:rsidRPr="00A874B2">
        <w:rPr>
          <w:rFonts w:ascii="Arial" w:eastAsia="Arial" w:hAnsi="Arial"/>
          <w:sz w:val="22"/>
          <w:szCs w:val="22"/>
        </w:rPr>
        <w:t>riconducibili a R.C. Professionale in generale;</w:t>
      </w:r>
    </w:p>
    <w:p w14:paraId="659EADAC" w14:textId="77777777" w:rsidR="00A44C94" w:rsidRPr="00A874B2" w:rsidRDefault="00A44C94" w:rsidP="00992079">
      <w:pPr>
        <w:numPr>
          <w:ilvl w:val="0"/>
          <w:numId w:val="22"/>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patrimoniali puri, intendendosi per tali quelli non conseguenti a danno materiale;</w:t>
      </w:r>
    </w:p>
    <w:p w14:paraId="13798A7A" w14:textId="77777777" w:rsidR="00A44C94" w:rsidRPr="00A874B2" w:rsidRDefault="00A44C94" w:rsidP="00992079">
      <w:pPr>
        <w:spacing w:line="1" w:lineRule="exact"/>
        <w:jc w:val="both"/>
        <w:rPr>
          <w:rFonts w:ascii="Arial" w:eastAsia="Arial" w:hAnsi="Arial"/>
          <w:sz w:val="22"/>
          <w:szCs w:val="22"/>
        </w:rPr>
      </w:pPr>
    </w:p>
    <w:p w14:paraId="38C21D33" w14:textId="77777777" w:rsidR="00A44C94" w:rsidRPr="00A874B2" w:rsidRDefault="00A44C94" w:rsidP="00992079">
      <w:pPr>
        <w:numPr>
          <w:ilvl w:val="0"/>
          <w:numId w:val="22"/>
        </w:numPr>
        <w:tabs>
          <w:tab w:val="left" w:pos="288"/>
        </w:tabs>
        <w:spacing w:line="0" w:lineRule="atLeast"/>
        <w:ind w:left="7" w:right="400" w:hanging="7"/>
        <w:jc w:val="both"/>
        <w:rPr>
          <w:rFonts w:ascii="Arial" w:eastAsia="Arial" w:hAnsi="Arial"/>
          <w:sz w:val="22"/>
          <w:szCs w:val="22"/>
        </w:rPr>
      </w:pPr>
      <w:r w:rsidRPr="00A874B2">
        <w:rPr>
          <w:rFonts w:ascii="Arial" w:eastAsia="Arial" w:hAnsi="Arial"/>
          <w:sz w:val="22"/>
          <w:szCs w:val="22"/>
        </w:rPr>
        <w:t>da allagamento dovuti ad esondazioni di fiumi, laghi, bacini, canali e corsi d’acqua in genere.</w:t>
      </w:r>
    </w:p>
    <w:p w14:paraId="09E6EDD2" w14:textId="77777777" w:rsidR="00A44C94" w:rsidRPr="00A874B2" w:rsidRDefault="00A44C94" w:rsidP="00992079">
      <w:pPr>
        <w:spacing w:line="200" w:lineRule="exact"/>
        <w:jc w:val="both"/>
        <w:rPr>
          <w:rFonts w:ascii="Arial" w:eastAsia="Times New Roman" w:hAnsi="Arial"/>
          <w:sz w:val="22"/>
          <w:szCs w:val="22"/>
        </w:rPr>
      </w:pPr>
    </w:p>
    <w:p w14:paraId="6C5C866F" w14:textId="77777777" w:rsidR="00A941E9" w:rsidRDefault="00A941E9" w:rsidP="00992079">
      <w:pPr>
        <w:spacing w:line="0" w:lineRule="atLeast"/>
        <w:ind w:left="7"/>
        <w:jc w:val="both"/>
        <w:rPr>
          <w:rFonts w:ascii="Arial" w:eastAsia="Arial" w:hAnsi="Arial"/>
          <w:b/>
          <w:sz w:val="22"/>
          <w:szCs w:val="22"/>
        </w:rPr>
      </w:pPr>
    </w:p>
    <w:p w14:paraId="7B3E3EEB" w14:textId="4C5DE66B" w:rsidR="00A44C94"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4.10 - Massimali di garanzia</w:t>
      </w:r>
    </w:p>
    <w:p w14:paraId="789D7922" w14:textId="3B8A3C0B" w:rsidR="006E0991" w:rsidRPr="006E0991" w:rsidRDefault="00404350" w:rsidP="006E0991">
      <w:pPr>
        <w:autoSpaceDE w:val="0"/>
        <w:autoSpaceDN w:val="0"/>
        <w:adjustRightInd w:val="0"/>
        <w:jc w:val="both"/>
        <w:rPr>
          <w:rFonts w:ascii="Arial" w:hAnsi="Arial"/>
          <w:sz w:val="22"/>
          <w:szCs w:val="22"/>
        </w:rPr>
      </w:pPr>
      <w:r w:rsidRPr="006E0991">
        <w:rPr>
          <w:rFonts w:ascii="Arial" w:hAnsi="Arial"/>
          <w:sz w:val="22"/>
          <w:szCs w:val="22"/>
        </w:rPr>
        <w:t>R.C.T.:</w:t>
      </w:r>
      <w:r w:rsidR="006E0991" w:rsidRPr="006E0991">
        <w:rPr>
          <w:rFonts w:ascii="Arial" w:hAnsi="Arial"/>
          <w:sz w:val="22"/>
          <w:szCs w:val="22"/>
        </w:rPr>
        <w:t xml:space="preserve"> 5.000.000,00 Euro per sinistro,</w:t>
      </w:r>
      <w:r w:rsidR="006E0991">
        <w:rPr>
          <w:rFonts w:ascii="Arial" w:hAnsi="Arial"/>
          <w:sz w:val="22"/>
          <w:szCs w:val="22"/>
        </w:rPr>
        <w:t xml:space="preserve"> 5</w:t>
      </w:r>
      <w:r w:rsidR="006E0991" w:rsidRPr="006E0991">
        <w:rPr>
          <w:rFonts w:ascii="Arial" w:hAnsi="Arial"/>
          <w:sz w:val="22"/>
          <w:szCs w:val="22"/>
        </w:rPr>
        <w:t>.000.000,00 Euro per ogni persona,</w:t>
      </w:r>
      <w:r w:rsidR="006E0991">
        <w:rPr>
          <w:rFonts w:ascii="Arial" w:hAnsi="Arial"/>
          <w:sz w:val="22"/>
          <w:szCs w:val="22"/>
        </w:rPr>
        <w:t xml:space="preserve"> 5</w:t>
      </w:r>
      <w:r w:rsidR="006E0991" w:rsidRPr="006E0991">
        <w:rPr>
          <w:rFonts w:ascii="Arial" w:hAnsi="Arial"/>
          <w:sz w:val="22"/>
          <w:szCs w:val="22"/>
        </w:rPr>
        <w:t>.000.000,00 Euro per danni a cose.</w:t>
      </w:r>
    </w:p>
    <w:p w14:paraId="5A91B11C" w14:textId="2825E228" w:rsidR="006E0991" w:rsidRPr="006E0991" w:rsidRDefault="00404350" w:rsidP="006E0991">
      <w:pPr>
        <w:autoSpaceDE w:val="0"/>
        <w:autoSpaceDN w:val="0"/>
        <w:adjustRightInd w:val="0"/>
        <w:jc w:val="both"/>
        <w:rPr>
          <w:rFonts w:ascii="Arial" w:hAnsi="Arial"/>
          <w:sz w:val="22"/>
          <w:szCs w:val="22"/>
        </w:rPr>
      </w:pPr>
      <w:r w:rsidRPr="006E0991">
        <w:rPr>
          <w:rFonts w:ascii="Arial" w:hAnsi="Arial"/>
          <w:sz w:val="22"/>
          <w:szCs w:val="22"/>
        </w:rPr>
        <w:t>R.C.O.:</w:t>
      </w:r>
      <w:r w:rsidR="006E0991" w:rsidRPr="006E0991">
        <w:rPr>
          <w:rFonts w:ascii="Arial" w:hAnsi="Arial"/>
          <w:sz w:val="22"/>
          <w:szCs w:val="22"/>
        </w:rPr>
        <w:t xml:space="preserve"> 5.000.000,00 Euro per sinistro, con il limite di</w:t>
      </w:r>
      <w:r w:rsidR="006E0991">
        <w:rPr>
          <w:rFonts w:ascii="Arial" w:hAnsi="Arial"/>
          <w:sz w:val="22"/>
          <w:szCs w:val="22"/>
        </w:rPr>
        <w:t xml:space="preserve"> 3</w:t>
      </w:r>
      <w:r w:rsidR="006E0991" w:rsidRPr="006E0991">
        <w:rPr>
          <w:rFonts w:ascii="Arial" w:hAnsi="Arial"/>
          <w:sz w:val="22"/>
          <w:szCs w:val="22"/>
        </w:rPr>
        <w:t>.</w:t>
      </w:r>
      <w:r w:rsidR="006E0991">
        <w:rPr>
          <w:rFonts w:ascii="Arial" w:hAnsi="Arial"/>
          <w:sz w:val="22"/>
          <w:szCs w:val="22"/>
        </w:rPr>
        <w:t>0</w:t>
      </w:r>
      <w:r w:rsidR="006E0991" w:rsidRPr="006E0991">
        <w:rPr>
          <w:rFonts w:ascii="Arial" w:hAnsi="Arial"/>
          <w:sz w:val="22"/>
          <w:szCs w:val="22"/>
        </w:rPr>
        <w:t>00.000,00 Euro per ogni prestatore di lavoro.</w:t>
      </w:r>
    </w:p>
    <w:p w14:paraId="495D7AD3" w14:textId="223DD655" w:rsidR="006E0991" w:rsidRPr="006E0991" w:rsidRDefault="006E0991" w:rsidP="00992079">
      <w:pPr>
        <w:spacing w:line="0" w:lineRule="atLeast"/>
        <w:ind w:left="7"/>
        <w:jc w:val="both"/>
        <w:rPr>
          <w:rFonts w:ascii="Arial" w:eastAsia="Arial" w:hAnsi="Arial"/>
          <w:b/>
          <w:sz w:val="22"/>
          <w:szCs w:val="22"/>
        </w:rPr>
      </w:pPr>
    </w:p>
    <w:p w14:paraId="147D9D7C"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 xml:space="preserve">4.11 – </w:t>
      </w:r>
      <w:r w:rsidR="0038775B" w:rsidRPr="00A874B2">
        <w:rPr>
          <w:rFonts w:ascii="Arial" w:eastAsia="Arial" w:hAnsi="Arial"/>
          <w:b/>
          <w:strike/>
          <w:sz w:val="22"/>
          <w:szCs w:val="22"/>
        </w:rPr>
        <w:t>C</w:t>
      </w:r>
      <w:r w:rsidRPr="00A874B2">
        <w:rPr>
          <w:rFonts w:ascii="Arial" w:eastAsia="Arial" w:hAnsi="Arial"/>
          <w:b/>
          <w:sz w:val="22"/>
          <w:szCs w:val="22"/>
        </w:rPr>
        <w:t>umulo dei massimali</w:t>
      </w:r>
    </w:p>
    <w:p w14:paraId="320F5F76" w14:textId="77777777" w:rsidR="00A44C94" w:rsidRPr="00A874B2" w:rsidRDefault="00A44C94" w:rsidP="00992079">
      <w:pPr>
        <w:spacing w:line="8" w:lineRule="exact"/>
        <w:jc w:val="both"/>
        <w:rPr>
          <w:rFonts w:ascii="Arial" w:eastAsia="Times New Roman" w:hAnsi="Arial"/>
          <w:sz w:val="22"/>
          <w:szCs w:val="22"/>
        </w:rPr>
      </w:pPr>
    </w:p>
    <w:p w14:paraId="12CDFB4D"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Qualora lo stesso sinistro interessi contemporaneamente sia la garanzia R.C.T. che la garanzia R.C.O., la massima esposizione della Società non potrà superare il massimale previsto per la garanzia di R.C.T.</w:t>
      </w:r>
    </w:p>
    <w:p w14:paraId="032E6CC1" w14:textId="77777777" w:rsidR="00A44C94" w:rsidRPr="00A874B2" w:rsidRDefault="00A44C94" w:rsidP="00992079">
      <w:pPr>
        <w:spacing w:line="268" w:lineRule="exact"/>
        <w:jc w:val="both"/>
        <w:rPr>
          <w:rFonts w:ascii="Arial" w:eastAsia="Times New Roman" w:hAnsi="Arial"/>
          <w:sz w:val="22"/>
          <w:szCs w:val="22"/>
        </w:rPr>
      </w:pPr>
    </w:p>
    <w:p w14:paraId="43E86D1A" w14:textId="77777777" w:rsidR="006E0991" w:rsidRDefault="006E0991" w:rsidP="00992079">
      <w:pPr>
        <w:spacing w:line="0" w:lineRule="atLeast"/>
        <w:ind w:left="7"/>
        <w:jc w:val="both"/>
        <w:rPr>
          <w:rFonts w:ascii="Arial" w:eastAsia="Arial" w:hAnsi="Arial"/>
          <w:b/>
          <w:sz w:val="22"/>
          <w:szCs w:val="22"/>
        </w:rPr>
      </w:pPr>
    </w:p>
    <w:p w14:paraId="29A31883" w14:textId="77777777" w:rsidR="006E0991" w:rsidRDefault="006E0991" w:rsidP="00992079">
      <w:pPr>
        <w:spacing w:line="0" w:lineRule="atLeast"/>
        <w:ind w:left="7"/>
        <w:jc w:val="both"/>
        <w:rPr>
          <w:rFonts w:ascii="Arial" w:eastAsia="Arial" w:hAnsi="Arial"/>
          <w:b/>
          <w:sz w:val="22"/>
          <w:szCs w:val="22"/>
        </w:rPr>
      </w:pPr>
    </w:p>
    <w:p w14:paraId="270EC8EF" w14:textId="46AE5942"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CONTEGGIO DEL PREMIO</w:t>
      </w:r>
    </w:p>
    <w:p w14:paraId="7D3F41BA" w14:textId="77777777" w:rsidR="00A44C94" w:rsidRPr="00A874B2" w:rsidRDefault="00A44C94" w:rsidP="00992079">
      <w:pPr>
        <w:spacing w:line="8" w:lineRule="exact"/>
        <w:jc w:val="both"/>
        <w:rPr>
          <w:rFonts w:ascii="Arial" w:eastAsia="Times New Roman" w:hAnsi="Arial"/>
          <w:sz w:val="22"/>
          <w:szCs w:val="22"/>
        </w:rPr>
      </w:pPr>
    </w:p>
    <w:p w14:paraId="3031B77A" w14:textId="5353965A" w:rsidR="00A44C94" w:rsidRPr="00A874B2" w:rsidRDefault="00A44C94" w:rsidP="00D050F2">
      <w:pPr>
        <w:spacing w:line="239" w:lineRule="auto"/>
        <w:ind w:left="7"/>
        <w:jc w:val="both"/>
        <w:rPr>
          <w:rFonts w:ascii="Arial" w:eastAsia="Arial" w:hAnsi="Arial"/>
          <w:sz w:val="22"/>
          <w:szCs w:val="22"/>
        </w:rPr>
      </w:pPr>
      <w:bookmarkStart w:id="16" w:name="_Hlk72852287"/>
      <w:r w:rsidRPr="00A874B2">
        <w:rPr>
          <w:rFonts w:ascii="Arial" w:eastAsia="Arial" w:hAnsi="Arial"/>
          <w:sz w:val="22"/>
          <w:szCs w:val="22"/>
        </w:rPr>
        <w:t>Il premio dell'assicurazione, viene anticipato nella misura indicata nella presente sezione di polizza, di cui il 75% costituisce il premio minimo dovuto comunque dal Contraente alla</w:t>
      </w:r>
      <w:r w:rsidR="00D050F2">
        <w:rPr>
          <w:rFonts w:ascii="Arial" w:eastAsia="Arial" w:hAnsi="Arial"/>
          <w:sz w:val="22"/>
          <w:szCs w:val="22"/>
        </w:rPr>
        <w:t xml:space="preserve"> </w:t>
      </w:r>
      <w:r w:rsidRPr="00A874B2">
        <w:rPr>
          <w:rFonts w:ascii="Arial" w:eastAsia="Arial" w:hAnsi="Arial"/>
          <w:sz w:val="22"/>
          <w:szCs w:val="22"/>
        </w:rPr>
        <w:t>Società.</w:t>
      </w:r>
    </w:p>
    <w:p w14:paraId="7E58881A" w14:textId="629406F3" w:rsidR="00A44C94" w:rsidRPr="00A874B2" w:rsidRDefault="00A44C94" w:rsidP="00992079">
      <w:pPr>
        <w:spacing w:line="239" w:lineRule="auto"/>
        <w:ind w:left="7" w:right="120"/>
        <w:jc w:val="both"/>
        <w:rPr>
          <w:rFonts w:ascii="Arial" w:eastAsia="Arial" w:hAnsi="Arial"/>
          <w:sz w:val="22"/>
          <w:szCs w:val="22"/>
        </w:rPr>
      </w:pPr>
      <w:r w:rsidRPr="00A874B2">
        <w:rPr>
          <w:rFonts w:ascii="Arial" w:eastAsia="Arial" w:hAnsi="Arial"/>
          <w:sz w:val="22"/>
          <w:szCs w:val="22"/>
        </w:rPr>
        <w:t xml:space="preserve">Preventivo annuo retribuzioni </w:t>
      </w:r>
      <w:r w:rsidR="00D050F2" w:rsidRPr="00D050F2">
        <w:rPr>
          <w:rFonts w:ascii="Arial" w:eastAsia="Arial" w:hAnsi="Arial"/>
          <w:b/>
          <w:bCs/>
          <w:sz w:val="22"/>
          <w:szCs w:val="22"/>
          <w:u w:val="single"/>
        </w:rPr>
        <w:t>1.063.382,00</w:t>
      </w:r>
      <w:r w:rsidRPr="00A874B2">
        <w:rPr>
          <w:rFonts w:ascii="Arial" w:eastAsia="Arial" w:hAnsi="Arial"/>
          <w:sz w:val="22"/>
          <w:szCs w:val="22"/>
        </w:rPr>
        <w:t xml:space="preserve"> Euro </w:t>
      </w:r>
      <w:proofErr w:type="spellStart"/>
      <w:r w:rsidRPr="00A874B2">
        <w:rPr>
          <w:rFonts w:ascii="Arial" w:eastAsia="Arial" w:hAnsi="Arial"/>
          <w:sz w:val="22"/>
          <w:szCs w:val="22"/>
        </w:rPr>
        <w:t>x</w:t>
      </w:r>
      <w:proofErr w:type="spellEnd"/>
      <w:r w:rsidRPr="00A874B2">
        <w:rPr>
          <w:rFonts w:ascii="Arial" w:eastAsia="Arial" w:hAnsi="Arial"/>
          <w:sz w:val="22"/>
          <w:szCs w:val="22"/>
        </w:rPr>
        <w:t xml:space="preserve"> tasso lordo 0,00‰ = Premio annuo lordo totale Euro 0000000,00</w:t>
      </w:r>
    </w:p>
    <w:bookmarkEnd w:id="16"/>
    <w:p w14:paraId="256A43E9" w14:textId="77777777" w:rsidR="00A44C94" w:rsidRPr="00A874B2" w:rsidRDefault="00A44C94" w:rsidP="00992079">
      <w:pPr>
        <w:spacing w:line="2" w:lineRule="exact"/>
        <w:jc w:val="both"/>
        <w:rPr>
          <w:rFonts w:ascii="Arial" w:eastAsia="Times New Roman" w:hAnsi="Arial"/>
          <w:sz w:val="22"/>
          <w:szCs w:val="22"/>
        </w:rPr>
      </w:pPr>
    </w:p>
    <w:p w14:paraId="78BBFBDC"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Per retribuzione lorde si intende quanto, al lordo delle ritenute previdenziali, i dipendenti dell’Ente obbligatoriamente assicurati presso l’INAIL e quelli non INAIL effettivamente ricevono a compenso delle loro prestazioni, gli emolumenti lordi versati dal Contraente ai lavoratori interinali, ai collaboratori in forma coordinata e continuativa (c.d.</w:t>
      </w:r>
    </w:p>
    <w:p w14:paraId="5EBA2C4B" w14:textId="77777777" w:rsidR="00A44C94" w:rsidRPr="00A874B2" w:rsidRDefault="00A44C94" w:rsidP="00992079">
      <w:pPr>
        <w:spacing w:line="238" w:lineRule="auto"/>
        <w:ind w:left="7"/>
        <w:jc w:val="both"/>
        <w:rPr>
          <w:rFonts w:ascii="Arial" w:eastAsia="Arial" w:hAnsi="Arial"/>
          <w:sz w:val="22"/>
          <w:szCs w:val="22"/>
        </w:rPr>
      </w:pPr>
      <w:r w:rsidRPr="00A874B2">
        <w:rPr>
          <w:rFonts w:ascii="Arial" w:eastAsia="Arial" w:hAnsi="Arial"/>
          <w:sz w:val="22"/>
          <w:szCs w:val="22"/>
        </w:rPr>
        <w:t>Parasubordinati), i compensi erogati ai lavoratori socialmente utili.</w:t>
      </w:r>
    </w:p>
    <w:p w14:paraId="27421F60" w14:textId="77777777" w:rsidR="00A44C94" w:rsidRPr="00A874B2" w:rsidRDefault="00A44C94" w:rsidP="00992079">
      <w:pPr>
        <w:spacing w:line="270" w:lineRule="exact"/>
        <w:jc w:val="both"/>
        <w:rPr>
          <w:rFonts w:ascii="Arial" w:eastAsia="Times New Roman" w:hAnsi="Arial"/>
          <w:sz w:val="22"/>
          <w:szCs w:val="22"/>
        </w:rPr>
      </w:pPr>
    </w:p>
    <w:p w14:paraId="2EBA6F75"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FRANCHIGIA</w:t>
      </w:r>
    </w:p>
    <w:p w14:paraId="41529D37" w14:textId="77777777" w:rsidR="00A44C94" w:rsidRPr="00A874B2" w:rsidRDefault="00A44C94" w:rsidP="00992079">
      <w:pPr>
        <w:spacing w:line="8" w:lineRule="exact"/>
        <w:jc w:val="both"/>
        <w:rPr>
          <w:rFonts w:ascii="Arial" w:eastAsia="Times New Roman" w:hAnsi="Arial"/>
          <w:sz w:val="22"/>
          <w:szCs w:val="22"/>
        </w:rPr>
      </w:pPr>
    </w:p>
    <w:p w14:paraId="19662C49" w14:textId="2729D7F0"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sz w:val="22"/>
          <w:szCs w:val="22"/>
        </w:rPr>
        <w:t xml:space="preserve">L’assicurazione di cui alla presente polizza è prestata con </w:t>
      </w:r>
      <w:r w:rsidR="00404350" w:rsidRPr="00A874B2">
        <w:rPr>
          <w:rFonts w:ascii="Arial" w:eastAsia="Arial" w:hAnsi="Arial"/>
          <w:sz w:val="22"/>
          <w:szCs w:val="22"/>
        </w:rPr>
        <w:t>una franchigia</w:t>
      </w:r>
      <w:r w:rsidRPr="00A874B2">
        <w:rPr>
          <w:rFonts w:ascii="Arial" w:eastAsia="Arial" w:hAnsi="Arial"/>
          <w:b/>
          <w:sz w:val="22"/>
          <w:szCs w:val="22"/>
        </w:rPr>
        <w:t xml:space="preserve"> frontale</w:t>
      </w:r>
      <w:r w:rsidRPr="00A874B2">
        <w:rPr>
          <w:rFonts w:ascii="Arial" w:eastAsia="Arial" w:hAnsi="Arial"/>
          <w:sz w:val="22"/>
          <w:szCs w:val="22"/>
        </w:rPr>
        <w:t xml:space="preserve"> per qualsiasi danno a cose, salvo eventuali scoperti e/o franchigie più elevate previste dalle condizioni di polizza, di </w:t>
      </w:r>
      <w:r w:rsidRPr="00A874B2">
        <w:rPr>
          <w:rFonts w:ascii="Arial" w:eastAsia="Arial" w:hAnsi="Arial"/>
          <w:b/>
          <w:sz w:val="22"/>
          <w:szCs w:val="22"/>
        </w:rPr>
        <w:t>€ 1.500,00 (millecinquecento/00) per ogni sinistro.</w:t>
      </w:r>
    </w:p>
    <w:p w14:paraId="7FBDB62C" w14:textId="77777777" w:rsidR="00A44C94" w:rsidRPr="00A874B2" w:rsidRDefault="00A44C94" w:rsidP="00992079">
      <w:pPr>
        <w:spacing w:line="268" w:lineRule="exact"/>
        <w:jc w:val="both"/>
        <w:rPr>
          <w:rFonts w:ascii="Arial" w:eastAsia="Times New Roman" w:hAnsi="Arial"/>
          <w:sz w:val="22"/>
          <w:szCs w:val="22"/>
        </w:rPr>
      </w:pPr>
    </w:p>
    <w:p w14:paraId="2C02A508" w14:textId="77777777" w:rsidR="000D2815" w:rsidRPr="00A874B2" w:rsidRDefault="000D2815" w:rsidP="00992079">
      <w:pPr>
        <w:jc w:val="both"/>
        <w:rPr>
          <w:rFonts w:ascii="Arial" w:eastAsia="Times New Roman" w:hAnsi="Arial"/>
          <w:b/>
          <w:sz w:val="22"/>
          <w:szCs w:val="22"/>
        </w:rPr>
      </w:pPr>
    </w:p>
    <w:p w14:paraId="7C81DEDF" w14:textId="77777777" w:rsidR="002C25E1" w:rsidRPr="00A874B2" w:rsidRDefault="002C25E1" w:rsidP="00992079">
      <w:pPr>
        <w:jc w:val="both"/>
        <w:rPr>
          <w:rFonts w:ascii="Arial" w:eastAsia="Times New Roman" w:hAnsi="Arial"/>
          <w:b/>
          <w:sz w:val="22"/>
          <w:szCs w:val="22"/>
        </w:rPr>
      </w:pPr>
      <w:r w:rsidRPr="00A874B2">
        <w:rPr>
          <w:rFonts w:ascii="Arial" w:eastAsia="Times New Roman" w:hAnsi="Arial"/>
          <w:b/>
          <w:sz w:val="22"/>
          <w:szCs w:val="22"/>
        </w:rPr>
        <w:t>STATISTICA DANNI ULTIM</w:t>
      </w:r>
      <w:r w:rsidR="00DC72D7" w:rsidRPr="00A874B2">
        <w:rPr>
          <w:rFonts w:ascii="Arial" w:eastAsia="Times New Roman" w:hAnsi="Arial"/>
          <w:b/>
          <w:sz w:val="22"/>
          <w:szCs w:val="22"/>
        </w:rPr>
        <w:t>I ANNI</w:t>
      </w:r>
      <w:r w:rsidR="000D2815" w:rsidRPr="00A874B2">
        <w:rPr>
          <w:rFonts w:ascii="Arial" w:eastAsia="Times New Roman" w:hAnsi="Arial"/>
          <w:b/>
          <w:sz w:val="22"/>
          <w:szCs w:val="22"/>
        </w:rPr>
        <w:t xml:space="preserve"> VEDERE FILE ALLEGATO.</w:t>
      </w:r>
    </w:p>
    <w:p w14:paraId="1D500F58" w14:textId="77777777" w:rsidR="002C25E1" w:rsidRPr="00A874B2" w:rsidRDefault="002C25E1" w:rsidP="000D2815">
      <w:pPr>
        <w:jc w:val="both"/>
        <w:rPr>
          <w:rFonts w:ascii="Arial" w:eastAsia="Times New Roman" w:hAnsi="Arial"/>
          <w:sz w:val="22"/>
          <w:szCs w:val="22"/>
        </w:rPr>
      </w:pPr>
    </w:p>
    <w:sectPr w:rsidR="002C25E1" w:rsidRPr="00A874B2">
      <w:pgSz w:w="11900" w:h="16840"/>
      <w:pgMar w:top="1412"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190CDE6"/>
    <w:lvl w:ilvl="0" w:tplc="4296DA2E">
      <w:start w:val="1"/>
      <w:numFmt w:val="bullet"/>
      <w:lvlText w:val="−"/>
      <w:lvlJc w:val="left"/>
    </w:lvl>
    <w:lvl w:ilvl="1" w:tplc="B0D42A70">
      <w:start w:val="1"/>
      <w:numFmt w:val="bullet"/>
      <w:lvlText w:val=""/>
      <w:lvlJc w:val="left"/>
    </w:lvl>
    <w:lvl w:ilvl="2" w:tplc="96DAD132">
      <w:start w:val="1"/>
      <w:numFmt w:val="bullet"/>
      <w:lvlText w:val=""/>
      <w:lvlJc w:val="left"/>
    </w:lvl>
    <w:lvl w:ilvl="3" w:tplc="F6826848">
      <w:start w:val="1"/>
      <w:numFmt w:val="bullet"/>
      <w:lvlText w:val=""/>
      <w:lvlJc w:val="left"/>
    </w:lvl>
    <w:lvl w:ilvl="4" w:tplc="FA427698">
      <w:start w:val="1"/>
      <w:numFmt w:val="bullet"/>
      <w:lvlText w:val=""/>
      <w:lvlJc w:val="left"/>
    </w:lvl>
    <w:lvl w:ilvl="5" w:tplc="31C480BE">
      <w:start w:val="1"/>
      <w:numFmt w:val="bullet"/>
      <w:lvlText w:val=""/>
      <w:lvlJc w:val="left"/>
    </w:lvl>
    <w:lvl w:ilvl="6" w:tplc="92148EB2">
      <w:start w:val="1"/>
      <w:numFmt w:val="bullet"/>
      <w:lvlText w:val=""/>
      <w:lvlJc w:val="left"/>
    </w:lvl>
    <w:lvl w:ilvl="7" w:tplc="A874D2C4">
      <w:start w:val="1"/>
      <w:numFmt w:val="bullet"/>
      <w:lvlText w:val=""/>
      <w:lvlJc w:val="left"/>
    </w:lvl>
    <w:lvl w:ilvl="8" w:tplc="2C16A45C">
      <w:start w:val="1"/>
      <w:numFmt w:val="bullet"/>
      <w:lvlText w:val=""/>
      <w:lvlJc w:val="left"/>
    </w:lvl>
  </w:abstractNum>
  <w:abstractNum w:abstractNumId="1" w15:restartNumberingAfterBreak="0">
    <w:nsid w:val="00000002"/>
    <w:multiLevelType w:val="hybridMultilevel"/>
    <w:tmpl w:val="66EF438C"/>
    <w:lvl w:ilvl="0" w:tplc="033A1FC2">
      <w:start w:val="1"/>
      <w:numFmt w:val="lowerLetter"/>
      <w:lvlText w:val="%1)"/>
      <w:lvlJc w:val="left"/>
    </w:lvl>
    <w:lvl w:ilvl="1" w:tplc="C422C000">
      <w:start w:val="1"/>
      <w:numFmt w:val="bullet"/>
      <w:lvlText w:val=""/>
      <w:lvlJc w:val="left"/>
    </w:lvl>
    <w:lvl w:ilvl="2" w:tplc="5F4A2BFA">
      <w:start w:val="1"/>
      <w:numFmt w:val="bullet"/>
      <w:lvlText w:val=""/>
      <w:lvlJc w:val="left"/>
    </w:lvl>
    <w:lvl w:ilvl="3" w:tplc="7B4A450C">
      <w:start w:val="1"/>
      <w:numFmt w:val="bullet"/>
      <w:lvlText w:val=""/>
      <w:lvlJc w:val="left"/>
    </w:lvl>
    <w:lvl w:ilvl="4" w:tplc="575280C6">
      <w:start w:val="1"/>
      <w:numFmt w:val="bullet"/>
      <w:lvlText w:val=""/>
      <w:lvlJc w:val="left"/>
    </w:lvl>
    <w:lvl w:ilvl="5" w:tplc="97C61902">
      <w:start w:val="1"/>
      <w:numFmt w:val="bullet"/>
      <w:lvlText w:val=""/>
      <w:lvlJc w:val="left"/>
    </w:lvl>
    <w:lvl w:ilvl="6" w:tplc="C1CAD402">
      <w:start w:val="1"/>
      <w:numFmt w:val="bullet"/>
      <w:lvlText w:val=""/>
      <w:lvlJc w:val="left"/>
    </w:lvl>
    <w:lvl w:ilvl="7" w:tplc="13108A92">
      <w:start w:val="1"/>
      <w:numFmt w:val="bullet"/>
      <w:lvlText w:val=""/>
      <w:lvlJc w:val="left"/>
    </w:lvl>
    <w:lvl w:ilvl="8" w:tplc="A858D860">
      <w:start w:val="1"/>
      <w:numFmt w:val="bullet"/>
      <w:lvlText w:val=""/>
      <w:lvlJc w:val="left"/>
    </w:lvl>
  </w:abstractNum>
  <w:abstractNum w:abstractNumId="2" w15:restartNumberingAfterBreak="0">
    <w:nsid w:val="00000003"/>
    <w:multiLevelType w:val="hybridMultilevel"/>
    <w:tmpl w:val="140E0F76"/>
    <w:lvl w:ilvl="0" w:tplc="32A66FD6">
      <w:start w:val="1"/>
      <w:numFmt w:val="lowerLetter"/>
      <w:lvlText w:val="%1)"/>
      <w:lvlJc w:val="left"/>
    </w:lvl>
    <w:lvl w:ilvl="1" w:tplc="D7324162">
      <w:start w:val="1"/>
      <w:numFmt w:val="bullet"/>
      <w:lvlText w:val=""/>
      <w:lvlJc w:val="left"/>
    </w:lvl>
    <w:lvl w:ilvl="2" w:tplc="D79C2BB6">
      <w:start w:val="1"/>
      <w:numFmt w:val="bullet"/>
      <w:lvlText w:val=""/>
      <w:lvlJc w:val="left"/>
    </w:lvl>
    <w:lvl w:ilvl="3" w:tplc="54F6C5D8">
      <w:start w:val="1"/>
      <w:numFmt w:val="bullet"/>
      <w:lvlText w:val=""/>
      <w:lvlJc w:val="left"/>
    </w:lvl>
    <w:lvl w:ilvl="4" w:tplc="848EC586">
      <w:start w:val="1"/>
      <w:numFmt w:val="bullet"/>
      <w:lvlText w:val=""/>
      <w:lvlJc w:val="left"/>
    </w:lvl>
    <w:lvl w:ilvl="5" w:tplc="417EDE9C">
      <w:start w:val="1"/>
      <w:numFmt w:val="bullet"/>
      <w:lvlText w:val=""/>
      <w:lvlJc w:val="left"/>
    </w:lvl>
    <w:lvl w:ilvl="6" w:tplc="84F42216">
      <w:start w:val="1"/>
      <w:numFmt w:val="bullet"/>
      <w:lvlText w:val=""/>
      <w:lvlJc w:val="left"/>
    </w:lvl>
    <w:lvl w:ilvl="7" w:tplc="07A474AE">
      <w:start w:val="1"/>
      <w:numFmt w:val="bullet"/>
      <w:lvlText w:val=""/>
      <w:lvlJc w:val="left"/>
    </w:lvl>
    <w:lvl w:ilvl="8" w:tplc="BF6635BC">
      <w:start w:val="1"/>
      <w:numFmt w:val="bullet"/>
      <w:lvlText w:val=""/>
      <w:lvlJc w:val="left"/>
    </w:lvl>
  </w:abstractNum>
  <w:abstractNum w:abstractNumId="3" w15:restartNumberingAfterBreak="0">
    <w:nsid w:val="00000004"/>
    <w:multiLevelType w:val="hybridMultilevel"/>
    <w:tmpl w:val="3352255A"/>
    <w:lvl w:ilvl="0" w:tplc="42D0B3CA">
      <w:start w:val="1"/>
      <w:numFmt w:val="bullet"/>
      <w:lvlText w:val="−"/>
      <w:lvlJc w:val="left"/>
    </w:lvl>
    <w:lvl w:ilvl="1" w:tplc="CEF0498C">
      <w:start w:val="1"/>
      <w:numFmt w:val="bullet"/>
      <w:lvlText w:val=""/>
      <w:lvlJc w:val="left"/>
    </w:lvl>
    <w:lvl w:ilvl="2" w:tplc="CE4A7E3E">
      <w:start w:val="1"/>
      <w:numFmt w:val="bullet"/>
      <w:lvlText w:val=""/>
      <w:lvlJc w:val="left"/>
    </w:lvl>
    <w:lvl w:ilvl="3" w:tplc="B4BE88D4">
      <w:start w:val="1"/>
      <w:numFmt w:val="bullet"/>
      <w:lvlText w:val=""/>
      <w:lvlJc w:val="left"/>
    </w:lvl>
    <w:lvl w:ilvl="4" w:tplc="D14629CC">
      <w:start w:val="1"/>
      <w:numFmt w:val="bullet"/>
      <w:lvlText w:val=""/>
      <w:lvlJc w:val="left"/>
    </w:lvl>
    <w:lvl w:ilvl="5" w:tplc="02D4C464">
      <w:start w:val="1"/>
      <w:numFmt w:val="bullet"/>
      <w:lvlText w:val=""/>
      <w:lvlJc w:val="left"/>
    </w:lvl>
    <w:lvl w:ilvl="6" w:tplc="B030D4CA">
      <w:start w:val="1"/>
      <w:numFmt w:val="bullet"/>
      <w:lvlText w:val=""/>
      <w:lvlJc w:val="left"/>
    </w:lvl>
    <w:lvl w:ilvl="7" w:tplc="E6866006">
      <w:start w:val="1"/>
      <w:numFmt w:val="bullet"/>
      <w:lvlText w:val=""/>
      <w:lvlJc w:val="left"/>
    </w:lvl>
    <w:lvl w:ilvl="8" w:tplc="55E6EFD8">
      <w:start w:val="1"/>
      <w:numFmt w:val="bullet"/>
      <w:lvlText w:val=""/>
      <w:lvlJc w:val="left"/>
    </w:lvl>
  </w:abstractNum>
  <w:abstractNum w:abstractNumId="4" w15:restartNumberingAfterBreak="0">
    <w:nsid w:val="00000005"/>
    <w:multiLevelType w:val="hybridMultilevel"/>
    <w:tmpl w:val="109CF92E"/>
    <w:lvl w:ilvl="0" w:tplc="63E012EC">
      <w:start w:val="1"/>
      <w:numFmt w:val="lowerLetter"/>
      <w:lvlText w:val="%1)"/>
      <w:lvlJc w:val="left"/>
    </w:lvl>
    <w:lvl w:ilvl="1" w:tplc="57720F72">
      <w:start w:val="1"/>
      <w:numFmt w:val="bullet"/>
      <w:lvlText w:val=""/>
      <w:lvlJc w:val="left"/>
    </w:lvl>
    <w:lvl w:ilvl="2" w:tplc="D7A46F64">
      <w:start w:val="1"/>
      <w:numFmt w:val="bullet"/>
      <w:lvlText w:val=""/>
      <w:lvlJc w:val="left"/>
    </w:lvl>
    <w:lvl w:ilvl="3" w:tplc="B0E27E14">
      <w:start w:val="1"/>
      <w:numFmt w:val="bullet"/>
      <w:lvlText w:val=""/>
      <w:lvlJc w:val="left"/>
    </w:lvl>
    <w:lvl w:ilvl="4" w:tplc="65A26CE4">
      <w:start w:val="1"/>
      <w:numFmt w:val="bullet"/>
      <w:lvlText w:val=""/>
      <w:lvlJc w:val="left"/>
    </w:lvl>
    <w:lvl w:ilvl="5" w:tplc="C01EC7B2">
      <w:start w:val="1"/>
      <w:numFmt w:val="bullet"/>
      <w:lvlText w:val=""/>
      <w:lvlJc w:val="left"/>
    </w:lvl>
    <w:lvl w:ilvl="6" w:tplc="707A8104">
      <w:start w:val="1"/>
      <w:numFmt w:val="bullet"/>
      <w:lvlText w:val=""/>
      <w:lvlJc w:val="left"/>
    </w:lvl>
    <w:lvl w:ilvl="7" w:tplc="0AFA801E">
      <w:start w:val="1"/>
      <w:numFmt w:val="bullet"/>
      <w:lvlText w:val=""/>
      <w:lvlJc w:val="left"/>
    </w:lvl>
    <w:lvl w:ilvl="8" w:tplc="651437FA">
      <w:start w:val="1"/>
      <w:numFmt w:val="bullet"/>
      <w:lvlText w:val=""/>
      <w:lvlJc w:val="left"/>
    </w:lvl>
  </w:abstractNum>
  <w:abstractNum w:abstractNumId="5" w15:restartNumberingAfterBreak="0">
    <w:nsid w:val="00000006"/>
    <w:multiLevelType w:val="hybridMultilevel"/>
    <w:tmpl w:val="0DED7262"/>
    <w:lvl w:ilvl="0" w:tplc="A8D43824">
      <w:start w:val="1"/>
      <w:numFmt w:val="decimal"/>
      <w:lvlText w:val="%1)"/>
      <w:lvlJc w:val="left"/>
    </w:lvl>
    <w:lvl w:ilvl="1" w:tplc="17661AD0">
      <w:start w:val="1"/>
      <w:numFmt w:val="bullet"/>
      <w:lvlText w:val=""/>
      <w:lvlJc w:val="left"/>
    </w:lvl>
    <w:lvl w:ilvl="2" w:tplc="1C16E944">
      <w:start w:val="1"/>
      <w:numFmt w:val="bullet"/>
      <w:lvlText w:val=""/>
      <w:lvlJc w:val="left"/>
    </w:lvl>
    <w:lvl w:ilvl="3" w:tplc="831A0822">
      <w:start w:val="1"/>
      <w:numFmt w:val="bullet"/>
      <w:lvlText w:val=""/>
      <w:lvlJc w:val="left"/>
    </w:lvl>
    <w:lvl w:ilvl="4" w:tplc="6F2C4BE8">
      <w:start w:val="1"/>
      <w:numFmt w:val="bullet"/>
      <w:lvlText w:val=""/>
      <w:lvlJc w:val="left"/>
    </w:lvl>
    <w:lvl w:ilvl="5" w:tplc="89D2B65C">
      <w:start w:val="1"/>
      <w:numFmt w:val="bullet"/>
      <w:lvlText w:val=""/>
      <w:lvlJc w:val="left"/>
    </w:lvl>
    <w:lvl w:ilvl="6" w:tplc="747A0FBC">
      <w:start w:val="1"/>
      <w:numFmt w:val="bullet"/>
      <w:lvlText w:val=""/>
      <w:lvlJc w:val="left"/>
    </w:lvl>
    <w:lvl w:ilvl="7" w:tplc="F7FC2486">
      <w:start w:val="1"/>
      <w:numFmt w:val="bullet"/>
      <w:lvlText w:val=""/>
      <w:lvlJc w:val="left"/>
    </w:lvl>
    <w:lvl w:ilvl="8" w:tplc="845C4160">
      <w:start w:val="1"/>
      <w:numFmt w:val="bullet"/>
      <w:lvlText w:val=""/>
      <w:lvlJc w:val="left"/>
    </w:lvl>
  </w:abstractNum>
  <w:abstractNum w:abstractNumId="6" w15:restartNumberingAfterBreak="0">
    <w:nsid w:val="00000007"/>
    <w:multiLevelType w:val="hybridMultilevel"/>
    <w:tmpl w:val="7FDCC232"/>
    <w:lvl w:ilvl="0" w:tplc="6DFE15EE">
      <w:start w:val="1"/>
      <w:numFmt w:val="lowerLetter"/>
      <w:lvlText w:val="%1)"/>
      <w:lvlJc w:val="left"/>
    </w:lvl>
    <w:lvl w:ilvl="1" w:tplc="BF62CCCA">
      <w:start w:val="1"/>
      <w:numFmt w:val="bullet"/>
      <w:lvlText w:val=""/>
      <w:lvlJc w:val="left"/>
    </w:lvl>
    <w:lvl w:ilvl="2" w:tplc="EB24567A">
      <w:start w:val="1"/>
      <w:numFmt w:val="bullet"/>
      <w:lvlText w:val=""/>
      <w:lvlJc w:val="left"/>
    </w:lvl>
    <w:lvl w:ilvl="3" w:tplc="E8D00FC8">
      <w:start w:val="1"/>
      <w:numFmt w:val="bullet"/>
      <w:lvlText w:val=""/>
      <w:lvlJc w:val="left"/>
    </w:lvl>
    <w:lvl w:ilvl="4" w:tplc="D83E477C">
      <w:start w:val="1"/>
      <w:numFmt w:val="bullet"/>
      <w:lvlText w:val=""/>
      <w:lvlJc w:val="left"/>
    </w:lvl>
    <w:lvl w:ilvl="5" w:tplc="CF7C848A">
      <w:start w:val="1"/>
      <w:numFmt w:val="bullet"/>
      <w:lvlText w:val=""/>
      <w:lvlJc w:val="left"/>
    </w:lvl>
    <w:lvl w:ilvl="6" w:tplc="25B85A6C">
      <w:start w:val="1"/>
      <w:numFmt w:val="bullet"/>
      <w:lvlText w:val=""/>
      <w:lvlJc w:val="left"/>
    </w:lvl>
    <w:lvl w:ilvl="7" w:tplc="4DDA3DF2">
      <w:start w:val="1"/>
      <w:numFmt w:val="bullet"/>
      <w:lvlText w:val=""/>
      <w:lvlJc w:val="left"/>
    </w:lvl>
    <w:lvl w:ilvl="8" w:tplc="BFD86C1A">
      <w:start w:val="1"/>
      <w:numFmt w:val="bullet"/>
      <w:lvlText w:val=""/>
      <w:lvlJc w:val="left"/>
    </w:lvl>
  </w:abstractNum>
  <w:abstractNum w:abstractNumId="7" w15:restartNumberingAfterBreak="0">
    <w:nsid w:val="00000008"/>
    <w:multiLevelType w:val="hybridMultilevel"/>
    <w:tmpl w:val="1BEFD79E"/>
    <w:lvl w:ilvl="0" w:tplc="2C5E687E">
      <w:start w:val="1"/>
      <w:numFmt w:val="lowerLetter"/>
      <w:lvlText w:val="%1)"/>
      <w:lvlJc w:val="left"/>
    </w:lvl>
    <w:lvl w:ilvl="1" w:tplc="03F06A2E">
      <w:start w:val="1"/>
      <w:numFmt w:val="bullet"/>
      <w:lvlText w:val=""/>
      <w:lvlJc w:val="left"/>
    </w:lvl>
    <w:lvl w:ilvl="2" w:tplc="C83C36B6">
      <w:start w:val="1"/>
      <w:numFmt w:val="bullet"/>
      <w:lvlText w:val=""/>
      <w:lvlJc w:val="left"/>
    </w:lvl>
    <w:lvl w:ilvl="3" w:tplc="335E25EA">
      <w:start w:val="1"/>
      <w:numFmt w:val="bullet"/>
      <w:lvlText w:val=""/>
      <w:lvlJc w:val="left"/>
    </w:lvl>
    <w:lvl w:ilvl="4" w:tplc="D6BEB37E">
      <w:start w:val="1"/>
      <w:numFmt w:val="bullet"/>
      <w:lvlText w:val=""/>
      <w:lvlJc w:val="left"/>
    </w:lvl>
    <w:lvl w:ilvl="5" w:tplc="5A804EC2">
      <w:start w:val="1"/>
      <w:numFmt w:val="bullet"/>
      <w:lvlText w:val=""/>
      <w:lvlJc w:val="left"/>
    </w:lvl>
    <w:lvl w:ilvl="6" w:tplc="C90660DA">
      <w:start w:val="1"/>
      <w:numFmt w:val="bullet"/>
      <w:lvlText w:val=""/>
      <w:lvlJc w:val="left"/>
    </w:lvl>
    <w:lvl w:ilvl="7" w:tplc="EF566194">
      <w:start w:val="1"/>
      <w:numFmt w:val="bullet"/>
      <w:lvlText w:val=""/>
      <w:lvlJc w:val="left"/>
    </w:lvl>
    <w:lvl w:ilvl="8" w:tplc="FBC8C9BA">
      <w:start w:val="1"/>
      <w:numFmt w:val="bullet"/>
      <w:lvlText w:val=""/>
      <w:lvlJc w:val="left"/>
    </w:lvl>
  </w:abstractNum>
  <w:abstractNum w:abstractNumId="8" w15:restartNumberingAfterBreak="0">
    <w:nsid w:val="00000009"/>
    <w:multiLevelType w:val="hybridMultilevel"/>
    <w:tmpl w:val="41A7C4C8"/>
    <w:lvl w:ilvl="0" w:tplc="013A8060">
      <w:start w:val="2"/>
      <w:numFmt w:val="lowerLetter"/>
      <w:lvlText w:val="%1)"/>
      <w:lvlJc w:val="left"/>
    </w:lvl>
    <w:lvl w:ilvl="1" w:tplc="8BD28E02">
      <w:start w:val="1"/>
      <w:numFmt w:val="bullet"/>
      <w:lvlText w:val=""/>
      <w:lvlJc w:val="left"/>
    </w:lvl>
    <w:lvl w:ilvl="2" w:tplc="50AE73F4">
      <w:start w:val="1"/>
      <w:numFmt w:val="bullet"/>
      <w:lvlText w:val=""/>
      <w:lvlJc w:val="left"/>
    </w:lvl>
    <w:lvl w:ilvl="3" w:tplc="F710DB34">
      <w:start w:val="1"/>
      <w:numFmt w:val="bullet"/>
      <w:lvlText w:val=""/>
      <w:lvlJc w:val="left"/>
    </w:lvl>
    <w:lvl w:ilvl="4" w:tplc="15CA2BC6">
      <w:start w:val="1"/>
      <w:numFmt w:val="bullet"/>
      <w:lvlText w:val=""/>
      <w:lvlJc w:val="left"/>
    </w:lvl>
    <w:lvl w:ilvl="5" w:tplc="C408DCE4">
      <w:start w:val="1"/>
      <w:numFmt w:val="bullet"/>
      <w:lvlText w:val=""/>
      <w:lvlJc w:val="left"/>
    </w:lvl>
    <w:lvl w:ilvl="6" w:tplc="A64A058A">
      <w:start w:val="1"/>
      <w:numFmt w:val="bullet"/>
      <w:lvlText w:val=""/>
      <w:lvlJc w:val="left"/>
    </w:lvl>
    <w:lvl w:ilvl="7" w:tplc="C13A76B2">
      <w:start w:val="1"/>
      <w:numFmt w:val="bullet"/>
      <w:lvlText w:val=""/>
      <w:lvlJc w:val="left"/>
    </w:lvl>
    <w:lvl w:ilvl="8" w:tplc="21540FD2">
      <w:start w:val="1"/>
      <w:numFmt w:val="bullet"/>
      <w:lvlText w:val=""/>
      <w:lvlJc w:val="left"/>
    </w:lvl>
  </w:abstractNum>
  <w:abstractNum w:abstractNumId="9" w15:restartNumberingAfterBreak="0">
    <w:nsid w:val="0000000A"/>
    <w:multiLevelType w:val="hybridMultilevel"/>
    <w:tmpl w:val="6B68079A"/>
    <w:lvl w:ilvl="0" w:tplc="6F581146">
      <w:start w:val="1"/>
      <w:numFmt w:val="decimal"/>
      <w:lvlText w:val="%1."/>
      <w:lvlJc w:val="left"/>
    </w:lvl>
    <w:lvl w:ilvl="1" w:tplc="149E7A46">
      <w:start w:val="1"/>
      <w:numFmt w:val="bullet"/>
      <w:lvlText w:val=""/>
      <w:lvlJc w:val="left"/>
    </w:lvl>
    <w:lvl w:ilvl="2" w:tplc="4222A4D4">
      <w:start w:val="1"/>
      <w:numFmt w:val="bullet"/>
      <w:lvlText w:val=""/>
      <w:lvlJc w:val="left"/>
    </w:lvl>
    <w:lvl w:ilvl="3" w:tplc="DAFEE0E2">
      <w:start w:val="1"/>
      <w:numFmt w:val="bullet"/>
      <w:lvlText w:val=""/>
      <w:lvlJc w:val="left"/>
    </w:lvl>
    <w:lvl w:ilvl="4" w:tplc="CC10212C">
      <w:start w:val="1"/>
      <w:numFmt w:val="bullet"/>
      <w:lvlText w:val=""/>
      <w:lvlJc w:val="left"/>
    </w:lvl>
    <w:lvl w:ilvl="5" w:tplc="DA94DD2A">
      <w:start w:val="1"/>
      <w:numFmt w:val="bullet"/>
      <w:lvlText w:val=""/>
      <w:lvlJc w:val="left"/>
    </w:lvl>
    <w:lvl w:ilvl="6" w:tplc="15F22CA0">
      <w:start w:val="1"/>
      <w:numFmt w:val="bullet"/>
      <w:lvlText w:val=""/>
      <w:lvlJc w:val="left"/>
    </w:lvl>
    <w:lvl w:ilvl="7" w:tplc="4FB0A2EC">
      <w:start w:val="1"/>
      <w:numFmt w:val="bullet"/>
      <w:lvlText w:val=""/>
      <w:lvlJc w:val="left"/>
    </w:lvl>
    <w:lvl w:ilvl="8" w:tplc="A1781832">
      <w:start w:val="1"/>
      <w:numFmt w:val="bullet"/>
      <w:lvlText w:val=""/>
      <w:lvlJc w:val="left"/>
    </w:lvl>
  </w:abstractNum>
  <w:abstractNum w:abstractNumId="10" w15:restartNumberingAfterBreak="0">
    <w:nsid w:val="0000000B"/>
    <w:multiLevelType w:val="hybridMultilevel"/>
    <w:tmpl w:val="4E6AFB66"/>
    <w:lvl w:ilvl="0" w:tplc="6F2446D8">
      <w:start w:val="1"/>
      <w:numFmt w:val="bullet"/>
      <w:lvlText w:val="-"/>
      <w:lvlJc w:val="left"/>
    </w:lvl>
    <w:lvl w:ilvl="1" w:tplc="55BA5088">
      <w:start w:val="1"/>
      <w:numFmt w:val="bullet"/>
      <w:lvlText w:val=""/>
      <w:lvlJc w:val="left"/>
    </w:lvl>
    <w:lvl w:ilvl="2" w:tplc="CBBC666C">
      <w:start w:val="1"/>
      <w:numFmt w:val="bullet"/>
      <w:lvlText w:val=""/>
      <w:lvlJc w:val="left"/>
    </w:lvl>
    <w:lvl w:ilvl="3" w:tplc="AC7819C8">
      <w:start w:val="1"/>
      <w:numFmt w:val="bullet"/>
      <w:lvlText w:val=""/>
      <w:lvlJc w:val="left"/>
    </w:lvl>
    <w:lvl w:ilvl="4" w:tplc="852A1ECA">
      <w:start w:val="1"/>
      <w:numFmt w:val="bullet"/>
      <w:lvlText w:val=""/>
      <w:lvlJc w:val="left"/>
    </w:lvl>
    <w:lvl w:ilvl="5" w:tplc="86BEB278">
      <w:start w:val="1"/>
      <w:numFmt w:val="bullet"/>
      <w:lvlText w:val=""/>
      <w:lvlJc w:val="left"/>
    </w:lvl>
    <w:lvl w:ilvl="6" w:tplc="18C830DA">
      <w:start w:val="1"/>
      <w:numFmt w:val="bullet"/>
      <w:lvlText w:val=""/>
      <w:lvlJc w:val="left"/>
    </w:lvl>
    <w:lvl w:ilvl="7" w:tplc="78B4F856">
      <w:start w:val="1"/>
      <w:numFmt w:val="bullet"/>
      <w:lvlText w:val=""/>
      <w:lvlJc w:val="left"/>
    </w:lvl>
    <w:lvl w:ilvl="8" w:tplc="A202B57A">
      <w:start w:val="1"/>
      <w:numFmt w:val="bullet"/>
      <w:lvlText w:val=""/>
      <w:lvlJc w:val="left"/>
    </w:lvl>
  </w:abstractNum>
  <w:abstractNum w:abstractNumId="11" w15:restartNumberingAfterBreak="0">
    <w:nsid w:val="0000000C"/>
    <w:multiLevelType w:val="hybridMultilevel"/>
    <w:tmpl w:val="25E45D32"/>
    <w:lvl w:ilvl="0" w:tplc="C7CC9498">
      <w:start w:val="7"/>
      <w:numFmt w:val="decimal"/>
      <w:lvlText w:val="%1."/>
      <w:lvlJc w:val="left"/>
    </w:lvl>
    <w:lvl w:ilvl="1" w:tplc="049A0264">
      <w:start w:val="1"/>
      <w:numFmt w:val="bullet"/>
      <w:lvlText w:val=""/>
      <w:lvlJc w:val="left"/>
    </w:lvl>
    <w:lvl w:ilvl="2" w:tplc="0D526824">
      <w:start w:val="1"/>
      <w:numFmt w:val="bullet"/>
      <w:lvlText w:val=""/>
      <w:lvlJc w:val="left"/>
    </w:lvl>
    <w:lvl w:ilvl="3" w:tplc="8F40F636">
      <w:start w:val="1"/>
      <w:numFmt w:val="bullet"/>
      <w:lvlText w:val=""/>
      <w:lvlJc w:val="left"/>
    </w:lvl>
    <w:lvl w:ilvl="4" w:tplc="1C565420">
      <w:start w:val="1"/>
      <w:numFmt w:val="bullet"/>
      <w:lvlText w:val=""/>
      <w:lvlJc w:val="left"/>
    </w:lvl>
    <w:lvl w:ilvl="5" w:tplc="EA125F6E">
      <w:start w:val="1"/>
      <w:numFmt w:val="bullet"/>
      <w:lvlText w:val=""/>
      <w:lvlJc w:val="left"/>
    </w:lvl>
    <w:lvl w:ilvl="6" w:tplc="68FAC4CC">
      <w:start w:val="1"/>
      <w:numFmt w:val="bullet"/>
      <w:lvlText w:val=""/>
      <w:lvlJc w:val="left"/>
    </w:lvl>
    <w:lvl w:ilvl="7" w:tplc="75327D62">
      <w:start w:val="1"/>
      <w:numFmt w:val="bullet"/>
      <w:lvlText w:val=""/>
      <w:lvlJc w:val="left"/>
    </w:lvl>
    <w:lvl w:ilvl="8" w:tplc="99A82926">
      <w:start w:val="1"/>
      <w:numFmt w:val="bullet"/>
      <w:lvlText w:val=""/>
      <w:lvlJc w:val="left"/>
    </w:lvl>
  </w:abstractNum>
  <w:abstractNum w:abstractNumId="12" w15:restartNumberingAfterBreak="0">
    <w:nsid w:val="0000000D"/>
    <w:multiLevelType w:val="hybridMultilevel"/>
    <w:tmpl w:val="519B500C"/>
    <w:lvl w:ilvl="0" w:tplc="AE7EC5DA">
      <w:start w:val="12"/>
      <w:numFmt w:val="decimal"/>
      <w:lvlText w:val="%1."/>
      <w:lvlJc w:val="left"/>
    </w:lvl>
    <w:lvl w:ilvl="1" w:tplc="B2A6414C">
      <w:start w:val="1"/>
      <w:numFmt w:val="bullet"/>
      <w:lvlText w:val=""/>
      <w:lvlJc w:val="left"/>
    </w:lvl>
    <w:lvl w:ilvl="2" w:tplc="5876171C">
      <w:start w:val="1"/>
      <w:numFmt w:val="bullet"/>
      <w:lvlText w:val=""/>
      <w:lvlJc w:val="left"/>
    </w:lvl>
    <w:lvl w:ilvl="3" w:tplc="EA066BAE">
      <w:start w:val="1"/>
      <w:numFmt w:val="bullet"/>
      <w:lvlText w:val=""/>
      <w:lvlJc w:val="left"/>
    </w:lvl>
    <w:lvl w:ilvl="4" w:tplc="83363200">
      <w:start w:val="1"/>
      <w:numFmt w:val="bullet"/>
      <w:lvlText w:val=""/>
      <w:lvlJc w:val="left"/>
    </w:lvl>
    <w:lvl w:ilvl="5" w:tplc="A696537C">
      <w:start w:val="1"/>
      <w:numFmt w:val="bullet"/>
      <w:lvlText w:val=""/>
      <w:lvlJc w:val="left"/>
    </w:lvl>
    <w:lvl w:ilvl="6" w:tplc="1A4E789C">
      <w:start w:val="1"/>
      <w:numFmt w:val="bullet"/>
      <w:lvlText w:val=""/>
      <w:lvlJc w:val="left"/>
    </w:lvl>
    <w:lvl w:ilvl="7" w:tplc="6A163E00">
      <w:start w:val="1"/>
      <w:numFmt w:val="bullet"/>
      <w:lvlText w:val=""/>
      <w:lvlJc w:val="left"/>
    </w:lvl>
    <w:lvl w:ilvl="8" w:tplc="F9C20C1A">
      <w:start w:val="1"/>
      <w:numFmt w:val="bullet"/>
      <w:lvlText w:val=""/>
      <w:lvlJc w:val="left"/>
    </w:lvl>
  </w:abstractNum>
  <w:abstractNum w:abstractNumId="13" w15:restartNumberingAfterBreak="0">
    <w:nsid w:val="0000000E"/>
    <w:multiLevelType w:val="hybridMultilevel"/>
    <w:tmpl w:val="431BD7B6"/>
    <w:lvl w:ilvl="0" w:tplc="07D6EBC8">
      <w:start w:val="20"/>
      <w:numFmt w:val="decimal"/>
      <w:lvlText w:val="%1."/>
      <w:lvlJc w:val="left"/>
    </w:lvl>
    <w:lvl w:ilvl="1" w:tplc="FAF6645E">
      <w:start w:val="1"/>
      <w:numFmt w:val="bullet"/>
      <w:lvlText w:val=""/>
      <w:lvlJc w:val="left"/>
    </w:lvl>
    <w:lvl w:ilvl="2" w:tplc="DD4E9AA8">
      <w:start w:val="1"/>
      <w:numFmt w:val="bullet"/>
      <w:lvlText w:val=""/>
      <w:lvlJc w:val="left"/>
    </w:lvl>
    <w:lvl w:ilvl="3" w:tplc="CBD8A0EA">
      <w:start w:val="1"/>
      <w:numFmt w:val="bullet"/>
      <w:lvlText w:val=""/>
      <w:lvlJc w:val="left"/>
    </w:lvl>
    <w:lvl w:ilvl="4" w:tplc="AA2A868A">
      <w:start w:val="1"/>
      <w:numFmt w:val="bullet"/>
      <w:lvlText w:val=""/>
      <w:lvlJc w:val="left"/>
    </w:lvl>
    <w:lvl w:ilvl="5" w:tplc="E934283A">
      <w:start w:val="1"/>
      <w:numFmt w:val="bullet"/>
      <w:lvlText w:val=""/>
      <w:lvlJc w:val="left"/>
    </w:lvl>
    <w:lvl w:ilvl="6" w:tplc="B476AF98">
      <w:start w:val="1"/>
      <w:numFmt w:val="bullet"/>
      <w:lvlText w:val=""/>
      <w:lvlJc w:val="left"/>
    </w:lvl>
    <w:lvl w:ilvl="7" w:tplc="D9540EA0">
      <w:start w:val="1"/>
      <w:numFmt w:val="bullet"/>
      <w:lvlText w:val=""/>
      <w:lvlJc w:val="left"/>
    </w:lvl>
    <w:lvl w:ilvl="8" w:tplc="91BEA706">
      <w:start w:val="1"/>
      <w:numFmt w:val="bullet"/>
      <w:lvlText w:val=""/>
      <w:lvlJc w:val="left"/>
    </w:lvl>
  </w:abstractNum>
  <w:abstractNum w:abstractNumId="14" w15:restartNumberingAfterBreak="0">
    <w:nsid w:val="0000000F"/>
    <w:multiLevelType w:val="hybridMultilevel"/>
    <w:tmpl w:val="3F2DBA30"/>
    <w:lvl w:ilvl="0" w:tplc="DC485F9A">
      <w:start w:val="23"/>
      <w:numFmt w:val="decimal"/>
      <w:lvlText w:val="%1."/>
      <w:lvlJc w:val="left"/>
    </w:lvl>
    <w:lvl w:ilvl="1" w:tplc="08EA6C3C">
      <w:start w:val="1"/>
      <w:numFmt w:val="bullet"/>
      <w:lvlText w:val=""/>
      <w:lvlJc w:val="left"/>
    </w:lvl>
    <w:lvl w:ilvl="2" w:tplc="B7ACE5BC">
      <w:start w:val="1"/>
      <w:numFmt w:val="bullet"/>
      <w:lvlText w:val=""/>
      <w:lvlJc w:val="left"/>
    </w:lvl>
    <w:lvl w:ilvl="3" w:tplc="ECD8AA26">
      <w:start w:val="1"/>
      <w:numFmt w:val="bullet"/>
      <w:lvlText w:val=""/>
      <w:lvlJc w:val="left"/>
    </w:lvl>
    <w:lvl w:ilvl="4" w:tplc="044059C8">
      <w:start w:val="1"/>
      <w:numFmt w:val="bullet"/>
      <w:lvlText w:val=""/>
      <w:lvlJc w:val="left"/>
    </w:lvl>
    <w:lvl w:ilvl="5" w:tplc="DC3C9794">
      <w:start w:val="1"/>
      <w:numFmt w:val="bullet"/>
      <w:lvlText w:val=""/>
      <w:lvlJc w:val="left"/>
    </w:lvl>
    <w:lvl w:ilvl="6" w:tplc="A776EEEE">
      <w:start w:val="1"/>
      <w:numFmt w:val="bullet"/>
      <w:lvlText w:val=""/>
      <w:lvlJc w:val="left"/>
    </w:lvl>
    <w:lvl w:ilvl="7" w:tplc="E494B04E">
      <w:start w:val="1"/>
      <w:numFmt w:val="bullet"/>
      <w:lvlText w:val=""/>
      <w:lvlJc w:val="left"/>
    </w:lvl>
    <w:lvl w:ilvl="8" w:tplc="4A5AACB6">
      <w:start w:val="1"/>
      <w:numFmt w:val="bullet"/>
      <w:lvlText w:val=""/>
      <w:lvlJc w:val="left"/>
    </w:lvl>
  </w:abstractNum>
  <w:abstractNum w:abstractNumId="15" w15:restartNumberingAfterBreak="0">
    <w:nsid w:val="00000010"/>
    <w:multiLevelType w:val="hybridMultilevel"/>
    <w:tmpl w:val="7C83E458"/>
    <w:lvl w:ilvl="0" w:tplc="0E9A734C">
      <w:start w:val="30"/>
      <w:numFmt w:val="decimal"/>
      <w:lvlText w:val="%1"/>
      <w:lvlJc w:val="left"/>
    </w:lvl>
    <w:lvl w:ilvl="1" w:tplc="96B2CDC4">
      <w:start w:val="1"/>
      <w:numFmt w:val="bullet"/>
      <w:lvlText w:val=""/>
      <w:lvlJc w:val="left"/>
    </w:lvl>
    <w:lvl w:ilvl="2" w:tplc="83EA519A">
      <w:start w:val="1"/>
      <w:numFmt w:val="bullet"/>
      <w:lvlText w:val=""/>
      <w:lvlJc w:val="left"/>
    </w:lvl>
    <w:lvl w:ilvl="3" w:tplc="E7789084">
      <w:start w:val="1"/>
      <w:numFmt w:val="bullet"/>
      <w:lvlText w:val=""/>
      <w:lvlJc w:val="left"/>
    </w:lvl>
    <w:lvl w:ilvl="4" w:tplc="8A882C60">
      <w:start w:val="1"/>
      <w:numFmt w:val="bullet"/>
      <w:lvlText w:val=""/>
      <w:lvlJc w:val="left"/>
    </w:lvl>
    <w:lvl w:ilvl="5" w:tplc="E94A4128">
      <w:start w:val="1"/>
      <w:numFmt w:val="bullet"/>
      <w:lvlText w:val=""/>
      <w:lvlJc w:val="left"/>
    </w:lvl>
    <w:lvl w:ilvl="6" w:tplc="02C23426">
      <w:start w:val="1"/>
      <w:numFmt w:val="bullet"/>
      <w:lvlText w:val=""/>
      <w:lvlJc w:val="left"/>
    </w:lvl>
    <w:lvl w:ilvl="7" w:tplc="13F4E1A8">
      <w:start w:val="1"/>
      <w:numFmt w:val="bullet"/>
      <w:lvlText w:val=""/>
      <w:lvlJc w:val="left"/>
    </w:lvl>
    <w:lvl w:ilvl="8" w:tplc="9BBAA098">
      <w:start w:val="1"/>
      <w:numFmt w:val="bullet"/>
      <w:lvlText w:val=""/>
      <w:lvlJc w:val="left"/>
    </w:lvl>
  </w:abstractNum>
  <w:abstractNum w:abstractNumId="16" w15:restartNumberingAfterBreak="0">
    <w:nsid w:val="00000011"/>
    <w:multiLevelType w:val="hybridMultilevel"/>
    <w:tmpl w:val="257130A2"/>
    <w:lvl w:ilvl="0" w:tplc="2F38FA8E">
      <w:start w:val="25"/>
      <w:numFmt w:val="decimal"/>
      <w:lvlText w:val="%1."/>
      <w:lvlJc w:val="left"/>
    </w:lvl>
    <w:lvl w:ilvl="1" w:tplc="D65051DE">
      <w:start w:val="1"/>
      <w:numFmt w:val="bullet"/>
      <w:lvlText w:val=""/>
      <w:lvlJc w:val="left"/>
    </w:lvl>
    <w:lvl w:ilvl="2" w:tplc="317CC4FA">
      <w:start w:val="1"/>
      <w:numFmt w:val="bullet"/>
      <w:lvlText w:val=""/>
      <w:lvlJc w:val="left"/>
    </w:lvl>
    <w:lvl w:ilvl="3" w:tplc="39F4C672">
      <w:start w:val="1"/>
      <w:numFmt w:val="bullet"/>
      <w:lvlText w:val=""/>
      <w:lvlJc w:val="left"/>
    </w:lvl>
    <w:lvl w:ilvl="4" w:tplc="BEF8DAAE">
      <w:start w:val="1"/>
      <w:numFmt w:val="bullet"/>
      <w:lvlText w:val=""/>
      <w:lvlJc w:val="left"/>
    </w:lvl>
    <w:lvl w:ilvl="5" w:tplc="F17CA40A">
      <w:start w:val="1"/>
      <w:numFmt w:val="bullet"/>
      <w:lvlText w:val=""/>
      <w:lvlJc w:val="left"/>
    </w:lvl>
    <w:lvl w:ilvl="6" w:tplc="A9AE18A8">
      <w:start w:val="1"/>
      <w:numFmt w:val="bullet"/>
      <w:lvlText w:val=""/>
      <w:lvlJc w:val="left"/>
    </w:lvl>
    <w:lvl w:ilvl="7" w:tplc="698A5418">
      <w:start w:val="1"/>
      <w:numFmt w:val="bullet"/>
      <w:lvlText w:val=""/>
      <w:lvlJc w:val="left"/>
    </w:lvl>
    <w:lvl w:ilvl="8" w:tplc="6CE4CFE2">
      <w:start w:val="1"/>
      <w:numFmt w:val="bullet"/>
      <w:lvlText w:val=""/>
      <w:lvlJc w:val="left"/>
    </w:lvl>
  </w:abstractNum>
  <w:abstractNum w:abstractNumId="17" w15:restartNumberingAfterBreak="0">
    <w:nsid w:val="00000012"/>
    <w:multiLevelType w:val="hybridMultilevel"/>
    <w:tmpl w:val="8814F1C4"/>
    <w:lvl w:ilvl="0" w:tplc="627A3FBE">
      <w:start w:val="28"/>
      <w:numFmt w:val="decimal"/>
      <w:lvlText w:val="%1."/>
      <w:lvlJc w:val="left"/>
      <w:rPr>
        <w:strike w:val="0"/>
      </w:rPr>
    </w:lvl>
    <w:lvl w:ilvl="1" w:tplc="BE5C56B6">
      <w:start w:val="1"/>
      <w:numFmt w:val="bullet"/>
      <w:lvlText w:val=""/>
      <w:lvlJc w:val="left"/>
    </w:lvl>
    <w:lvl w:ilvl="2" w:tplc="EFFE64EC">
      <w:start w:val="1"/>
      <w:numFmt w:val="bullet"/>
      <w:lvlText w:val=""/>
      <w:lvlJc w:val="left"/>
    </w:lvl>
    <w:lvl w:ilvl="3" w:tplc="3F1A56C4">
      <w:start w:val="1"/>
      <w:numFmt w:val="bullet"/>
      <w:lvlText w:val=""/>
      <w:lvlJc w:val="left"/>
    </w:lvl>
    <w:lvl w:ilvl="4" w:tplc="3402BD00">
      <w:start w:val="1"/>
      <w:numFmt w:val="bullet"/>
      <w:lvlText w:val=""/>
      <w:lvlJc w:val="left"/>
    </w:lvl>
    <w:lvl w:ilvl="5" w:tplc="2FFC2E66">
      <w:start w:val="1"/>
      <w:numFmt w:val="bullet"/>
      <w:lvlText w:val=""/>
      <w:lvlJc w:val="left"/>
    </w:lvl>
    <w:lvl w:ilvl="6" w:tplc="8B62D7A4">
      <w:start w:val="1"/>
      <w:numFmt w:val="bullet"/>
      <w:lvlText w:val=""/>
      <w:lvlJc w:val="left"/>
    </w:lvl>
    <w:lvl w:ilvl="7" w:tplc="5536841E">
      <w:start w:val="1"/>
      <w:numFmt w:val="bullet"/>
      <w:lvlText w:val=""/>
      <w:lvlJc w:val="left"/>
    </w:lvl>
    <w:lvl w:ilvl="8" w:tplc="18A85462">
      <w:start w:val="1"/>
      <w:numFmt w:val="bullet"/>
      <w:lvlText w:val=""/>
      <w:lvlJc w:val="left"/>
    </w:lvl>
  </w:abstractNum>
  <w:abstractNum w:abstractNumId="18" w15:restartNumberingAfterBreak="0">
    <w:nsid w:val="00000013"/>
    <w:multiLevelType w:val="hybridMultilevel"/>
    <w:tmpl w:val="436C6124"/>
    <w:lvl w:ilvl="0" w:tplc="75C80F88">
      <w:start w:val="40"/>
      <w:numFmt w:val="decimal"/>
      <w:lvlText w:val="%1."/>
      <w:lvlJc w:val="left"/>
    </w:lvl>
    <w:lvl w:ilvl="1" w:tplc="2D4AD44C">
      <w:start w:val="1"/>
      <w:numFmt w:val="bullet"/>
      <w:lvlText w:val=""/>
      <w:lvlJc w:val="left"/>
    </w:lvl>
    <w:lvl w:ilvl="2" w:tplc="28F0CAD0">
      <w:start w:val="1"/>
      <w:numFmt w:val="bullet"/>
      <w:lvlText w:val=""/>
      <w:lvlJc w:val="left"/>
    </w:lvl>
    <w:lvl w:ilvl="3" w:tplc="26B671EC">
      <w:start w:val="1"/>
      <w:numFmt w:val="bullet"/>
      <w:lvlText w:val=""/>
      <w:lvlJc w:val="left"/>
    </w:lvl>
    <w:lvl w:ilvl="4" w:tplc="0E3C7B46">
      <w:start w:val="1"/>
      <w:numFmt w:val="bullet"/>
      <w:lvlText w:val=""/>
      <w:lvlJc w:val="left"/>
    </w:lvl>
    <w:lvl w:ilvl="5" w:tplc="B05EA19E">
      <w:start w:val="1"/>
      <w:numFmt w:val="bullet"/>
      <w:lvlText w:val=""/>
      <w:lvlJc w:val="left"/>
    </w:lvl>
    <w:lvl w:ilvl="6" w:tplc="DC7AE026">
      <w:start w:val="1"/>
      <w:numFmt w:val="bullet"/>
      <w:lvlText w:val=""/>
      <w:lvlJc w:val="left"/>
    </w:lvl>
    <w:lvl w:ilvl="7" w:tplc="A95016A0">
      <w:start w:val="1"/>
      <w:numFmt w:val="bullet"/>
      <w:lvlText w:val=""/>
      <w:lvlJc w:val="left"/>
    </w:lvl>
    <w:lvl w:ilvl="8" w:tplc="6C44DEB8">
      <w:start w:val="1"/>
      <w:numFmt w:val="bullet"/>
      <w:lvlText w:val=""/>
      <w:lvlJc w:val="left"/>
    </w:lvl>
  </w:abstractNum>
  <w:abstractNum w:abstractNumId="19" w15:restartNumberingAfterBreak="0">
    <w:nsid w:val="00000014"/>
    <w:multiLevelType w:val="hybridMultilevel"/>
    <w:tmpl w:val="628C895C"/>
    <w:lvl w:ilvl="0" w:tplc="B50AAEE0">
      <w:start w:val="1"/>
      <w:numFmt w:val="lowerLetter"/>
      <w:lvlText w:val="%1)"/>
      <w:lvlJc w:val="left"/>
    </w:lvl>
    <w:lvl w:ilvl="1" w:tplc="568CB0B0">
      <w:start w:val="1"/>
      <w:numFmt w:val="bullet"/>
      <w:lvlText w:val=""/>
      <w:lvlJc w:val="left"/>
    </w:lvl>
    <w:lvl w:ilvl="2" w:tplc="CDE435D2">
      <w:start w:val="1"/>
      <w:numFmt w:val="bullet"/>
      <w:lvlText w:val=""/>
      <w:lvlJc w:val="left"/>
    </w:lvl>
    <w:lvl w:ilvl="3" w:tplc="4AD09BD4">
      <w:start w:val="1"/>
      <w:numFmt w:val="bullet"/>
      <w:lvlText w:val=""/>
      <w:lvlJc w:val="left"/>
    </w:lvl>
    <w:lvl w:ilvl="4" w:tplc="B61492D0">
      <w:start w:val="1"/>
      <w:numFmt w:val="bullet"/>
      <w:lvlText w:val=""/>
      <w:lvlJc w:val="left"/>
    </w:lvl>
    <w:lvl w:ilvl="5" w:tplc="A79A2B40">
      <w:start w:val="1"/>
      <w:numFmt w:val="bullet"/>
      <w:lvlText w:val=""/>
      <w:lvlJc w:val="left"/>
    </w:lvl>
    <w:lvl w:ilvl="6" w:tplc="8D86C9AC">
      <w:start w:val="1"/>
      <w:numFmt w:val="bullet"/>
      <w:lvlText w:val=""/>
      <w:lvlJc w:val="left"/>
    </w:lvl>
    <w:lvl w:ilvl="7" w:tplc="552A9A40">
      <w:start w:val="1"/>
      <w:numFmt w:val="bullet"/>
      <w:lvlText w:val=""/>
      <w:lvlJc w:val="left"/>
    </w:lvl>
    <w:lvl w:ilvl="8" w:tplc="0E92581E">
      <w:start w:val="1"/>
      <w:numFmt w:val="bullet"/>
      <w:lvlText w:val=""/>
      <w:lvlJc w:val="left"/>
    </w:lvl>
  </w:abstractNum>
  <w:abstractNum w:abstractNumId="20" w15:restartNumberingAfterBreak="0">
    <w:nsid w:val="00000015"/>
    <w:multiLevelType w:val="hybridMultilevel"/>
    <w:tmpl w:val="20B63634"/>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74542F64">
      <w:start w:val="14"/>
      <w:numFmt w:val="lowerLetter"/>
      <w:lvlText w:val="%1)"/>
      <w:lvlJc w:val="left"/>
    </w:lvl>
    <w:lvl w:ilvl="1" w:tplc="8646BA44">
      <w:start w:val="1"/>
      <w:numFmt w:val="bullet"/>
      <w:lvlText w:val=""/>
      <w:lvlJc w:val="left"/>
    </w:lvl>
    <w:lvl w:ilvl="2" w:tplc="60CCD1EA">
      <w:start w:val="1"/>
      <w:numFmt w:val="bullet"/>
      <w:lvlText w:val=""/>
      <w:lvlJc w:val="left"/>
    </w:lvl>
    <w:lvl w:ilvl="3" w:tplc="903E215A">
      <w:start w:val="1"/>
      <w:numFmt w:val="bullet"/>
      <w:lvlText w:val=""/>
      <w:lvlJc w:val="left"/>
    </w:lvl>
    <w:lvl w:ilvl="4" w:tplc="BA142ADC">
      <w:start w:val="1"/>
      <w:numFmt w:val="bullet"/>
      <w:lvlText w:val=""/>
      <w:lvlJc w:val="left"/>
    </w:lvl>
    <w:lvl w:ilvl="5" w:tplc="A6DCD860">
      <w:start w:val="1"/>
      <w:numFmt w:val="bullet"/>
      <w:lvlText w:val=""/>
      <w:lvlJc w:val="left"/>
    </w:lvl>
    <w:lvl w:ilvl="6" w:tplc="72BAA9BA">
      <w:start w:val="1"/>
      <w:numFmt w:val="bullet"/>
      <w:lvlText w:val=""/>
      <w:lvlJc w:val="left"/>
    </w:lvl>
    <w:lvl w:ilvl="7" w:tplc="DB9C7DF2">
      <w:start w:val="1"/>
      <w:numFmt w:val="bullet"/>
      <w:lvlText w:val=""/>
      <w:lvlJc w:val="left"/>
    </w:lvl>
    <w:lvl w:ilvl="8" w:tplc="24902F62">
      <w:start w:val="1"/>
      <w:numFmt w:val="bullet"/>
      <w:lvlText w:val=""/>
      <w:lvlJc w:val="left"/>
    </w:lvl>
  </w:abstractNum>
  <w:abstractNum w:abstractNumId="22" w15:restartNumberingAfterBreak="0">
    <w:nsid w:val="05262498"/>
    <w:multiLevelType w:val="hybridMultilevel"/>
    <w:tmpl w:val="46FE0306"/>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A187846"/>
    <w:multiLevelType w:val="hybridMultilevel"/>
    <w:tmpl w:val="A9B03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BB41039"/>
    <w:multiLevelType w:val="hybridMultilevel"/>
    <w:tmpl w:val="2F5667F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C50440F"/>
    <w:multiLevelType w:val="hybridMultilevel"/>
    <w:tmpl w:val="E5266262"/>
    <w:lvl w:ilvl="0" w:tplc="F03012A6">
      <w:start w:val="1"/>
      <w:numFmt w:val="lowerLetter"/>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26" w15:restartNumberingAfterBreak="0">
    <w:nsid w:val="302D7C44"/>
    <w:multiLevelType w:val="hybridMultilevel"/>
    <w:tmpl w:val="FE3ABE9C"/>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4978B5"/>
    <w:multiLevelType w:val="hybridMultilevel"/>
    <w:tmpl w:val="EE085D1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6"/>
  </w:num>
  <w:num w:numId="25">
    <w:abstractNumId w:val="24"/>
  </w:num>
  <w:num w:numId="26">
    <w:abstractNumId w:val="27"/>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0D"/>
    <w:rsid w:val="00054597"/>
    <w:rsid w:val="000D2815"/>
    <w:rsid w:val="000F16D2"/>
    <w:rsid w:val="002C25E1"/>
    <w:rsid w:val="0038775B"/>
    <w:rsid w:val="0040155D"/>
    <w:rsid w:val="00404350"/>
    <w:rsid w:val="00446C4B"/>
    <w:rsid w:val="0052103E"/>
    <w:rsid w:val="005C007F"/>
    <w:rsid w:val="00675536"/>
    <w:rsid w:val="006E0991"/>
    <w:rsid w:val="00716E3E"/>
    <w:rsid w:val="00793067"/>
    <w:rsid w:val="00794E0E"/>
    <w:rsid w:val="00823062"/>
    <w:rsid w:val="008B6353"/>
    <w:rsid w:val="008E76E6"/>
    <w:rsid w:val="00992079"/>
    <w:rsid w:val="00A255A7"/>
    <w:rsid w:val="00A42B47"/>
    <w:rsid w:val="00A44C94"/>
    <w:rsid w:val="00A874B2"/>
    <w:rsid w:val="00A941E9"/>
    <w:rsid w:val="00AC6A84"/>
    <w:rsid w:val="00B30D5A"/>
    <w:rsid w:val="00B4033B"/>
    <w:rsid w:val="00CB1803"/>
    <w:rsid w:val="00CE5FB9"/>
    <w:rsid w:val="00D050F2"/>
    <w:rsid w:val="00D122EF"/>
    <w:rsid w:val="00D27B35"/>
    <w:rsid w:val="00DC72D7"/>
    <w:rsid w:val="00DF148F"/>
    <w:rsid w:val="00E20268"/>
    <w:rsid w:val="00E41D26"/>
    <w:rsid w:val="00E7130D"/>
    <w:rsid w:val="00E8702C"/>
    <w:rsid w:val="00EB7587"/>
    <w:rsid w:val="00F55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61489"/>
  <w15:chartTrackingRefBased/>
  <w15:docId w15:val="{3623C633-0063-47D5-9070-180E6EC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067"/>
    <w:pPr>
      <w:ind w:left="708"/>
    </w:pPr>
  </w:style>
  <w:style w:type="paragraph" w:styleId="Rientrocorpodeltesto">
    <w:name w:val="Body Text Indent"/>
    <w:basedOn w:val="Normale"/>
    <w:link w:val="RientrocorpodeltestoCarattere"/>
    <w:rsid w:val="006E0991"/>
    <w:pPr>
      <w:autoSpaceDE w:val="0"/>
      <w:autoSpaceDN w:val="0"/>
      <w:spacing w:after="120"/>
      <w:ind w:left="283"/>
    </w:pPr>
    <w:rPr>
      <w:rFonts w:ascii="Times New Roman" w:eastAsia="Times New Roman" w:hAnsi="Times New Roman" w:cs="Times New Roman"/>
    </w:rPr>
  </w:style>
  <w:style w:type="character" w:customStyle="1" w:styleId="RientrocorpodeltestoCarattere">
    <w:name w:val="Rientro corpo del testo Carattere"/>
    <w:basedOn w:val="Carpredefinitoparagrafo"/>
    <w:link w:val="Rientrocorpodeltesto"/>
    <w:rsid w:val="006E0991"/>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46C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6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13</Pages>
  <Words>6367</Words>
  <Characters>37014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Sandra Landi</cp:lastModifiedBy>
  <cp:revision>9</cp:revision>
  <cp:lastPrinted>2021-05-26T09:06:00Z</cp:lastPrinted>
  <dcterms:created xsi:type="dcterms:W3CDTF">2021-05-19T08:43:00Z</dcterms:created>
  <dcterms:modified xsi:type="dcterms:W3CDTF">2021-05-31T12:42:00Z</dcterms:modified>
</cp:coreProperties>
</file>