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7BE9" w14:textId="77777777" w:rsidR="00722551" w:rsidRPr="00722551" w:rsidRDefault="00722551" w:rsidP="00722EC6">
      <w:pPr>
        <w:pStyle w:val="Titolo1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1" locked="0" layoutInCell="1" allowOverlap="1" wp14:anchorId="405BEBFF" wp14:editId="21797E2A">
            <wp:simplePos x="0" y="0"/>
            <wp:positionH relativeFrom="margin">
              <wp:align>center</wp:align>
            </wp:positionH>
            <wp:positionV relativeFrom="margin">
              <wp:posOffset>349885</wp:posOffset>
            </wp:positionV>
            <wp:extent cx="3003550" cy="1543685"/>
            <wp:effectExtent l="0" t="0" r="6350" b="0"/>
            <wp:wrapSquare wrapText="bothSides"/>
            <wp:docPr id="248" name="Immagin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0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44C4A75B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A50671">
        <w:rPr>
          <w:rFonts w:ascii="Calibri" w:hAnsi="Calibri"/>
          <w:b/>
          <w:iCs/>
          <w:color w:val="1F497D"/>
          <w:sz w:val="50"/>
          <w:szCs w:val="50"/>
        </w:rPr>
        <w:t>1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048D7CEB" w14:textId="77777777" w:rsidR="00D66155" w:rsidRPr="003F78F6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2FDEF5B" w14:textId="77777777" w:rsidR="00D66155" w:rsidRDefault="00D66155" w:rsidP="00D66155"/>
    <w:p w14:paraId="22D44170" w14:textId="77777777" w:rsidR="00D66155" w:rsidRDefault="00D66155" w:rsidP="00D66155"/>
    <w:p w14:paraId="43DF3530" w14:textId="77777777" w:rsidR="00D66155" w:rsidRPr="00722551" w:rsidRDefault="00D66155" w:rsidP="00D66155"/>
    <w:p w14:paraId="6508418F" w14:textId="166B0F74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20</w:t>
      </w:r>
    </w:p>
    <w:p w14:paraId="08C803F6" w14:textId="77777777" w:rsidR="00D66155" w:rsidRDefault="00D66155" w:rsidP="00D66155">
      <w:r>
        <w:br w:type="page"/>
      </w:r>
    </w:p>
    <w:p w14:paraId="5A7AC36C" w14:textId="77777777" w:rsidR="00B760B8" w:rsidRPr="00B760B8" w:rsidRDefault="00B760B8" w:rsidP="00B760B8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B760B8">
        <w:rPr>
          <w:rFonts w:eastAsia="MS Mincho" w:cs="Calibri"/>
          <w:b/>
          <w:bCs/>
          <w:color w:val="FFFFFF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2"/>
        <w:gridCol w:w="4819"/>
      </w:tblGrid>
      <w:tr w:rsidR="00B760B8" w:rsidRPr="00B760B8" w14:paraId="40221FD1" w14:textId="77777777" w:rsidTr="003C40E7">
        <w:trPr>
          <w:cantSplit/>
          <w:trHeight w:val="249"/>
          <w:tblHeader/>
          <w:jc w:val="center"/>
        </w:trPr>
        <w:tc>
          <w:tcPr>
            <w:tcW w:w="249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32A7F3EE" w14:textId="77777777" w:rsidR="00B760B8" w:rsidRPr="00B760B8" w:rsidRDefault="00B760B8" w:rsidP="00B760B8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NOME DEL CAMPO</w:t>
            </w:r>
          </w:p>
        </w:tc>
        <w:tc>
          <w:tcPr>
            <w:tcW w:w="250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7045C84D" w14:textId="77777777" w:rsidR="00B760B8" w:rsidRPr="00B760B8" w:rsidRDefault="00B760B8" w:rsidP="00B760B8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20"/>
              </w:rPr>
              <w:t>Indicazioni per la compilazione</w:t>
            </w:r>
          </w:p>
        </w:tc>
      </w:tr>
      <w:tr w:rsidR="00B760B8" w:rsidRPr="00B760B8" w14:paraId="79A670BB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82B79DA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36EE93BC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01461610493</w:t>
            </w:r>
          </w:p>
        </w:tc>
      </w:tr>
      <w:tr w:rsidR="00B760B8" w:rsidRPr="00B760B8" w14:paraId="71DE7EC2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013FA32F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14:paraId="0163EF43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 Light" w:eastAsia="Calibri" w:hAnsi="Calibri Light" w:cs="Calibri Light"/>
                <w:b/>
                <w:color w:val="002060"/>
                <w:lang w:eastAsia="ja-JP"/>
              </w:rPr>
              <w:t>CASA LIVORNO E PROVINCIA - S.P.A.</w:t>
            </w:r>
          </w:p>
        </w:tc>
      </w:tr>
      <w:tr w:rsidR="00B760B8" w:rsidRPr="00B760B8" w14:paraId="19DC4CC0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FB1BE43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>Data di costituzione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60DD0381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eastAsia="Calibri" w:cs="Calibri"/>
                <w:iCs/>
                <w:color w:val="244062"/>
                <w:sz w:val="18"/>
                <w:szCs w:val="18"/>
              </w:rPr>
              <w:t>2004</w:t>
            </w:r>
          </w:p>
        </w:tc>
      </w:tr>
      <w:tr w:rsidR="00B760B8" w:rsidRPr="00B760B8" w14:paraId="0750AB2E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3790FE8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>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51D36A3FF09440C8BC47E3DC4C90D144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6640CED" w14:textId="77777777" w:rsidR="00B760B8" w:rsidRPr="00B760B8" w:rsidRDefault="00B760B8" w:rsidP="00B760B8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B760B8"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B760B8" w:rsidRPr="00B760B8" w14:paraId="031AA559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CC3B756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E0C846DE29B240A8B19E670754E0C41D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2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3B5D3DDA" w14:textId="77777777" w:rsidR="00B760B8" w:rsidRPr="00B760B8" w:rsidRDefault="00B760B8" w:rsidP="00B760B8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B760B8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B760B8" w:rsidRPr="00B760B8" w14:paraId="1C806943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045EFF2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0612DBA1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760B8" w:rsidRPr="00B760B8" w14:paraId="6C9F7374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0552E48B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1415AE54553F4BD79ED666BF7012FAB7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58165A9F" w14:textId="77777777" w:rsidR="00B760B8" w:rsidRPr="00B760B8" w:rsidRDefault="00B760B8" w:rsidP="00B760B8">
                <w:pPr>
                  <w:spacing w:after="0" w:line="240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 w:rsidRPr="00B760B8"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B760B8" w:rsidRPr="00B760B8" w14:paraId="65EA4F36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  <w:hideMark/>
          </w:tcPr>
          <w:p w14:paraId="3C1D2659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Data di inizio della </w:t>
            </w:r>
            <w:proofErr w:type="gramStart"/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>procedura</w:t>
            </w:r>
            <w:r w:rsidRPr="00B760B8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(</w:t>
            </w:r>
            <w:proofErr w:type="gramEnd"/>
            <w:r w:rsidRPr="00B760B8">
              <w:rPr>
                <w:rFonts w:eastAsia="Calibri" w:cs="Calibri"/>
                <w:b/>
                <w:color w:val="244062"/>
                <w:sz w:val="18"/>
                <w:szCs w:val="20"/>
                <w:vertAlign w:val="superscript"/>
              </w:rPr>
              <w:t>1)</w:t>
            </w:r>
          </w:p>
        </w:tc>
        <w:tc>
          <w:tcPr>
            <w:tcW w:w="2502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/>
            <w:vAlign w:val="center"/>
          </w:tcPr>
          <w:p w14:paraId="4554EBE3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760B8" w:rsidRPr="00B760B8" w14:paraId="172E3E96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68EDAC19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B760B8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00F020FD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760B8" w:rsidRPr="00B760B8" w14:paraId="5D2105F6" w14:textId="77777777" w:rsidTr="003C40E7">
        <w:trPr>
          <w:cantSplit/>
          <w:trHeight w:val="249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6423CE91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B760B8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4CB8805B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760B8" w:rsidRPr="00B760B8" w14:paraId="3609C4A1" w14:textId="77777777" w:rsidTr="003C40E7">
        <w:trPr>
          <w:cantSplit/>
          <w:trHeight w:val="58"/>
          <w:jc w:val="center"/>
        </w:trPr>
        <w:tc>
          <w:tcPr>
            <w:tcW w:w="2498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6EEA594" w14:textId="77777777" w:rsidR="00B760B8" w:rsidRPr="00B760B8" w:rsidRDefault="00B760B8" w:rsidP="00B760B8">
            <w:pPr>
              <w:spacing w:after="0" w:line="240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cs="Calibri"/>
                <w:b/>
                <w:bCs/>
                <w:color w:val="244062"/>
                <w:sz w:val="18"/>
              </w:rPr>
              <w:t xml:space="preserve">La società è un </w:t>
            </w:r>
            <w:proofErr w:type="gramStart"/>
            <w:r w:rsidRPr="00B760B8">
              <w:rPr>
                <w:rFonts w:cs="Calibri"/>
                <w:b/>
                <w:bCs/>
                <w:color w:val="244062"/>
                <w:sz w:val="18"/>
              </w:rPr>
              <w:t>GAL</w:t>
            </w:r>
            <w:r w:rsidRPr="00B760B8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(</w:t>
            </w:r>
            <w:proofErr w:type="gramEnd"/>
            <w:r w:rsidRPr="00B760B8">
              <w:rPr>
                <w:rFonts w:eastAsia="Calibri" w:cs="Calibri"/>
                <w:b/>
                <w:color w:val="002060"/>
                <w:sz w:val="18"/>
                <w:szCs w:val="20"/>
                <w:vertAlign w:val="superscript"/>
              </w:rPr>
              <w:t>2)</w:t>
            </w:r>
          </w:p>
        </w:tc>
        <w:tc>
          <w:tcPr>
            <w:tcW w:w="2502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C52F83C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2FC91C1F" w14:textId="77777777" w:rsidR="00B760B8" w:rsidRPr="00B760B8" w:rsidRDefault="00B760B8" w:rsidP="00B760B8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B760B8">
        <w:rPr>
          <w:rFonts w:ascii="Calibri" w:eastAsia="Calibri" w:hAnsi="Calibri" w:cs="Times New Roman"/>
          <w:sz w:val="18"/>
          <w:szCs w:val="18"/>
        </w:rPr>
        <w:t xml:space="preserve">Compilare solo se nel campo “stato di attività della partecipata” è stato indicato che </w:t>
      </w:r>
      <w:bookmarkStart w:id="0" w:name="_Hlk85540376"/>
      <w:r w:rsidRPr="00B760B8">
        <w:rPr>
          <w:rFonts w:ascii="Calibri" w:eastAsia="Calibri" w:hAnsi="Calibri" w:cs="Times New Roman"/>
          <w:sz w:val="18"/>
          <w:szCs w:val="18"/>
        </w:rPr>
        <w:t xml:space="preserve">sono in corso procedure di liquidazione oppure procedure concorsuali. </w:t>
      </w:r>
    </w:p>
    <w:bookmarkEnd w:id="0"/>
    <w:p w14:paraId="51489D9D" w14:textId="77777777" w:rsidR="00B760B8" w:rsidRPr="00B760B8" w:rsidRDefault="00B760B8" w:rsidP="00B760B8">
      <w:pPr>
        <w:widowControl w:val="0"/>
        <w:numPr>
          <w:ilvl w:val="0"/>
          <w:numId w:val="12"/>
        </w:numPr>
        <w:tabs>
          <w:tab w:val="left" w:pos="6360"/>
        </w:tabs>
        <w:spacing w:before="80" w:after="120" w:line="240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</w:rPr>
      </w:pPr>
      <w:r w:rsidRPr="00B760B8">
        <w:rPr>
          <w:rFonts w:ascii="Calibri" w:eastAsia="Calibri" w:hAnsi="Calibri" w:cs="Times New Roman"/>
          <w:sz w:val="18"/>
          <w:szCs w:val="18"/>
        </w:rPr>
        <w:t xml:space="preserve">Nell’applicativo le società con azioni quotate e quelle emittenti strumenti finanziari quotati in mercati regolamentati </w:t>
      </w:r>
      <w:bookmarkStart w:id="1" w:name="_Hlk85622956"/>
      <w:r w:rsidRPr="00B760B8">
        <w:rPr>
          <w:rFonts w:ascii="Calibri" w:eastAsia="Calibri" w:hAnsi="Calibri" w:cs="Times New Roman"/>
          <w:sz w:val="18"/>
          <w:szCs w:val="18"/>
        </w:rPr>
        <w:t>(“società quotate ex TUSP”</w:t>
      </w:r>
      <w:bookmarkEnd w:id="1"/>
      <w:r w:rsidRPr="00B760B8">
        <w:rPr>
          <w:rFonts w:ascii="Calibri" w:eastAsia="Calibri" w:hAnsi="Calibri" w:cs="Times New Roman"/>
          <w:sz w:val="18"/>
          <w:szCs w:val="18"/>
        </w:rPr>
        <w:t>) e i Gruppi di Azione Locale (GAL) sono individuati mediante elenchi ufficiali.</w:t>
      </w:r>
    </w:p>
    <w:p w14:paraId="69D36D65" w14:textId="77777777" w:rsidR="00B760B8" w:rsidRPr="00B760B8" w:rsidRDefault="00B760B8" w:rsidP="00B760B8">
      <w:pPr>
        <w:widowControl w:val="0"/>
        <w:tabs>
          <w:tab w:val="left" w:pos="6360"/>
        </w:tabs>
        <w:spacing w:before="80" w:after="120" w:line="240" w:lineRule="auto"/>
        <w:ind w:left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6F18A1F7" w14:textId="77777777" w:rsidR="00B760B8" w:rsidRPr="00B760B8" w:rsidRDefault="00B760B8" w:rsidP="00B760B8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B760B8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SEDE LEGALE DELLA PARTECIPATA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B760B8" w:rsidRPr="00B760B8" w14:paraId="790E68EA" w14:textId="77777777" w:rsidTr="003C40E7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1F0A7E9D" w14:textId="77777777" w:rsidR="00B760B8" w:rsidRPr="00B760B8" w:rsidRDefault="00B760B8" w:rsidP="00B760B8">
            <w:pPr>
              <w:keepNext/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</w:t>
            </w: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  <w:t>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70A80681" w14:textId="77777777" w:rsidR="00B760B8" w:rsidRPr="00B760B8" w:rsidRDefault="00B760B8" w:rsidP="00B760B8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  <w:lang w:val="en-US"/>
              </w:rPr>
            </w:pP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760B8" w:rsidRPr="00B760B8" w14:paraId="3A646FD2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8DBC222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tato"/>
            <w:tag w:val="Stato"/>
            <w:id w:val="-2115812941"/>
            <w:placeholder>
              <w:docPart w:val="8919D014E0304F6A8F8E32C918BB4F3B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1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  <w:hideMark/>
              </w:tcPr>
              <w:p w14:paraId="61B36632" w14:textId="77777777" w:rsidR="00B760B8" w:rsidRPr="00B760B8" w:rsidRDefault="00B760B8" w:rsidP="00B760B8">
                <w:pPr>
                  <w:spacing w:after="0" w:line="240" w:lineRule="auto"/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760B8"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B760B8" w:rsidRPr="00B760B8" w14:paraId="38B40C2F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A229518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BBE9056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B760B8" w:rsidRPr="00B760B8" w14:paraId="38A522A7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6E4431DA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49395CAD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LIVORNO</w:t>
            </w:r>
          </w:p>
        </w:tc>
      </w:tr>
      <w:tr w:rsidR="00B760B8" w:rsidRPr="00B760B8" w14:paraId="4645ADA5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322F3749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CAP </w:t>
            </w:r>
            <w:r w:rsidRPr="00B760B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868C475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57122</w:t>
            </w:r>
          </w:p>
        </w:tc>
      </w:tr>
      <w:tr w:rsidR="00B760B8" w:rsidRPr="00B760B8" w14:paraId="1F3B5A62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7A23776B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Indirizzo </w:t>
            </w:r>
            <w:r w:rsidRPr="00B760B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3DA933F7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VIA IPPOLITO NIEVO 59/61</w:t>
            </w:r>
          </w:p>
        </w:tc>
      </w:tr>
      <w:tr w:rsidR="00B760B8" w:rsidRPr="00B760B8" w14:paraId="54B3A6E0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307184D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Telefono </w:t>
            </w:r>
            <w:r w:rsidRPr="00B760B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023C0C61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0586448611</w:t>
            </w:r>
          </w:p>
        </w:tc>
      </w:tr>
      <w:tr w:rsidR="00B760B8" w:rsidRPr="00B760B8" w14:paraId="329CDDCC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0B15BDB7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FAX </w:t>
            </w:r>
            <w:r w:rsidRPr="00B760B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C1BD3E5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760B8" w:rsidRPr="00B760B8" w14:paraId="59B8C597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  <w:hideMark/>
          </w:tcPr>
          <w:p w14:paraId="46F59A46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b/>
                <w:color w:val="244062"/>
                <w:sz w:val="18"/>
                <w:szCs w:val="18"/>
              </w:rPr>
              <w:t xml:space="preserve">Email </w:t>
            </w:r>
            <w:r w:rsidRPr="00B760B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*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14:paraId="572C4DFD" w14:textId="77777777" w:rsidR="00B760B8" w:rsidRPr="00B760B8" w:rsidRDefault="00B760B8" w:rsidP="00B760B8">
            <w:pPr>
              <w:spacing w:after="0" w:line="240" w:lineRule="auto"/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INFO.CASALP@PEC.IT</w:t>
            </w:r>
          </w:p>
        </w:tc>
      </w:tr>
    </w:tbl>
    <w:p w14:paraId="2081142A" w14:textId="77777777" w:rsidR="00B760B8" w:rsidRPr="00B760B8" w:rsidRDefault="00B760B8" w:rsidP="00B760B8">
      <w:pPr>
        <w:spacing w:line="256" w:lineRule="auto"/>
        <w:rPr>
          <w:rFonts w:ascii="Calibri" w:eastAsia="Calibri" w:hAnsi="Calibri" w:cs="Times New Roman"/>
          <w:b/>
          <w:color w:val="C00000"/>
          <w:sz w:val="18"/>
          <w:szCs w:val="18"/>
          <w:u w:val="single"/>
        </w:rPr>
      </w:pPr>
      <w:r w:rsidRPr="00B760B8">
        <w:rPr>
          <w:rFonts w:ascii="Calibri" w:eastAsia="Calibri" w:hAnsi="Calibri" w:cs="Times New Roman"/>
          <w:b/>
          <w:color w:val="C00000"/>
          <w:sz w:val="18"/>
          <w:szCs w:val="18"/>
        </w:rPr>
        <w:t>*</w:t>
      </w:r>
      <w:r w:rsidRPr="00B760B8">
        <w:rPr>
          <w:rFonts w:ascii="Calibri" w:eastAsia="Calibri" w:hAnsi="Calibri" w:cs="Times New Roman"/>
          <w:sz w:val="18"/>
          <w:szCs w:val="18"/>
        </w:rPr>
        <w:t>Campo con compilazione facoltativa.</w:t>
      </w:r>
    </w:p>
    <w:p w14:paraId="12EF4EBA" w14:textId="77777777" w:rsidR="00B760B8" w:rsidRPr="00B760B8" w:rsidRDefault="00B760B8" w:rsidP="00B760B8">
      <w:pPr>
        <w:widowControl w:val="0"/>
        <w:shd w:val="clear" w:color="auto" w:fill="002060"/>
        <w:spacing w:before="120" w:line="256" w:lineRule="auto"/>
        <w:jc w:val="center"/>
        <w:rPr>
          <w:rFonts w:eastAsia="MS Mincho" w:cs="Calibri"/>
          <w:b/>
          <w:bCs/>
          <w:color w:val="FFFFFF"/>
          <w:sz w:val="18"/>
          <w:szCs w:val="24"/>
          <w:lang w:eastAsia="ja-JP"/>
        </w:rPr>
      </w:pPr>
      <w:r w:rsidRPr="00B760B8">
        <w:rPr>
          <w:rFonts w:eastAsia="MS Mincho" w:cs="Calibri"/>
          <w:b/>
          <w:bCs/>
          <w:color w:val="FFFFFF"/>
          <w:sz w:val="18"/>
          <w:szCs w:val="24"/>
          <w:lang w:eastAsia="ja-JP"/>
        </w:rPr>
        <w:t>SETTORE DI ATTIVITÀ DELLA PARTECIPATA</w:t>
      </w:r>
    </w:p>
    <w:p w14:paraId="01ABE348" w14:textId="77777777" w:rsidR="00B760B8" w:rsidRPr="00B760B8" w:rsidRDefault="00B760B8" w:rsidP="00B760B8">
      <w:pPr>
        <w:spacing w:before="120" w:after="12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B760B8">
        <w:rPr>
          <w:rFonts w:ascii="Calibri" w:eastAsia="MS Mincho" w:hAnsi="Calibri" w:cs="Calibri"/>
          <w:sz w:val="24"/>
          <w:szCs w:val="24"/>
          <w:lang w:eastAsia="ja-JP"/>
        </w:rPr>
        <w:t xml:space="preserve">Indicare il settore ATECO rappresentativo dell’attività svolta. Nel caso in cui i settori siano più di </w:t>
      </w:r>
      <w:proofErr w:type="gramStart"/>
      <w:r w:rsidRPr="00B760B8">
        <w:rPr>
          <w:rFonts w:ascii="Calibri" w:eastAsia="MS Mincho" w:hAnsi="Calibri" w:cs="Calibri"/>
          <w:sz w:val="24"/>
          <w:szCs w:val="24"/>
          <w:lang w:eastAsia="ja-JP"/>
        </w:rPr>
        <w:t>uno,  indicarli</w:t>
      </w:r>
      <w:proofErr w:type="gramEnd"/>
      <w:r w:rsidRPr="00B760B8">
        <w:rPr>
          <w:rFonts w:ascii="Calibri" w:eastAsia="MS Mincho" w:hAnsi="Calibri" w:cs="Calibri"/>
          <w:sz w:val="24"/>
          <w:szCs w:val="24"/>
          <w:lang w:eastAsia="ja-JP"/>
        </w:rPr>
        <w:t xml:space="preserve"> in ordine decrescente di importanza.  Non è più richiesto indicare il peso di ciascuna attività. </w:t>
      </w:r>
    </w:p>
    <w:p w14:paraId="3A3AECFD" w14:textId="77777777" w:rsidR="00B760B8" w:rsidRPr="00B760B8" w:rsidRDefault="00B760B8" w:rsidP="00B760B8">
      <w:pPr>
        <w:spacing w:before="120" w:after="12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760B8">
        <w:rPr>
          <w:rFonts w:ascii="Calibri" w:eastAsia="Calibri" w:hAnsi="Calibri" w:cs="Calibri"/>
          <w:sz w:val="24"/>
          <w:szCs w:val="24"/>
        </w:rPr>
        <w:t xml:space="preserve">La lista dei codici Ateco è disponibile al link </w:t>
      </w:r>
      <w:hyperlink r:id="rId9" w:history="1">
        <w:r w:rsidRPr="00B760B8">
          <w:rPr>
            <w:rFonts w:ascii="Calibri" w:eastAsia="Calibri" w:hAnsi="Calibri" w:cs="Times New Roman"/>
            <w:i/>
            <w:color w:val="0000FF"/>
            <w:sz w:val="24"/>
            <w:szCs w:val="24"/>
            <w:u w:val="single"/>
          </w:rPr>
          <w:t>http://www.istat.it/it/strumenti/definizioni-e-classificazioni/ateco-2007</w:t>
        </w:r>
      </w:hyperlink>
      <w:r w:rsidRPr="00B760B8">
        <w:rPr>
          <w:rFonts w:ascii="Calibri" w:eastAsia="Calibri" w:hAnsi="Calibri" w:cs="Times New Roman"/>
          <w:i/>
          <w:color w:val="0000FF"/>
          <w:sz w:val="24"/>
          <w:szCs w:val="24"/>
          <w:u w:val="single"/>
        </w:rPr>
        <w:t xml:space="preserve"> 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B760B8" w:rsidRPr="00B760B8" w14:paraId="75031661" w14:textId="77777777" w:rsidTr="003C40E7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01A289B9" w14:textId="77777777" w:rsidR="00B760B8" w:rsidRPr="00B760B8" w:rsidRDefault="00B760B8" w:rsidP="00B760B8">
            <w:pPr>
              <w:keepNext/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/>
            <w:vAlign w:val="center"/>
            <w:hideMark/>
          </w:tcPr>
          <w:p w14:paraId="538A2039" w14:textId="77777777" w:rsidR="00B760B8" w:rsidRPr="00B760B8" w:rsidRDefault="00B760B8" w:rsidP="00B760B8">
            <w:pPr>
              <w:spacing w:after="0" w:line="256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20"/>
                <w:lang w:val="en-US"/>
              </w:rPr>
            </w:pPr>
            <w:r w:rsidRPr="00B760B8"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B760B8" w:rsidRPr="00B760B8" w14:paraId="43386BBC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127E6D38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730B910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eastAsia="Calibri" w:cs="Calibri"/>
                <w:iCs/>
                <w:color w:val="244062"/>
                <w:sz w:val="18"/>
                <w:szCs w:val="18"/>
              </w:rPr>
              <w:t>L.68.20.01 - Locazione immobiliare di beni propri o in leasing (affitto)</w:t>
            </w:r>
          </w:p>
        </w:tc>
      </w:tr>
      <w:tr w:rsidR="00B760B8" w:rsidRPr="00B760B8" w14:paraId="3295B2BC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6689EBBA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2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4253601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  <w:r w:rsidRPr="00B760B8">
              <w:rPr>
                <w:rFonts w:eastAsia="Calibri" w:cs="Calibri"/>
                <w:iCs/>
                <w:color w:val="244062"/>
                <w:sz w:val="18"/>
                <w:szCs w:val="18"/>
              </w:rPr>
              <w:t>F.41.2 - COSTRUZIONE DI EDIFICI RESIDENZIALI E NON RESIDENZIALI</w:t>
            </w:r>
          </w:p>
        </w:tc>
      </w:tr>
      <w:tr w:rsidR="00B760B8" w:rsidRPr="00B760B8" w14:paraId="133BCA2D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33F69F21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3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7437DBF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B760B8" w:rsidRPr="00B760B8" w14:paraId="0A3365A6" w14:textId="77777777" w:rsidTr="003C40E7">
        <w:trPr>
          <w:cantSplit/>
          <w:trHeight w:val="249"/>
          <w:jc w:val="center"/>
        </w:trPr>
        <w:tc>
          <w:tcPr>
            <w:tcW w:w="2499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hideMark/>
          </w:tcPr>
          <w:p w14:paraId="77C7E641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b/>
                <w:color w:val="244062"/>
                <w:sz w:val="18"/>
                <w:szCs w:val="20"/>
                <w:u w:val="single"/>
              </w:rPr>
            </w:pPr>
            <w:r w:rsidRPr="00B760B8">
              <w:rPr>
                <w:rFonts w:eastAsia="Calibri" w:cs="Calibri"/>
                <w:b/>
                <w:color w:val="244062"/>
                <w:sz w:val="18"/>
                <w:szCs w:val="20"/>
              </w:rPr>
              <w:t xml:space="preserve">Attività 4 </w:t>
            </w:r>
          </w:p>
        </w:tc>
        <w:tc>
          <w:tcPr>
            <w:tcW w:w="2501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4AD93782" w14:textId="77777777" w:rsidR="00B760B8" w:rsidRPr="00B760B8" w:rsidRDefault="00B760B8" w:rsidP="00B760B8">
            <w:pPr>
              <w:spacing w:after="0" w:line="256" w:lineRule="auto"/>
              <w:rPr>
                <w:rFonts w:eastAsia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70CF4899" w14:textId="77777777" w:rsidR="00B760B8" w:rsidRPr="00B760B8" w:rsidRDefault="00B760B8" w:rsidP="00B760B8">
      <w:pPr>
        <w:spacing w:line="256" w:lineRule="auto"/>
        <w:rPr>
          <w:rFonts w:ascii="Calibri" w:eastAsia="Calibri" w:hAnsi="Calibri" w:cs="Times New Roman"/>
          <w:b/>
          <w:color w:val="C00000"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754E9707" w14:textId="08F698AD" w:rsidR="0040127A" w:rsidRPr="00305928" w:rsidRDefault="00922814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352F48E2" w:rsidR="0040127A" w:rsidRPr="00305928" w:rsidRDefault="0092281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contenuta nell'allegato A al D.Lgs.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2EDCAB4" w14:textId="4C2237A7" w:rsidR="0040127A" w:rsidRPr="00305928" w:rsidRDefault="00922814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AEEB53C" w14:textId="2C7ABACB" w:rsidR="0040127A" w:rsidRPr="00305928" w:rsidRDefault="00922814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77777777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6F579D09" w:rsidR="00A93B10" w:rsidRPr="00A15EC9" w:rsidDel="00A93B10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La società adotta un sistema di contabilità analitica e separata per attività?</w:t>
            </w:r>
            <w:r w:rsidR="00776C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bookmarkStart w:id="2" w:name="_Hlk85623445"/>
            <w:r w:rsidR="002F1C30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bookmarkEnd w:id="2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17238E1" w:rsidR="00A93B10" w:rsidRPr="00305928" w:rsidRDefault="00A93B1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0D119EB0" w:rsidR="00A93B10" w:rsidRPr="00A15EC9" w:rsidRDefault="00A93B1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 xml:space="preserve">Specificare se la disciplina applicata è stata dettata </w:t>
            </w:r>
            <w:proofErr w:type="gramStart"/>
            <w:r w:rsidRPr="001A06FD">
              <w:rPr>
                <w:rFonts w:cstheme="minorHAnsi"/>
                <w:b/>
                <w:color w:val="244062"/>
                <w:sz w:val="18"/>
                <w:szCs w:val="18"/>
              </w:rPr>
              <w:t>da:</w:t>
            </w:r>
            <w:r w:rsidR="00CA6D3B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  <w:proofErr w:type="gramEnd"/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showingPlcHdr/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4A6DB2EF" w:rsidR="00A93B10" w:rsidRDefault="0044363D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 w:rsidRPr="0030592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BD34FCE" w14:textId="30D6490C" w:rsidR="0040127A" w:rsidRPr="00305928" w:rsidRDefault="0092281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6A97E04" w14:textId="1FF28C68" w:rsidR="0040127A" w:rsidRPr="00305928" w:rsidRDefault="0092281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(4)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A06FD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bookmarkStart w:id="3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3"/>
    <w:p w14:paraId="176C3164" w14:textId="57A5DA41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62EF2108" w14:textId="77777777" w:rsidR="00467A8E" w:rsidRPr="001E6AD0" w:rsidRDefault="00467A8E" w:rsidP="00467A8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0AD32672" w14:textId="3D2EEB00" w:rsidR="007B2FB0" w:rsidRPr="007B2FB0" w:rsidRDefault="00EE019A" w:rsidP="00273FD3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>
        <w:rPr>
          <w:color w:val="FF0000"/>
          <w:vertAlign w:val="superscript"/>
        </w:rPr>
        <w:t>#</w:t>
      </w:r>
      <w:bookmarkStart w:id="4" w:name="_Hlk85622832"/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>giuridica di “società a partecipazione pubblica di diritto singolare” di cui all’art. 1, comma 4, del TUSP, si veda l’orientamento della Struttura di monitoraggio disponibile sul sito del DT al seguente link:</w:t>
      </w:r>
    </w:p>
    <w:p w14:paraId="6176A486" w14:textId="460DFA89" w:rsidR="007B2FB0" w:rsidRDefault="00F32E08" w:rsidP="007B2FB0">
      <w:pPr>
        <w:rPr>
          <w:rStyle w:val="Collegamentoipertestuale"/>
          <w:sz w:val="18"/>
          <w:szCs w:val="20"/>
        </w:rPr>
      </w:pPr>
      <w:hyperlink r:id="rId10" w:history="1">
        <w:r w:rsidR="007B2FB0" w:rsidRPr="007B2FB0">
          <w:rPr>
            <w:rStyle w:val="Collegamentoipertestuale"/>
            <w:sz w:val="18"/>
            <w:szCs w:val="20"/>
          </w:rPr>
          <w:t>http://www.dt.tesoro.it/export/sites/sitodt/modules/documenti_it/patrimonio_pubblico/patrimonio_pa/Orientamento_del_18_novembre_2019_xSocietx_a_partecipazione_pubblica_di_diritto_singolarex_.pdf</w:t>
        </w:r>
      </w:hyperlink>
    </w:p>
    <w:p w14:paraId="45E86879" w14:textId="088ACA16" w:rsidR="001A06FD" w:rsidRPr="001A06FD" w:rsidRDefault="001A06FD" w:rsidP="007B2FB0">
      <w:pPr>
        <w:rPr>
          <w:sz w:val="18"/>
          <w:szCs w:val="20"/>
        </w:rPr>
      </w:pPr>
      <w:r w:rsidRPr="00776CB3">
        <w:rPr>
          <w:b/>
          <w:bCs/>
          <w:color w:val="00B0F0"/>
          <w:vertAlign w:val="superscript"/>
        </w:rPr>
        <w:t>§</w:t>
      </w:r>
      <w:r w:rsidRPr="00AB2FD8">
        <w:rPr>
          <w:color w:val="FF0000"/>
        </w:rPr>
        <w:t xml:space="preserve"> </w:t>
      </w:r>
      <w:r>
        <w:rPr>
          <w:sz w:val="18"/>
          <w:szCs w:val="20"/>
        </w:rPr>
        <w:t>Nuovo campo rispetto alla rilevazione precedente.</w:t>
      </w: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6960634D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45ED3962" w:rsidR="0040127A" w:rsidRPr="00BB3F98" w:rsidRDefault="0092281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2AB8962D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  <w:r w:rsidR="00647391"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</w:p>
        </w:tc>
      </w:tr>
      <w:tr w:rsidR="0040127A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9615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0767BABC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40127A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8C6B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7C5B26C1" w:rsidR="0040127A" w:rsidRPr="00BB3F98" w:rsidRDefault="00F32E08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53.006,00</w:t>
            </w:r>
          </w:p>
        </w:tc>
      </w:tr>
      <w:tr w:rsidR="0040127A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3474E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67DCE90E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5C6E2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05852C76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38</w:t>
            </w:r>
            <w:r w:rsidR="00F32E08">
              <w:rPr>
                <w:rFonts w:ascii="Calibri" w:hAnsi="Calibri" w:cs="Calibri"/>
                <w:color w:val="244062"/>
                <w:sz w:val="18"/>
                <w:szCs w:val="18"/>
              </w:rPr>
              <w:t>.</w:t>
            </w:r>
            <w:r>
              <w:rPr>
                <w:rFonts w:ascii="Calibri" w:hAnsi="Calibri" w:cs="Calibri"/>
                <w:color w:val="244062"/>
                <w:sz w:val="18"/>
                <w:szCs w:val="18"/>
              </w:rPr>
              <w:t>480</w:t>
            </w:r>
            <w:r w:rsidR="00F32E08">
              <w:rPr>
                <w:rFonts w:ascii="Calibri" w:hAnsi="Calibri" w:cs="Calibri"/>
                <w:color w:val="244062"/>
                <w:sz w:val="18"/>
                <w:szCs w:val="18"/>
              </w:rPr>
              <w:t>,00</w:t>
            </w:r>
            <w:bookmarkStart w:id="5" w:name="_GoBack"/>
            <w:bookmarkEnd w:id="5"/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31CE676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56619982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794AE7D1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9AC23BA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2017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6BE3788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2016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C6B0E7" w14:textId="77777777" w:rsidR="0040127A" w:rsidRPr="00BB3F98" w:rsidRDefault="00E564B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305928"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87D734D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BCFB3B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FFEF15C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showingPlcHdr/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27E119E" w14:textId="77777777" w:rsidR="0040127A" w:rsidRPr="00BB3F98" w:rsidRDefault="0040127A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 w:rsidRPr="00BB3F98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61FA" w14:textId="1C95C47A" w:rsidR="0040127A" w:rsidRPr="00BB3F98" w:rsidRDefault="00B80A3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312.815,00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947A" w14:textId="2F4178EC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135.259,00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F272" w14:textId="7DC8C860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57.711,00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9EF5B" w14:textId="1ABC187E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57.741,00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5E23" w14:textId="3D0458F0" w:rsidR="0040127A" w:rsidRPr="00BB3F98" w:rsidRDefault="0092281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447.211,00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1C3EBE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4ECF04A5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92281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3E9FCFA3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2281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19F72B2C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2281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8</w:t>
            </w:r>
          </w:p>
        </w:tc>
      </w:tr>
      <w:tr w:rsidR="0040127A" w:rsidRPr="0007106C" w14:paraId="43763532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CBEF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450C" w14:textId="1A919FC1" w:rsidR="0040127A" w:rsidRPr="0052060B" w:rsidRDefault="00B80A34" w:rsidP="009442F4">
            <w:pPr>
              <w:spacing w:after="0" w:line="240" w:lineRule="auto"/>
              <w:rPr>
                <w:sz w:val="18"/>
                <w:szCs w:val="18"/>
              </w:rPr>
            </w:pPr>
            <w:r w:rsidRPr="00B80A34">
              <w:rPr>
                <w:sz w:val="18"/>
                <w:szCs w:val="18"/>
              </w:rPr>
              <w:t>13.556.963</w:t>
            </w:r>
            <w:r>
              <w:rPr>
                <w:sz w:val="18"/>
                <w:szCs w:val="18"/>
              </w:rPr>
              <w:t>,00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E175" w14:textId="2D479C3C" w:rsidR="0040127A" w:rsidRPr="0052060B" w:rsidRDefault="00922814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12.315.000,00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62857" w14:textId="5412EF5C" w:rsidR="0040127A" w:rsidRPr="0052060B" w:rsidRDefault="002947EC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13.119.852,00</w:t>
            </w:r>
          </w:p>
        </w:tc>
      </w:tr>
      <w:tr w:rsidR="0040127A" w:rsidRPr="0007106C" w14:paraId="012BED49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3A3B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C9A8B" w14:textId="79C7A382" w:rsidR="0040127A" w:rsidRPr="0052060B" w:rsidRDefault="00B80A34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990.887,00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9206" w14:textId="4CA869F7" w:rsidR="0040127A" w:rsidRPr="0052060B" w:rsidRDefault="002947EC" w:rsidP="009442F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985.710,00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BCD9D" w14:textId="4CC83194" w:rsidR="0040127A" w:rsidRPr="0052060B" w:rsidRDefault="002947EC" w:rsidP="009442F4">
            <w:pPr>
              <w:spacing w:after="0" w:line="240" w:lineRule="auto"/>
              <w:rPr>
                <w:sz w:val="18"/>
                <w:szCs w:val="18"/>
              </w:rPr>
            </w:pPr>
            <w:r w:rsidRPr="002947EC">
              <w:rPr>
                <w:sz w:val="18"/>
                <w:szCs w:val="18"/>
              </w:rPr>
              <w:t xml:space="preserve">  1.178.400,00</w:t>
            </w:r>
          </w:p>
        </w:tc>
      </w:tr>
      <w:tr w:rsidR="0040127A" w:rsidRPr="0007106C" w14:paraId="0925071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B6B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DF2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180C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60FB3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6C8CE420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1"/>
        <w:gridCol w:w="1832"/>
        <w:gridCol w:w="1832"/>
        <w:gridCol w:w="1639"/>
      </w:tblGrid>
      <w:tr w:rsidR="0040127A" w:rsidRPr="00BB3F98" w14:paraId="4B340460" w14:textId="77777777" w:rsidTr="009442F4">
        <w:trPr>
          <w:cantSplit/>
          <w:trHeight w:val="249"/>
        </w:trPr>
        <w:tc>
          <w:tcPr>
            <w:tcW w:w="2250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1092AFDA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667100A8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9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18330B4B" w:rsidR="0040127A" w:rsidRPr="00BB3F98" w:rsidRDefault="0098603C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019C08BB" w14:textId="77777777" w:rsidTr="009442F4">
        <w:trPr>
          <w:cantSplit/>
          <w:trHeight w:val="251"/>
        </w:trPr>
        <w:tc>
          <w:tcPr>
            <w:tcW w:w="225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9442F4">
        <w:trPr>
          <w:cantSplit/>
          <w:trHeight w:val="251"/>
        </w:trPr>
        <w:tc>
          <w:tcPr>
            <w:tcW w:w="225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1D19BD3C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7F7D5CBE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075BDCD6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6A33C24D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5EB1E58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2019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69BF58E9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2018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7F8FDC52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63748A06" w14:textId="480DC973" w:rsidR="0040127A" w:rsidRPr="00771AEF" w:rsidRDefault="001225B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12DA09D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(5)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1B93F5F" w14:textId="4BEF5A6E" w:rsidR="0040127A" w:rsidRPr="00771AEF" w:rsidRDefault="001225B4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0,11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(6)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(7)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</w:t>
      </w:r>
      <w:proofErr w:type="gramStart"/>
      <w:r w:rsidRPr="001E6AD0">
        <w:rPr>
          <w:rFonts w:asciiTheme="minorHAnsi" w:hAnsiTheme="minorHAnsi"/>
          <w:sz w:val="18"/>
          <w:szCs w:val="20"/>
        </w:rPr>
        <w:t>dell’ultima tramite</w:t>
      </w:r>
      <w:proofErr w:type="gramEnd"/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2B0F1F81" w14:textId="77777777" w:rsidR="0040127A" w:rsidRDefault="0040127A" w:rsidP="0040127A">
      <w:pPr>
        <w:tabs>
          <w:tab w:val="left" w:pos="1140"/>
        </w:tabs>
      </w:pPr>
    </w:p>
    <w:p w14:paraId="7E38609D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D8665A1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53DF758C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EAD684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4D02EE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7F5924D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 di controllo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227998437"/>
            <w:placeholder>
              <w:docPart w:val="4C1167B88B02436D8D4CCD0EDFC1CB54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FA7262" w14:textId="3DB10506" w:rsidR="0040127A" w:rsidRPr="00771AEF" w:rsidRDefault="002947EC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nessuno</w:t>
                </w:r>
              </w:p>
            </w:tc>
          </w:sdtContent>
        </w:sdt>
      </w:tr>
    </w:tbl>
    <w:p w14:paraId="047E9085" w14:textId="77777777" w:rsidR="0040127A" w:rsidRDefault="0040127A" w:rsidP="0040127A">
      <w:r>
        <w:br w:type="page"/>
      </w:r>
    </w:p>
    <w:p w14:paraId="067AFD09" w14:textId="77777777" w:rsidR="0040127A" w:rsidRDefault="0040127A" w:rsidP="0040127A"/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  <w:highlight w:val="yellow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2E92C3D" w14:textId="564E3212" w:rsidR="0040127A" w:rsidRPr="00771AEF" w:rsidRDefault="002947EC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>
                  <w:rPr>
                    <w:b/>
                    <w:color w:val="002060"/>
                    <w:sz w:val="18"/>
                    <w:szCs w:val="18"/>
                    <w:highlight w:val="yellow"/>
                  </w:rPr>
                  <w:t>Sì</w:t>
                </w:r>
              </w:p>
            </w:tc>
          </w:sdtContent>
        </w:sdt>
      </w:tr>
      <w:tr w:rsidR="0040127A" w:rsidRPr="00771AEF" w14:paraId="617E9F3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2864A2A4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1981262632"/>
            <w:placeholder>
              <w:docPart w:val="1072A4C4D2334485AF9406BC0534EDC8"/>
            </w:placeholder>
            <w:showingPlcHdr/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37C02600" w14:textId="77777777" w:rsidR="0040127A" w:rsidRPr="00771AEF" w:rsidRDefault="00E564BA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771AEF" w14:paraId="1FB3737C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F23A6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6F77E42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771AEF" w14:paraId="55F0CA7A" w14:textId="77777777" w:rsidTr="00033ED1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26216CA" w14:textId="77777777" w:rsidR="0040127A" w:rsidRPr="00771AEF" w:rsidRDefault="0040127A" w:rsidP="00794AEF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BD518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8112CCF" w14:textId="77777777" w:rsidR="0040127A" w:rsidRPr="00771AEF" w:rsidRDefault="0040127A" w:rsidP="009442F4">
            <w:pPr>
              <w:spacing w:after="0" w:line="240" w:lineRule="auto"/>
              <w:rPr>
                <w:b/>
                <w:color w:val="002060"/>
                <w:sz w:val="18"/>
                <w:szCs w:val="18"/>
              </w:rPr>
            </w:pPr>
          </w:p>
        </w:tc>
      </w:tr>
      <w:tr w:rsidR="0040127A" w:rsidRPr="00136254" w14:paraId="4F7E3B50" w14:textId="77777777" w:rsidTr="009442F4">
        <w:trPr>
          <w:cantSplit/>
          <w:trHeight w:val="1207"/>
          <w:jc w:val="center"/>
        </w:trPr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949CE4" w14:textId="77777777" w:rsidR="0040127A" w:rsidRPr="00BD5187" w:rsidRDefault="0040127A" w:rsidP="00554FA1">
            <w:pPr>
              <w:pStyle w:val="Paragrafoelenco"/>
              <w:numPr>
                <w:ilvl w:val="0"/>
                <w:numId w:val="19"/>
              </w:numPr>
              <w:tabs>
                <w:tab w:val="left" w:pos="357"/>
              </w:tabs>
              <w:ind w:left="284" w:hanging="284"/>
              <w:contextualSpacing w:val="0"/>
              <w:rPr>
                <w:rFonts w:asciiTheme="minorHAnsi" w:hAnsiTheme="minorHAnsi"/>
                <w:sz w:val="18"/>
                <w:szCs w:val="20"/>
              </w:rPr>
            </w:pPr>
            <w:r w:rsidRPr="00BD5187">
              <w:rPr>
                <w:rFonts w:asciiTheme="minorHAnsi" w:hAnsiTheme="minorHAnsi"/>
                <w:sz w:val="18"/>
                <w:szCs w:val="20"/>
              </w:rPr>
              <w:t>Compilare il campo solo se nel campo “Società controllata da u</w:t>
            </w:r>
            <w:r w:rsidR="00BD5187" w:rsidRPr="00BD5187">
              <w:rPr>
                <w:rFonts w:asciiTheme="minorHAnsi" w:hAnsiTheme="minorHAnsi"/>
                <w:sz w:val="18"/>
                <w:szCs w:val="20"/>
              </w:rPr>
              <w:t>na quotata” è stato scelto “sì”.</w:t>
            </w:r>
          </w:p>
          <w:p w14:paraId="5EA8DDAF" w14:textId="3A50192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7777777" w:rsidR="0040127A" w:rsidRPr="00401572" w:rsidRDefault="0040127A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40127A" w:rsidRPr="00771AEF" w14:paraId="0CC1F33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B652F1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La partecipata svolge un'attività di produzione di beni e servizi a favore dell'Amministrazione?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La partecipata svolge un'attività di produzione di beni e serviz"/>
            <w:id w:val="-2088527673"/>
            <w:placeholder>
              <w:docPart w:val="9B838BC2CF60486C9070C840EF3B47C9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598AA16" w14:textId="0EBB0C2B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79C946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CF5B37F" w14:textId="6432F9A6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79DBAFA" w14:textId="50955688" w:rsidR="0040127A" w:rsidRPr="00771AEF" w:rsidRDefault="002947EC" w:rsidP="002947EC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ascii="CIDFont+F3" w:hAnsi="CIDFont+F3" w:cs="CIDFont+F3"/>
                <w:color w:val="244062"/>
                <w:sz w:val="18"/>
                <w:szCs w:val="18"/>
              </w:rPr>
              <w:t>Ges</w:t>
            </w:r>
            <w:r>
              <w:rPr>
                <w:rFonts w:ascii="Calibri" w:eastAsia="Calibri" w:hAnsi="Calibri" w:cs="Calibri" w:hint="eastAsia"/>
                <w:color w:val="244062"/>
                <w:sz w:val="18"/>
                <w:szCs w:val="18"/>
              </w:rPr>
              <w:t>􀆟</w:t>
            </w:r>
            <w:r>
              <w:rPr>
                <w:rFonts w:ascii="CIDFont+F3" w:hAnsi="CIDFont+F3" w:cs="CIDFont+F3"/>
                <w:color w:val="244062"/>
                <w:sz w:val="18"/>
                <w:szCs w:val="18"/>
              </w:rPr>
              <w:t>one locazione immobili di proprietà comunale rela</w:t>
            </w:r>
            <w:r>
              <w:rPr>
                <w:rFonts w:ascii="Calibri" w:eastAsia="Calibri" w:hAnsi="Calibri" w:cs="Calibri" w:hint="eastAsia"/>
                <w:color w:val="244062"/>
                <w:sz w:val="18"/>
                <w:szCs w:val="18"/>
              </w:rPr>
              <w:t>􀆟</w:t>
            </w:r>
            <w:r>
              <w:rPr>
                <w:rFonts w:ascii="CIDFont+F3" w:hAnsi="CIDFont+F3" w:cs="CIDFont+F3"/>
                <w:color w:val="244062"/>
                <w:sz w:val="18"/>
                <w:szCs w:val="18"/>
              </w:rPr>
              <w:t>vamente all’Edilizia Residenziale Pubblica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72F6948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0E6DC1A" w14:textId="146FBA26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6D11A36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1EE7444A" w14:textId="7A988DC6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38CDF239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Necessita di aggregazione di società (art.20, c.2 lett.g)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FD24089" w14:textId="60EC3E46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77777777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30FA7801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41329D1C" w14:textId="15556EC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C3227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4DC21709" w14:textId="41D1CE4C" w:rsidR="0040127A" w:rsidRPr="00771AEF" w:rsidRDefault="002947EC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10DC0D47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EE0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77777777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6086DA75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0F1ED296" w14:textId="0B9FA6FF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6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 xml:space="preserve">Dichiarazione di Cessione a titolo oneroso in Revisione 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straordinaria</w:t>
            </w:r>
            <w:bookmarkEnd w:id="6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2C817C64" w14:textId="31E18CDF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0521E7" w:rsidRPr="0023519A" w14:paraId="28D18EA9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0430D9A" w14:textId="656A6D38" w:rsidR="002F1C30" w:rsidRPr="00F65B2A" w:rsidRDefault="000521E7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</w:pPr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Applicazione dell’art. 24, comma 5-</w:t>
            </w:r>
            <w:proofErr w:type="gramStart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bis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proofErr w:type="gramEnd"/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EE019A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="0048629C"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30592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="00776CB3" w:rsidRPr="00776CB3">
              <w:rPr>
                <w:rFonts w:cstheme="minorHAnsi"/>
                <w:b/>
                <w:color w:val="00B0F0"/>
                <w:vertAlign w:val="superscript"/>
              </w:rPr>
              <w:t>§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pplicazione dell'art.24, comma 5-bis"/>
            <w:tag w:val="Applicazione dell'art.24, comma 5-bis"/>
            <w:id w:val="1480957473"/>
            <w:placeholder>
              <w:docPart w:val="EB234FE101EC45BE82B55B564413B100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  <w:vAlign w:val="center"/>
              </w:tcPr>
              <w:p w14:paraId="576DC2A8" w14:textId="53897EEF" w:rsidR="000521E7" w:rsidRPr="0023519A" w:rsidRDefault="000521E7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C3B395A" w14:textId="5609385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lett.c)”.</w:t>
      </w:r>
    </w:p>
    <w:p w14:paraId="27140145" w14:textId="16AB2492" w:rsidR="0040127A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5E1EEE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D15E20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73E77C6F" w14:textId="490C4611" w:rsidR="0048629C" w:rsidRPr="00A15EC9" w:rsidRDefault="00C86107" w:rsidP="0048629C">
      <w:pPr>
        <w:pStyle w:val="Paragrafoelenco"/>
        <w:numPr>
          <w:ilvl w:val="0"/>
          <w:numId w:val="19"/>
        </w:numPr>
        <w:spacing w:line="256" w:lineRule="auto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 xml:space="preserve">Nel campo l’Amministrazione deve dichiarare se la misura di cessione a titolo oneroso non è stata attuata ai sensi dell’art. 24, comma </w:t>
      </w:r>
      <w:r w:rsidR="00D15E20">
        <w:rPr>
          <w:rFonts w:asciiTheme="minorHAnsi" w:hAnsiTheme="minorHAnsi"/>
          <w:sz w:val="18"/>
          <w:szCs w:val="20"/>
        </w:rPr>
        <w:t>5</w:t>
      </w:r>
      <w:r>
        <w:rPr>
          <w:rFonts w:asciiTheme="minorHAnsi" w:hAnsiTheme="minorHAnsi"/>
          <w:sz w:val="18"/>
          <w:szCs w:val="20"/>
        </w:rPr>
        <w:t>-bis. Il c</w:t>
      </w:r>
      <w:r w:rsidR="0048629C" w:rsidRPr="00A15EC9">
        <w:rPr>
          <w:rFonts w:asciiTheme="minorHAnsi" w:hAnsiTheme="minorHAnsi"/>
          <w:sz w:val="18"/>
          <w:szCs w:val="20"/>
        </w:rPr>
        <w:t>ampo</w:t>
      </w:r>
      <w:r>
        <w:rPr>
          <w:rFonts w:asciiTheme="minorHAnsi" w:hAnsiTheme="minorHAnsi"/>
          <w:sz w:val="18"/>
          <w:szCs w:val="20"/>
        </w:rPr>
        <w:t xml:space="preserve"> va compilato </w:t>
      </w:r>
      <w:r w:rsidR="0048629C" w:rsidRPr="00A15EC9">
        <w:rPr>
          <w:rFonts w:asciiTheme="minorHAnsi" w:hAnsiTheme="minorHAnsi"/>
          <w:sz w:val="18"/>
          <w:szCs w:val="20"/>
        </w:rPr>
        <w:t>nel caso in cui la risposta al campo precedente “Dichiarazione di Cessione a titolo oneroso in Revisione straordinaria” sia Sì.</w:t>
      </w:r>
    </w:p>
    <w:p w14:paraId="0B197627" w14:textId="77777777" w:rsidR="005E1EEE" w:rsidRPr="001E6AD0" w:rsidRDefault="005E1EEE" w:rsidP="005E1EEE">
      <w:pPr>
        <w:pStyle w:val="Paragrafoelenco"/>
        <w:tabs>
          <w:tab w:val="left" w:pos="357"/>
        </w:tabs>
        <w:spacing w:before="40" w:after="40"/>
        <w:ind w:left="284"/>
        <w:contextualSpacing w:val="0"/>
        <w:rPr>
          <w:rFonts w:asciiTheme="minorHAnsi" w:hAnsiTheme="minorHAnsi"/>
          <w:sz w:val="18"/>
          <w:szCs w:val="20"/>
        </w:rPr>
      </w:pPr>
    </w:p>
    <w:p w14:paraId="62F73BEA" w14:textId="058DB6CC" w:rsidR="00776CB3" w:rsidRDefault="00776CB3" w:rsidP="0040127A">
      <w:pPr>
        <w:rPr>
          <w:rFonts w:eastAsia="Calibri" w:cs="Times New Roman"/>
          <w:color w:val="FF0000"/>
          <w:sz w:val="18"/>
          <w:szCs w:val="20"/>
        </w:rPr>
      </w:pPr>
      <w:r w:rsidRPr="00776CB3">
        <w:rPr>
          <w:rFonts w:cstheme="minorHAnsi"/>
          <w:b/>
          <w:color w:val="00B0F0"/>
          <w:vertAlign w:val="superscript"/>
        </w:rPr>
        <w:t xml:space="preserve">§ </w:t>
      </w:r>
      <w:r>
        <w:rPr>
          <w:sz w:val="18"/>
          <w:szCs w:val="20"/>
        </w:rPr>
        <w:t>Nuovo campo rispetto alla rilevazione precedente.</w:t>
      </w:r>
    </w:p>
    <w:p w14:paraId="159E156C" w14:textId="06D6368C" w:rsidR="00D66155" w:rsidRDefault="00EE019A" w:rsidP="0040127A">
      <w:pPr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7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7"/>
    </w:p>
    <w:p w14:paraId="2CC8C732" w14:textId="2D8E901F" w:rsidR="00EE019A" w:rsidRDefault="00EE019A" w:rsidP="0040127A">
      <w:pPr>
        <w:rPr>
          <w:rFonts w:eastAsia="Calibri" w:cs="Times New Roman"/>
          <w:sz w:val="18"/>
          <w:szCs w:val="20"/>
        </w:rPr>
      </w:pP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01F2FAAE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C5597C" w:rsidRPr="00C5597C">
        <w:rPr>
          <w:rFonts w:asciiTheme="minorHAnsi" w:eastAsiaTheme="minorHAnsi" w:hAnsiTheme="minorHAnsi" w:cstheme="minorHAnsi"/>
        </w:rPr>
        <w:t>–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7777777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6A720B">
      <w:footerReference w:type="default" r:id="rId11"/>
      <w:pgSz w:w="11906" w:h="16838"/>
      <w:pgMar w:top="1417" w:right="1134" w:bottom="567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CFAB0" w14:textId="77777777" w:rsidR="0075005C" w:rsidRDefault="0075005C" w:rsidP="003D526F">
      <w:pPr>
        <w:spacing w:after="0" w:line="240" w:lineRule="auto"/>
      </w:pPr>
      <w:r>
        <w:separator/>
      </w:r>
    </w:p>
  </w:endnote>
  <w:endnote w:type="continuationSeparator" w:id="0">
    <w:p w14:paraId="3F96A71B" w14:textId="77777777" w:rsidR="0075005C" w:rsidRDefault="0075005C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A7BE" w14:textId="1FA9C0C1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E9D3A5" w14:textId="77777777" w:rsidR="0075005C" w:rsidRDefault="0075005C" w:rsidP="003D526F">
      <w:pPr>
        <w:spacing w:after="0" w:line="240" w:lineRule="auto"/>
      </w:pPr>
      <w:r>
        <w:separator/>
      </w:r>
    </w:p>
  </w:footnote>
  <w:footnote w:type="continuationSeparator" w:id="0">
    <w:p w14:paraId="7C9F20B9" w14:textId="77777777" w:rsidR="0075005C" w:rsidRDefault="0075005C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4548B1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19"/>
  </w:num>
  <w:num w:numId="5">
    <w:abstractNumId w:val="20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1"/>
  </w:num>
  <w:num w:numId="20">
    <w:abstractNumId w:val="22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33ED1"/>
    <w:rsid w:val="00036248"/>
    <w:rsid w:val="0004779F"/>
    <w:rsid w:val="00051279"/>
    <w:rsid w:val="000521E7"/>
    <w:rsid w:val="00055778"/>
    <w:rsid w:val="00060D20"/>
    <w:rsid w:val="000721A4"/>
    <w:rsid w:val="00074A2A"/>
    <w:rsid w:val="0008701B"/>
    <w:rsid w:val="00096BA7"/>
    <w:rsid w:val="000A09A2"/>
    <w:rsid w:val="000A5608"/>
    <w:rsid w:val="000B4841"/>
    <w:rsid w:val="000D54C8"/>
    <w:rsid w:val="000F6057"/>
    <w:rsid w:val="00101114"/>
    <w:rsid w:val="00106733"/>
    <w:rsid w:val="0011129F"/>
    <w:rsid w:val="001141B8"/>
    <w:rsid w:val="00117425"/>
    <w:rsid w:val="001225B4"/>
    <w:rsid w:val="00122F89"/>
    <w:rsid w:val="001247D7"/>
    <w:rsid w:val="00131B32"/>
    <w:rsid w:val="001325AF"/>
    <w:rsid w:val="00134C6C"/>
    <w:rsid w:val="00150E88"/>
    <w:rsid w:val="00150F5C"/>
    <w:rsid w:val="00152586"/>
    <w:rsid w:val="00155FAC"/>
    <w:rsid w:val="00160005"/>
    <w:rsid w:val="00160E88"/>
    <w:rsid w:val="001625A9"/>
    <w:rsid w:val="00164A36"/>
    <w:rsid w:val="001716AF"/>
    <w:rsid w:val="001722A6"/>
    <w:rsid w:val="00174580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4AE2"/>
    <w:rsid w:val="001E7D09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5089"/>
    <w:rsid w:val="00286D7D"/>
    <w:rsid w:val="00292192"/>
    <w:rsid w:val="002947EC"/>
    <w:rsid w:val="0029505F"/>
    <w:rsid w:val="002A04DA"/>
    <w:rsid w:val="002A14FA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4EF0"/>
    <w:rsid w:val="00310050"/>
    <w:rsid w:val="00313243"/>
    <w:rsid w:val="00314F2F"/>
    <w:rsid w:val="00321001"/>
    <w:rsid w:val="003317B9"/>
    <w:rsid w:val="00340592"/>
    <w:rsid w:val="00340FE4"/>
    <w:rsid w:val="00341142"/>
    <w:rsid w:val="00342760"/>
    <w:rsid w:val="00344FDD"/>
    <w:rsid w:val="0034585E"/>
    <w:rsid w:val="00367B04"/>
    <w:rsid w:val="003724DA"/>
    <w:rsid w:val="003725AB"/>
    <w:rsid w:val="00372840"/>
    <w:rsid w:val="0037296B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53D4"/>
    <w:rsid w:val="003A5B64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B0E12"/>
    <w:rsid w:val="004B1C05"/>
    <w:rsid w:val="004B618A"/>
    <w:rsid w:val="004B7173"/>
    <w:rsid w:val="004C0007"/>
    <w:rsid w:val="004C0F2E"/>
    <w:rsid w:val="004C37DA"/>
    <w:rsid w:val="004C43BA"/>
    <w:rsid w:val="004C784D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215E9"/>
    <w:rsid w:val="0052377E"/>
    <w:rsid w:val="00533DC7"/>
    <w:rsid w:val="00537517"/>
    <w:rsid w:val="0054233C"/>
    <w:rsid w:val="00543892"/>
    <w:rsid w:val="005454E4"/>
    <w:rsid w:val="00554178"/>
    <w:rsid w:val="00554FA1"/>
    <w:rsid w:val="00561321"/>
    <w:rsid w:val="00564AAE"/>
    <w:rsid w:val="005712C1"/>
    <w:rsid w:val="005830BD"/>
    <w:rsid w:val="0058501D"/>
    <w:rsid w:val="00587AFE"/>
    <w:rsid w:val="00590CB6"/>
    <w:rsid w:val="0059432C"/>
    <w:rsid w:val="005A38A6"/>
    <w:rsid w:val="005A7448"/>
    <w:rsid w:val="005B6DB8"/>
    <w:rsid w:val="005C694C"/>
    <w:rsid w:val="005D2220"/>
    <w:rsid w:val="005D449F"/>
    <w:rsid w:val="005D48B4"/>
    <w:rsid w:val="005D6133"/>
    <w:rsid w:val="005E1EEE"/>
    <w:rsid w:val="005E4629"/>
    <w:rsid w:val="005F0E81"/>
    <w:rsid w:val="005F3642"/>
    <w:rsid w:val="006012B0"/>
    <w:rsid w:val="006106C7"/>
    <w:rsid w:val="00613889"/>
    <w:rsid w:val="00617052"/>
    <w:rsid w:val="00617E5F"/>
    <w:rsid w:val="00621823"/>
    <w:rsid w:val="006246CF"/>
    <w:rsid w:val="00627489"/>
    <w:rsid w:val="00636201"/>
    <w:rsid w:val="00637DF6"/>
    <w:rsid w:val="00643774"/>
    <w:rsid w:val="00647391"/>
    <w:rsid w:val="006529AF"/>
    <w:rsid w:val="00663DC8"/>
    <w:rsid w:val="00664A5F"/>
    <w:rsid w:val="00672026"/>
    <w:rsid w:val="00672BEA"/>
    <w:rsid w:val="006801A1"/>
    <w:rsid w:val="00681716"/>
    <w:rsid w:val="00686C6E"/>
    <w:rsid w:val="006A0487"/>
    <w:rsid w:val="006A5E84"/>
    <w:rsid w:val="006A720B"/>
    <w:rsid w:val="006B3EC8"/>
    <w:rsid w:val="006C1349"/>
    <w:rsid w:val="006C1E9A"/>
    <w:rsid w:val="006C7875"/>
    <w:rsid w:val="006C7C22"/>
    <w:rsid w:val="006C7F40"/>
    <w:rsid w:val="006D0D74"/>
    <w:rsid w:val="006D7E01"/>
    <w:rsid w:val="006E16DC"/>
    <w:rsid w:val="006E1CBE"/>
    <w:rsid w:val="006F1FB3"/>
    <w:rsid w:val="006F24B4"/>
    <w:rsid w:val="006F79B7"/>
    <w:rsid w:val="007016DF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63C2"/>
    <w:rsid w:val="00756B60"/>
    <w:rsid w:val="00762AE0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A3EE8"/>
    <w:rsid w:val="007B2E88"/>
    <w:rsid w:val="007B2FB0"/>
    <w:rsid w:val="007B319C"/>
    <w:rsid w:val="007B43FD"/>
    <w:rsid w:val="007C63EF"/>
    <w:rsid w:val="007D6DF0"/>
    <w:rsid w:val="007E4810"/>
    <w:rsid w:val="007E5F79"/>
    <w:rsid w:val="007F2DA6"/>
    <w:rsid w:val="007F5295"/>
    <w:rsid w:val="00813904"/>
    <w:rsid w:val="00814949"/>
    <w:rsid w:val="00826A8E"/>
    <w:rsid w:val="00841370"/>
    <w:rsid w:val="0084608F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2814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3A90"/>
    <w:rsid w:val="0096532C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D0D"/>
    <w:rsid w:val="009A2433"/>
    <w:rsid w:val="009A2C6B"/>
    <w:rsid w:val="009A44DA"/>
    <w:rsid w:val="009A48D0"/>
    <w:rsid w:val="009A5F14"/>
    <w:rsid w:val="009A7253"/>
    <w:rsid w:val="009B4C48"/>
    <w:rsid w:val="009C4965"/>
    <w:rsid w:val="009D0B36"/>
    <w:rsid w:val="009E531E"/>
    <w:rsid w:val="009F2D79"/>
    <w:rsid w:val="009F621A"/>
    <w:rsid w:val="00A013CD"/>
    <w:rsid w:val="00A01C2C"/>
    <w:rsid w:val="00A15EC9"/>
    <w:rsid w:val="00A24253"/>
    <w:rsid w:val="00A370B1"/>
    <w:rsid w:val="00A373D3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921C1"/>
    <w:rsid w:val="00A93B10"/>
    <w:rsid w:val="00AA58C3"/>
    <w:rsid w:val="00AB2FD8"/>
    <w:rsid w:val="00AB466A"/>
    <w:rsid w:val="00AB4AC7"/>
    <w:rsid w:val="00AB79C2"/>
    <w:rsid w:val="00AC0A94"/>
    <w:rsid w:val="00AC3871"/>
    <w:rsid w:val="00AC3AB0"/>
    <w:rsid w:val="00AC3C1D"/>
    <w:rsid w:val="00AC7D0A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5622"/>
    <w:rsid w:val="00B35D08"/>
    <w:rsid w:val="00B40D0E"/>
    <w:rsid w:val="00B41544"/>
    <w:rsid w:val="00B46FBC"/>
    <w:rsid w:val="00B50B3C"/>
    <w:rsid w:val="00B60C48"/>
    <w:rsid w:val="00B66E4A"/>
    <w:rsid w:val="00B72247"/>
    <w:rsid w:val="00B760B8"/>
    <w:rsid w:val="00B80A06"/>
    <w:rsid w:val="00B80A34"/>
    <w:rsid w:val="00B95341"/>
    <w:rsid w:val="00BA0750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315B"/>
    <w:rsid w:val="00C2427C"/>
    <w:rsid w:val="00C26845"/>
    <w:rsid w:val="00C314B0"/>
    <w:rsid w:val="00C35209"/>
    <w:rsid w:val="00C4187E"/>
    <w:rsid w:val="00C51C5F"/>
    <w:rsid w:val="00C5597C"/>
    <w:rsid w:val="00C611AD"/>
    <w:rsid w:val="00C61EAB"/>
    <w:rsid w:val="00C77EC6"/>
    <w:rsid w:val="00C80F96"/>
    <w:rsid w:val="00C86107"/>
    <w:rsid w:val="00C91254"/>
    <w:rsid w:val="00C94EAF"/>
    <w:rsid w:val="00CA6D3B"/>
    <w:rsid w:val="00CB1E15"/>
    <w:rsid w:val="00CB56AD"/>
    <w:rsid w:val="00CC1634"/>
    <w:rsid w:val="00CC7163"/>
    <w:rsid w:val="00CD1227"/>
    <w:rsid w:val="00CD619F"/>
    <w:rsid w:val="00CD6AE5"/>
    <w:rsid w:val="00CE4A4F"/>
    <w:rsid w:val="00CE73BD"/>
    <w:rsid w:val="00CF7E52"/>
    <w:rsid w:val="00D027C0"/>
    <w:rsid w:val="00D07E5D"/>
    <w:rsid w:val="00D15E20"/>
    <w:rsid w:val="00D16ED5"/>
    <w:rsid w:val="00D246F8"/>
    <w:rsid w:val="00D27D97"/>
    <w:rsid w:val="00D338E6"/>
    <w:rsid w:val="00D33A00"/>
    <w:rsid w:val="00D348D3"/>
    <w:rsid w:val="00D41764"/>
    <w:rsid w:val="00D424A9"/>
    <w:rsid w:val="00D42F00"/>
    <w:rsid w:val="00D452D5"/>
    <w:rsid w:val="00D516D7"/>
    <w:rsid w:val="00D51888"/>
    <w:rsid w:val="00D577D5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3894"/>
    <w:rsid w:val="00D955D9"/>
    <w:rsid w:val="00D957BA"/>
    <w:rsid w:val="00D973D2"/>
    <w:rsid w:val="00DA0078"/>
    <w:rsid w:val="00DA1E82"/>
    <w:rsid w:val="00DB20D4"/>
    <w:rsid w:val="00DB29F8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B1111"/>
    <w:rsid w:val="00EB27AD"/>
    <w:rsid w:val="00EC014E"/>
    <w:rsid w:val="00EC5939"/>
    <w:rsid w:val="00ED21FE"/>
    <w:rsid w:val="00ED4068"/>
    <w:rsid w:val="00ED4A42"/>
    <w:rsid w:val="00EE019A"/>
    <w:rsid w:val="00EE1572"/>
    <w:rsid w:val="00EE1E1D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2E08"/>
    <w:rsid w:val="00F36EC8"/>
    <w:rsid w:val="00F370C2"/>
    <w:rsid w:val="00F43BFB"/>
    <w:rsid w:val="00F47EAE"/>
    <w:rsid w:val="00F51DE6"/>
    <w:rsid w:val="00F52059"/>
    <w:rsid w:val="00F5315F"/>
    <w:rsid w:val="00F57022"/>
    <w:rsid w:val="00F60E85"/>
    <w:rsid w:val="00F64819"/>
    <w:rsid w:val="00F65B2A"/>
    <w:rsid w:val="00F73047"/>
    <w:rsid w:val="00F75434"/>
    <w:rsid w:val="00F92BCB"/>
    <w:rsid w:val="00F9330C"/>
    <w:rsid w:val="00F949BF"/>
    <w:rsid w:val="00F95056"/>
    <w:rsid w:val="00F967A0"/>
    <w:rsid w:val="00FA6947"/>
    <w:rsid w:val="00FB0971"/>
    <w:rsid w:val="00FB5803"/>
    <w:rsid w:val="00FC65EB"/>
    <w:rsid w:val="00FC7D33"/>
    <w:rsid w:val="00FD0D29"/>
    <w:rsid w:val="00FD583D"/>
    <w:rsid w:val="00FE34F9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t.tesoro.it/export/sites/sitodt/modules/documenti_it/patrimonio_pubblico/patrimonio_pa/Orientamento_del_18_novembre_2019_xSocietx_a_partecipazione_pubblica_di_diritto_singolarex_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tat.it/it/strumenti/definizioni-e-classificazioni/ateco-2007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B838BC2CF60486C9070C840EF3B47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B1B906-3C6A-4143-90EA-F3109DBB3908}"/>
      </w:docPartPr>
      <w:docPartBody>
        <w:p w:rsidR="00814CC7" w:rsidRDefault="00517D0E" w:rsidP="00517D0E">
          <w:pPr>
            <w:pStyle w:val="9B838BC2CF60486C9070C840EF3B47C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B234FE101EC45BE82B55B564413B10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1202DF-2E69-46B9-AB98-DE658E88C3B1}"/>
      </w:docPartPr>
      <w:docPartBody>
        <w:p w:rsidR="000C205C" w:rsidRDefault="005B0EAC" w:rsidP="005B0EAC">
          <w:pPr>
            <w:pStyle w:val="EB234FE101EC45BE82B55B564413B100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1D36A3FF09440C8BC47E3DC4C90D1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175921D-F917-49E3-9513-237A4A670819}"/>
      </w:docPartPr>
      <w:docPartBody>
        <w:p w:rsidR="007949D9" w:rsidRDefault="009D39AF" w:rsidP="009D39AF">
          <w:pPr>
            <w:pStyle w:val="51D36A3FF09440C8BC47E3DC4C90D144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0C846DE29B240A8B19E670754E0C41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E466A3-B2B3-41B6-90A8-1D29860AFC54}"/>
      </w:docPartPr>
      <w:docPartBody>
        <w:p w:rsidR="007949D9" w:rsidRDefault="009D39AF" w:rsidP="009D39AF">
          <w:pPr>
            <w:pStyle w:val="E0C846DE29B240A8B19E670754E0C41D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1415AE54553F4BD79ED666BF7012FAB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E4CB60F-9F14-4599-B737-5A831F6AAB10}"/>
      </w:docPartPr>
      <w:docPartBody>
        <w:p w:rsidR="007949D9" w:rsidRDefault="009D39AF" w:rsidP="009D39AF">
          <w:pPr>
            <w:pStyle w:val="1415AE54553F4BD79ED666BF7012FAB7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8919D014E0304F6A8F8E32C918BB4F3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BC5237C-51E0-4818-A9C0-AF700E73D955}"/>
      </w:docPartPr>
      <w:docPartBody>
        <w:p w:rsidR="007949D9" w:rsidRDefault="009D39AF" w:rsidP="009D39AF">
          <w:pPr>
            <w:pStyle w:val="8919D014E0304F6A8F8E32C918BB4F3B"/>
          </w:pPr>
          <w:r w:rsidRPr="002A04DA">
            <w:rPr>
              <w:rFonts w:ascii="Calibri" w:eastAsia="Calibri" w:hAnsi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B7499"/>
    <w:rsid w:val="000C205C"/>
    <w:rsid w:val="00107B20"/>
    <w:rsid w:val="001C7A47"/>
    <w:rsid w:val="002744C9"/>
    <w:rsid w:val="002802DF"/>
    <w:rsid w:val="00292718"/>
    <w:rsid w:val="00307A80"/>
    <w:rsid w:val="003C62A9"/>
    <w:rsid w:val="00431CBB"/>
    <w:rsid w:val="00455554"/>
    <w:rsid w:val="00490935"/>
    <w:rsid w:val="00517D0E"/>
    <w:rsid w:val="00571E16"/>
    <w:rsid w:val="00595FEE"/>
    <w:rsid w:val="005B0EAC"/>
    <w:rsid w:val="006B3177"/>
    <w:rsid w:val="006E3C5D"/>
    <w:rsid w:val="007949D9"/>
    <w:rsid w:val="00814CC7"/>
    <w:rsid w:val="008E6CD0"/>
    <w:rsid w:val="009063A2"/>
    <w:rsid w:val="009D39AF"/>
    <w:rsid w:val="009D7FA6"/>
    <w:rsid w:val="009F77C2"/>
    <w:rsid w:val="00A90FCA"/>
    <w:rsid w:val="00B400B1"/>
    <w:rsid w:val="00BD7DCB"/>
    <w:rsid w:val="00C000F2"/>
    <w:rsid w:val="00CE2C08"/>
    <w:rsid w:val="00E829F9"/>
    <w:rsid w:val="00EF11ED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D39AF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9B838BC2CF60486C9070C840EF3B47C91">
    <w:name w:val="9B838BC2CF60486C9070C840EF3B47C9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EB234FE101EC45BE82B55B564413B100">
    <w:name w:val="EB234FE101EC45BE82B55B564413B100"/>
    <w:rsid w:val="005B0EAC"/>
    <w:rPr>
      <w:lang w:val="it-IT" w:eastAsia="it-IT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FA13CAB9674B4F1D9FE231D20A3BF510">
    <w:name w:val="FA13CAB9674B4F1D9FE231D20A3BF510"/>
    <w:rsid w:val="00CE2C08"/>
    <w:rPr>
      <w:lang w:val="it-IT" w:eastAsia="it-IT"/>
    </w:rPr>
  </w:style>
  <w:style w:type="paragraph" w:customStyle="1" w:styleId="88DC7D8CCE55491285F0A135BABB6704">
    <w:name w:val="88DC7D8CCE55491285F0A135BABB6704"/>
    <w:rsid w:val="00CE2C08"/>
    <w:rPr>
      <w:lang w:val="it-IT" w:eastAsia="it-IT"/>
    </w:rPr>
  </w:style>
  <w:style w:type="paragraph" w:customStyle="1" w:styleId="22DBF71306044724B6EF171133800710">
    <w:name w:val="22DBF71306044724B6EF171133800710"/>
    <w:rsid w:val="00CE2C08"/>
    <w:rPr>
      <w:lang w:val="it-IT" w:eastAsia="it-IT"/>
    </w:rPr>
  </w:style>
  <w:style w:type="paragraph" w:customStyle="1" w:styleId="4C3A65120B534BE5A7F6C8757C4FB0FD">
    <w:name w:val="4C3A65120B534BE5A7F6C8757C4FB0FD"/>
    <w:rsid w:val="00CE2C08"/>
    <w:rPr>
      <w:lang w:val="it-IT" w:eastAsia="it-IT"/>
    </w:rPr>
  </w:style>
  <w:style w:type="paragraph" w:customStyle="1" w:styleId="51D36A3FF09440C8BC47E3DC4C90D144">
    <w:name w:val="51D36A3FF09440C8BC47E3DC4C90D144"/>
    <w:rsid w:val="009D39AF"/>
    <w:rPr>
      <w:lang w:val="it-IT" w:eastAsia="it-IT"/>
    </w:rPr>
  </w:style>
  <w:style w:type="paragraph" w:customStyle="1" w:styleId="E0C846DE29B240A8B19E670754E0C41D">
    <w:name w:val="E0C846DE29B240A8B19E670754E0C41D"/>
    <w:rsid w:val="009D39AF"/>
    <w:rPr>
      <w:lang w:val="it-IT" w:eastAsia="it-IT"/>
    </w:rPr>
  </w:style>
  <w:style w:type="paragraph" w:customStyle="1" w:styleId="1415AE54553F4BD79ED666BF7012FAB7">
    <w:name w:val="1415AE54553F4BD79ED666BF7012FAB7"/>
    <w:rsid w:val="009D39AF"/>
    <w:rPr>
      <w:lang w:val="it-IT" w:eastAsia="it-IT"/>
    </w:rPr>
  </w:style>
  <w:style w:type="paragraph" w:customStyle="1" w:styleId="8919D014E0304F6A8F8E32C918BB4F3B">
    <w:name w:val="8919D014E0304F6A8F8E32C918BB4F3B"/>
    <w:rsid w:val="009D39AF"/>
    <w:rPr>
      <w:lang w:val="it-IT"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70F0C-659E-4EF4-A58A-90D721FA7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1827</Words>
  <Characters>10415</Characters>
  <Application>Microsoft Office Word</Application>
  <DocSecurity>0</DocSecurity>
  <Lines>86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Giancarlo Baldetti</cp:lastModifiedBy>
  <cp:revision>6</cp:revision>
  <cp:lastPrinted>2020-11-25T13:57:00Z</cp:lastPrinted>
  <dcterms:created xsi:type="dcterms:W3CDTF">2021-12-14T10:00:00Z</dcterms:created>
  <dcterms:modified xsi:type="dcterms:W3CDTF">2021-12-15T09:52:00Z</dcterms:modified>
</cp:coreProperties>
</file>